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AB40" w14:textId="4B97798D" w:rsidR="005F6219" w:rsidRPr="0080482A" w:rsidRDefault="00324602" w:rsidP="0098418C">
      <w:pPr>
        <w:jc w:val="both"/>
        <w:rPr>
          <w:rFonts w:cstheme="minorHAnsi"/>
        </w:rPr>
      </w:pPr>
      <w:r w:rsidRPr="0080482A">
        <w:rPr>
          <w:rFonts w:cstheme="minorHAnsi"/>
          <w:noProof/>
          <w:lang w:val="en-US"/>
        </w:rPr>
        <w:drawing>
          <wp:inline distT="0" distB="0" distL="0" distR="0" wp14:anchorId="0094ACC4" wp14:editId="4F66A311">
            <wp:extent cx="6125210" cy="998220"/>
            <wp:effectExtent l="0" t="0" r="0" b="0"/>
            <wp:docPr id="87664354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43540" name="Picture 1" descr="A black background with blu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5210" cy="998220"/>
                    </a:xfrm>
                    <a:prstGeom prst="rect">
                      <a:avLst/>
                    </a:prstGeom>
                    <a:noFill/>
                    <a:ln>
                      <a:noFill/>
                    </a:ln>
                  </pic:spPr>
                </pic:pic>
              </a:graphicData>
            </a:graphic>
          </wp:inline>
        </w:drawing>
      </w:r>
    </w:p>
    <w:p w14:paraId="71078CB7" w14:textId="77777777" w:rsidR="005F6219" w:rsidRPr="0080482A" w:rsidRDefault="005F6219" w:rsidP="0098418C">
      <w:pPr>
        <w:spacing w:after="74"/>
        <w:ind w:left="2012" w:right="1486"/>
        <w:jc w:val="both"/>
        <w:rPr>
          <w:rFonts w:cstheme="minorHAnsi"/>
          <w:b/>
          <w:sz w:val="56"/>
        </w:rPr>
      </w:pPr>
    </w:p>
    <w:p w14:paraId="49AE39D9" w14:textId="77777777" w:rsidR="005F6219" w:rsidRPr="0080482A" w:rsidRDefault="005F6219" w:rsidP="0098418C">
      <w:pPr>
        <w:spacing w:after="74"/>
        <w:ind w:left="2012" w:right="1486"/>
        <w:jc w:val="both"/>
        <w:rPr>
          <w:rFonts w:cstheme="minorHAnsi"/>
          <w:b/>
          <w:sz w:val="36"/>
          <w:szCs w:val="36"/>
        </w:rPr>
      </w:pPr>
    </w:p>
    <w:p w14:paraId="3BEE0CEE" w14:textId="46652648" w:rsidR="005F6219" w:rsidRPr="0080482A" w:rsidRDefault="005645BD" w:rsidP="0098418C">
      <w:pPr>
        <w:spacing w:after="74"/>
        <w:ind w:right="-5"/>
        <w:jc w:val="center"/>
        <w:rPr>
          <w:rFonts w:cstheme="minorHAnsi"/>
          <w:b/>
          <w:sz w:val="36"/>
          <w:szCs w:val="36"/>
        </w:rPr>
      </w:pPr>
      <w:r w:rsidRPr="0080482A">
        <w:rPr>
          <w:rFonts w:cstheme="minorHAnsi"/>
          <w:b/>
          <w:sz w:val="36"/>
          <w:szCs w:val="36"/>
          <w:lang w:val="en-US"/>
        </w:rPr>
        <w:t xml:space="preserve">Notice Inviting </w:t>
      </w:r>
      <w:r w:rsidR="00EA156A" w:rsidRPr="0080482A">
        <w:rPr>
          <w:rFonts w:cstheme="minorHAnsi"/>
          <w:b/>
          <w:sz w:val="36"/>
          <w:szCs w:val="36"/>
          <w:lang w:val="en-US"/>
        </w:rPr>
        <w:t>Tender</w:t>
      </w:r>
      <w:r w:rsidR="00EA156A" w:rsidRPr="0080482A">
        <w:rPr>
          <w:rFonts w:cstheme="minorHAnsi"/>
          <w:b/>
          <w:sz w:val="36"/>
          <w:szCs w:val="36"/>
        </w:rPr>
        <w:t xml:space="preserve"> (</w:t>
      </w:r>
      <w:r w:rsidRPr="0080482A">
        <w:rPr>
          <w:rFonts w:cstheme="minorHAnsi"/>
          <w:b/>
          <w:sz w:val="36"/>
          <w:szCs w:val="36"/>
          <w:lang w:val="en-US"/>
        </w:rPr>
        <w:t>N</w:t>
      </w:r>
      <w:r w:rsidR="00EA156A" w:rsidRPr="0080482A">
        <w:rPr>
          <w:rFonts w:cstheme="minorHAnsi"/>
          <w:b/>
          <w:sz w:val="36"/>
          <w:szCs w:val="36"/>
          <w:lang w:val="en-US"/>
        </w:rPr>
        <w:t>IT</w:t>
      </w:r>
      <w:r w:rsidRPr="0080482A">
        <w:rPr>
          <w:rFonts w:cstheme="minorHAnsi"/>
          <w:b/>
          <w:sz w:val="36"/>
          <w:szCs w:val="36"/>
        </w:rPr>
        <w:t>)</w:t>
      </w:r>
    </w:p>
    <w:p w14:paraId="3672CACC" w14:textId="0E24D8B9" w:rsidR="005F6219" w:rsidRPr="0080482A" w:rsidRDefault="00EA156A" w:rsidP="0098418C">
      <w:pPr>
        <w:spacing w:after="74"/>
        <w:ind w:right="-5"/>
        <w:jc w:val="center"/>
        <w:rPr>
          <w:rFonts w:cstheme="minorHAnsi"/>
          <w:sz w:val="36"/>
          <w:szCs w:val="36"/>
        </w:rPr>
      </w:pPr>
      <w:r w:rsidRPr="0080482A">
        <w:rPr>
          <w:rFonts w:cstheme="minorHAnsi"/>
          <w:b/>
          <w:sz w:val="36"/>
          <w:szCs w:val="36"/>
        </w:rPr>
        <w:t>f</w:t>
      </w:r>
      <w:r w:rsidR="005645BD" w:rsidRPr="0080482A">
        <w:rPr>
          <w:rFonts w:cstheme="minorHAnsi"/>
          <w:b/>
          <w:sz w:val="36"/>
          <w:szCs w:val="36"/>
        </w:rPr>
        <w:t>or</w:t>
      </w:r>
    </w:p>
    <w:p w14:paraId="41A57395" w14:textId="1ADA9755" w:rsidR="005F6219" w:rsidRPr="0080482A" w:rsidRDefault="0077179F" w:rsidP="009417B5">
      <w:pPr>
        <w:jc w:val="center"/>
        <w:rPr>
          <w:rFonts w:cstheme="minorHAnsi"/>
        </w:rPr>
      </w:pPr>
      <w:r w:rsidRPr="0080482A">
        <w:rPr>
          <w:rFonts w:cstheme="minorHAnsi"/>
          <w:b/>
          <w:sz w:val="36"/>
          <w:szCs w:val="36"/>
        </w:rPr>
        <w:t>Supply, Installation, Testing and Commissioning (SITC) of AV and Video Conferencing System at 1</w:t>
      </w:r>
      <w:r w:rsidR="00DD248E" w:rsidRPr="0080482A">
        <w:rPr>
          <w:rFonts w:cstheme="minorHAnsi"/>
          <w:b/>
          <w:sz w:val="36"/>
          <w:szCs w:val="36"/>
          <w:vertAlign w:val="superscript"/>
        </w:rPr>
        <w:t>st</w:t>
      </w:r>
      <w:r w:rsidR="00DD248E" w:rsidRPr="0080482A">
        <w:rPr>
          <w:rFonts w:cstheme="minorHAnsi"/>
          <w:b/>
          <w:sz w:val="36"/>
          <w:szCs w:val="36"/>
        </w:rPr>
        <w:t xml:space="preserve"> </w:t>
      </w:r>
      <w:r w:rsidRPr="0080482A">
        <w:rPr>
          <w:rFonts w:cstheme="minorHAnsi"/>
          <w:b/>
          <w:sz w:val="36"/>
          <w:szCs w:val="36"/>
        </w:rPr>
        <w:t>Floor Conference Hall, NEDFi House, Guwahati, Assam</w:t>
      </w:r>
    </w:p>
    <w:p w14:paraId="034FFC51" w14:textId="694496A7" w:rsidR="005F6219" w:rsidRPr="0080482A" w:rsidRDefault="009124C2" w:rsidP="0098418C">
      <w:pPr>
        <w:spacing w:after="0"/>
        <w:jc w:val="center"/>
        <w:rPr>
          <w:rFonts w:cstheme="minorHAnsi"/>
          <w:sz w:val="24"/>
          <w:szCs w:val="24"/>
          <w:lang w:val="en-US"/>
        </w:rPr>
      </w:pPr>
      <w:r w:rsidRPr="0080482A">
        <w:rPr>
          <w:rFonts w:cstheme="minorHAnsi"/>
          <w:sz w:val="24"/>
          <w:szCs w:val="24"/>
          <w:lang w:val="en-US"/>
        </w:rPr>
        <w:t>NIT</w:t>
      </w:r>
      <w:r w:rsidRPr="0080482A">
        <w:rPr>
          <w:rFonts w:cstheme="minorHAnsi"/>
          <w:sz w:val="24"/>
          <w:szCs w:val="24"/>
        </w:rPr>
        <w:t xml:space="preserve"> No: </w:t>
      </w:r>
      <w:r w:rsidRPr="0080482A">
        <w:rPr>
          <w:rFonts w:cstheme="minorHAnsi"/>
          <w:b/>
          <w:sz w:val="24"/>
          <w:szCs w:val="24"/>
        </w:rPr>
        <w:t>NEDFi/IT/</w:t>
      </w:r>
      <w:r w:rsidR="00F923A4" w:rsidRPr="0080482A">
        <w:rPr>
          <w:rFonts w:cstheme="minorHAnsi"/>
          <w:b/>
          <w:sz w:val="24"/>
          <w:szCs w:val="24"/>
        </w:rPr>
        <w:t>202</w:t>
      </w:r>
      <w:r w:rsidR="00A83920" w:rsidRPr="0080482A">
        <w:rPr>
          <w:rFonts w:cstheme="minorHAnsi"/>
          <w:b/>
          <w:sz w:val="24"/>
          <w:szCs w:val="24"/>
        </w:rPr>
        <w:t>4</w:t>
      </w:r>
      <w:r w:rsidR="00F923A4" w:rsidRPr="0080482A">
        <w:rPr>
          <w:rFonts w:cstheme="minorHAnsi"/>
          <w:b/>
          <w:sz w:val="24"/>
          <w:szCs w:val="24"/>
        </w:rPr>
        <w:t>-2</w:t>
      </w:r>
      <w:r w:rsidR="00A83920" w:rsidRPr="0080482A">
        <w:rPr>
          <w:rFonts w:cstheme="minorHAnsi"/>
          <w:b/>
          <w:sz w:val="24"/>
          <w:szCs w:val="24"/>
        </w:rPr>
        <w:t>5</w:t>
      </w:r>
      <w:r w:rsidRPr="0080482A">
        <w:rPr>
          <w:rFonts w:cstheme="minorHAnsi"/>
          <w:b/>
          <w:sz w:val="24"/>
          <w:szCs w:val="24"/>
          <w:lang w:val="en-US"/>
        </w:rPr>
        <w:t>/</w:t>
      </w:r>
      <w:r w:rsidR="006628D8">
        <w:rPr>
          <w:rFonts w:cstheme="minorHAnsi"/>
          <w:b/>
          <w:sz w:val="24"/>
          <w:szCs w:val="24"/>
          <w:lang w:val="en-US"/>
        </w:rPr>
        <w:t>4352</w:t>
      </w:r>
      <w:r w:rsidR="00A83920" w:rsidRPr="0080482A">
        <w:rPr>
          <w:rFonts w:cstheme="minorHAnsi"/>
          <w:b/>
          <w:sz w:val="24"/>
          <w:szCs w:val="24"/>
          <w:lang w:val="en-US"/>
        </w:rPr>
        <w:t xml:space="preserve"> </w:t>
      </w:r>
      <w:r w:rsidRPr="0080482A">
        <w:rPr>
          <w:rFonts w:cstheme="minorHAnsi"/>
          <w:bCs/>
          <w:sz w:val="24"/>
          <w:szCs w:val="24"/>
        </w:rPr>
        <w:t xml:space="preserve">Dated: </w:t>
      </w:r>
      <w:r w:rsidR="00873C52">
        <w:rPr>
          <w:rFonts w:cstheme="minorHAnsi"/>
          <w:b/>
          <w:sz w:val="24"/>
          <w:szCs w:val="24"/>
          <w:lang w:val="en-US"/>
        </w:rPr>
        <w:t>27</w:t>
      </w:r>
      <w:r w:rsidR="00767110" w:rsidRPr="0080482A">
        <w:rPr>
          <w:rFonts w:cstheme="minorHAnsi"/>
          <w:b/>
          <w:sz w:val="24"/>
          <w:szCs w:val="24"/>
          <w:lang w:val="en-US"/>
        </w:rPr>
        <w:t>-Dec-2024</w:t>
      </w:r>
    </w:p>
    <w:p w14:paraId="2E8F5318" w14:textId="77777777" w:rsidR="005F6219" w:rsidRPr="0080482A" w:rsidRDefault="005F6219" w:rsidP="0098418C">
      <w:pPr>
        <w:jc w:val="both"/>
        <w:rPr>
          <w:rFonts w:cstheme="minorHAnsi"/>
        </w:rPr>
      </w:pPr>
    </w:p>
    <w:p w14:paraId="4B7384E1" w14:textId="77777777" w:rsidR="005F6219" w:rsidRPr="0080482A" w:rsidRDefault="005F6219" w:rsidP="0098418C">
      <w:pPr>
        <w:jc w:val="both"/>
        <w:rPr>
          <w:rFonts w:cstheme="minorHAnsi"/>
        </w:rPr>
      </w:pPr>
    </w:p>
    <w:p w14:paraId="29BD8F52" w14:textId="77777777" w:rsidR="005F6219" w:rsidRPr="0080482A" w:rsidRDefault="005F6219" w:rsidP="0098418C">
      <w:pPr>
        <w:jc w:val="both"/>
        <w:rPr>
          <w:rFonts w:cstheme="minorHAnsi"/>
        </w:rPr>
      </w:pPr>
    </w:p>
    <w:p w14:paraId="682FFF9F" w14:textId="77777777" w:rsidR="005F6219" w:rsidRPr="0080482A" w:rsidRDefault="005F6219" w:rsidP="0098418C">
      <w:pPr>
        <w:jc w:val="both"/>
        <w:rPr>
          <w:rFonts w:cstheme="minorHAnsi"/>
          <w:b/>
          <w:sz w:val="24"/>
        </w:rPr>
      </w:pPr>
    </w:p>
    <w:p w14:paraId="146E77DE" w14:textId="77777777" w:rsidR="005F6219" w:rsidRPr="0080482A" w:rsidRDefault="005F6219" w:rsidP="0098418C">
      <w:pPr>
        <w:jc w:val="both"/>
        <w:rPr>
          <w:rFonts w:cstheme="minorHAnsi"/>
          <w:b/>
          <w:sz w:val="24"/>
        </w:rPr>
      </w:pPr>
    </w:p>
    <w:p w14:paraId="526F48EF" w14:textId="77777777" w:rsidR="005F6219" w:rsidRPr="0080482A" w:rsidRDefault="005F6219" w:rsidP="0098418C">
      <w:pPr>
        <w:jc w:val="both"/>
        <w:rPr>
          <w:rFonts w:cstheme="minorHAnsi"/>
          <w:b/>
          <w:sz w:val="24"/>
        </w:rPr>
      </w:pPr>
    </w:p>
    <w:p w14:paraId="124DC7A7" w14:textId="77777777" w:rsidR="005F6219" w:rsidRPr="0080482A" w:rsidRDefault="005F6219" w:rsidP="0098418C">
      <w:pPr>
        <w:jc w:val="both"/>
        <w:rPr>
          <w:rFonts w:cstheme="minorHAnsi"/>
          <w:b/>
          <w:sz w:val="24"/>
        </w:rPr>
      </w:pPr>
    </w:p>
    <w:p w14:paraId="4CF10871" w14:textId="77777777" w:rsidR="005F6219" w:rsidRPr="0080482A" w:rsidRDefault="005F6219" w:rsidP="0098418C">
      <w:pPr>
        <w:spacing w:after="0"/>
        <w:jc w:val="center"/>
        <w:rPr>
          <w:rFonts w:cstheme="minorHAnsi"/>
          <w:b/>
          <w:sz w:val="24"/>
        </w:rPr>
      </w:pPr>
    </w:p>
    <w:p w14:paraId="52398C19" w14:textId="77777777" w:rsidR="00227A94" w:rsidRPr="0080482A" w:rsidRDefault="00227A94" w:rsidP="0098418C">
      <w:pPr>
        <w:spacing w:after="0"/>
        <w:jc w:val="center"/>
        <w:rPr>
          <w:rFonts w:cstheme="minorHAnsi"/>
          <w:b/>
          <w:sz w:val="24"/>
        </w:rPr>
      </w:pPr>
    </w:p>
    <w:p w14:paraId="69744F52" w14:textId="77777777" w:rsidR="00227A94" w:rsidRPr="0080482A" w:rsidRDefault="00227A94" w:rsidP="0098418C">
      <w:pPr>
        <w:spacing w:after="0"/>
        <w:jc w:val="center"/>
        <w:rPr>
          <w:rFonts w:cstheme="minorHAnsi"/>
          <w:b/>
          <w:sz w:val="24"/>
        </w:rPr>
      </w:pPr>
    </w:p>
    <w:p w14:paraId="55DDA86C" w14:textId="2E13FDAB" w:rsidR="005F6219" w:rsidRPr="0080482A" w:rsidRDefault="009124C2" w:rsidP="0098418C">
      <w:pPr>
        <w:spacing w:after="0"/>
        <w:jc w:val="center"/>
        <w:rPr>
          <w:rFonts w:cstheme="minorHAnsi"/>
          <w:b/>
          <w:sz w:val="24"/>
        </w:rPr>
      </w:pPr>
      <w:proofErr w:type="gramStart"/>
      <w:r w:rsidRPr="0080482A">
        <w:rPr>
          <w:rFonts w:cstheme="minorHAnsi"/>
          <w:b/>
          <w:sz w:val="24"/>
        </w:rPr>
        <w:t>North Eastern</w:t>
      </w:r>
      <w:proofErr w:type="gramEnd"/>
      <w:r w:rsidRPr="0080482A">
        <w:rPr>
          <w:rFonts w:cstheme="minorHAnsi"/>
          <w:b/>
          <w:sz w:val="24"/>
        </w:rPr>
        <w:t xml:space="preserve"> </w:t>
      </w:r>
      <w:r w:rsidRPr="0080482A">
        <w:rPr>
          <w:rFonts w:cstheme="minorHAnsi"/>
          <w:b/>
          <w:sz w:val="24"/>
          <w:lang w:val="en-US"/>
        </w:rPr>
        <w:t>Development</w:t>
      </w:r>
      <w:r w:rsidRPr="0080482A">
        <w:rPr>
          <w:rFonts w:cstheme="minorHAnsi"/>
          <w:b/>
          <w:sz w:val="24"/>
        </w:rPr>
        <w:t xml:space="preserve"> Finance Corporation Limited</w:t>
      </w:r>
    </w:p>
    <w:p w14:paraId="33931B1D" w14:textId="77777777" w:rsidR="005F6219" w:rsidRPr="0080482A" w:rsidRDefault="009124C2" w:rsidP="0098418C">
      <w:pPr>
        <w:spacing w:after="0"/>
        <w:jc w:val="center"/>
        <w:rPr>
          <w:rFonts w:cstheme="minorHAnsi"/>
          <w:b/>
          <w:sz w:val="24"/>
        </w:rPr>
      </w:pPr>
      <w:r w:rsidRPr="0080482A">
        <w:rPr>
          <w:rFonts w:cstheme="minorHAnsi"/>
          <w:b/>
          <w:sz w:val="24"/>
        </w:rPr>
        <w:t>NEDFi House, 2</w:t>
      </w:r>
      <w:r w:rsidRPr="0080482A">
        <w:rPr>
          <w:rFonts w:cstheme="minorHAnsi"/>
          <w:b/>
          <w:sz w:val="24"/>
          <w:vertAlign w:val="superscript"/>
        </w:rPr>
        <w:t>nd</w:t>
      </w:r>
      <w:r w:rsidRPr="0080482A">
        <w:rPr>
          <w:rFonts w:cstheme="minorHAnsi"/>
          <w:b/>
          <w:sz w:val="24"/>
        </w:rPr>
        <w:t xml:space="preserve"> Floor, G. S. Road, Dispur, Guwahati – 781006</w:t>
      </w:r>
    </w:p>
    <w:p w14:paraId="2D84063F" w14:textId="12372CFA" w:rsidR="005F6219" w:rsidRPr="0080482A" w:rsidRDefault="00634E9F" w:rsidP="0098418C">
      <w:pPr>
        <w:spacing w:after="0"/>
        <w:jc w:val="center"/>
        <w:rPr>
          <w:rFonts w:cstheme="minorHAnsi"/>
          <w:b/>
          <w:sz w:val="24"/>
        </w:rPr>
      </w:pPr>
      <w:r w:rsidRPr="0080482A">
        <w:rPr>
          <w:rFonts w:cstheme="minorHAnsi"/>
          <w:b/>
          <w:sz w:val="24"/>
        </w:rPr>
        <w:t>Phone:</w:t>
      </w:r>
      <w:r w:rsidR="009124C2" w:rsidRPr="0080482A">
        <w:rPr>
          <w:rFonts w:cstheme="minorHAnsi"/>
          <w:b/>
          <w:sz w:val="24"/>
        </w:rPr>
        <w:t xml:space="preserve"> +91-361-2222200 </w:t>
      </w:r>
    </w:p>
    <w:p w14:paraId="56DEB4BF" w14:textId="77777777" w:rsidR="005F6219" w:rsidRPr="0080482A" w:rsidRDefault="005F6219" w:rsidP="0098418C">
      <w:pPr>
        <w:pStyle w:val="Heading1"/>
        <w:tabs>
          <w:tab w:val="center" w:pos="4823"/>
        </w:tabs>
        <w:spacing w:line="276" w:lineRule="auto"/>
        <w:ind w:left="0"/>
        <w:jc w:val="center"/>
        <w:rPr>
          <w:rFonts w:asciiTheme="minorHAnsi" w:hAnsiTheme="minorHAnsi" w:cstheme="minorHAnsi"/>
          <w:b/>
          <w:color w:val="auto"/>
          <w:sz w:val="28"/>
        </w:rPr>
        <w:sectPr w:rsidR="005F6219" w:rsidRPr="0080482A" w:rsidSect="00F86855">
          <w:footerReference w:type="default" r:id="rId10"/>
          <w:footerReference w:type="first" r:id="rId11"/>
          <w:pgSz w:w="11906" w:h="16838"/>
          <w:pgMar w:top="1440" w:right="849" w:bottom="1440" w:left="1411" w:header="706" w:footer="706" w:gutter="0"/>
          <w:pgNumType w:start="0"/>
          <w:cols w:space="708"/>
          <w:titlePg/>
          <w:docGrid w:linePitch="360"/>
        </w:sectPr>
      </w:pPr>
      <w:bookmarkStart w:id="0" w:name="_Toc255975389"/>
    </w:p>
    <w:p w14:paraId="38C8F2CE" w14:textId="77777777" w:rsidR="005F6219" w:rsidRPr="0080482A" w:rsidRDefault="009124C2" w:rsidP="0098418C">
      <w:pPr>
        <w:pStyle w:val="Heading1"/>
        <w:tabs>
          <w:tab w:val="center" w:pos="4823"/>
        </w:tabs>
        <w:spacing w:line="276" w:lineRule="auto"/>
        <w:ind w:left="0"/>
        <w:jc w:val="center"/>
        <w:rPr>
          <w:rFonts w:asciiTheme="minorHAnsi" w:hAnsiTheme="minorHAnsi" w:cstheme="minorHAnsi"/>
          <w:color w:val="auto"/>
          <w:sz w:val="32"/>
          <w:szCs w:val="32"/>
        </w:rPr>
      </w:pPr>
      <w:bookmarkStart w:id="1" w:name="_Toc183510902"/>
      <w:r w:rsidRPr="0080482A">
        <w:rPr>
          <w:rFonts w:asciiTheme="minorHAnsi" w:hAnsiTheme="minorHAnsi" w:cstheme="minorHAnsi"/>
          <w:b/>
          <w:color w:val="auto"/>
          <w:sz w:val="32"/>
          <w:szCs w:val="32"/>
        </w:rPr>
        <w:lastRenderedPageBreak/>
        <w:t>INDEX</w:t>
      </w:r>
      <w:bookmarkEnd w:id="1"/>
    </w:p>
    <w:p w14:paraId="237730A6" w14:textId="7866A21F" w:rsidR="00877BD8" w:rsidRPr="0080482A" w:rsidRDefault="009124C2">
      <w:pPr>
        <w:pStyle w:val="TOC1"/>
        <w:rPr>
          <w:rFonts w:eastAsiaTheme="minorEastAsia" w:cstheme="minorHAnsi"/>
          <w:noProof/>
          <w:kern w:val="2"/>
          <w:sz w:val="24"/>
          <w:szCs w:val="21"/>
          <w:lang w:eastAsia="en-IN" w:bidi="hi-IN"/>
          <w14:ligatures w14:val="standardContextual"/>
        </w:rPr>
      </w:pPr>
      <w:r w:rsidRPr="0080482A">
        <w:rPr>
          <w:rFonts w:cstheme="minorHAnsi"/>
          <w:sz w:val="24"/>
          <w:szCs w:val="24"/>
        </w:rPr>
        <w:fldChar w:fldCharType="begin"/>
      </w:r>
      <w:r w:rsidRPr="0080482A">
        <w:rPr>
          <w:rFonts w:cstheme="minorHAnsi"/>
          <w:sz w:val="24"/>
          <w:szCs w:val="24"/>
        </w:rPr>
        <w:instrText xml:space="preserve"> TOC \o "1-3" \h \z \u </w:instrText>
      </w:r>
      <w:r w:rsidRPr="0080482A">
        <w:rPr>
          <w:rFonts w:cstheme="minorHAnsi"/>
          <w:sz w:val="24"/>
          <w:szCs w:val="24"/>
        </w:rPr>
        <w:fldChar w:fldCharType="separate"/>
      </w:r>
      <w:hyperlink w:anchor="_Toc183510902" w:history="1">
        <w:r w:rsidR="00877BD8" w:rsidRPr="0080482A">
          <w:rPr>
            <w:rStyle w:val="Hyperlink"/>
            <w:rFonts w:cstheme="minorHAnsi"/>
            <w:b/>
            <w:noProof/>
          </w:rPr>
          <w:t>INDEX</w:t>
        </w:r>
        <w:r w:rsidR="00877BD8" w:rsidRPr="0080482A">
          <w:rPr>
            <w:rFonts w:cstheme="minorHAnsi"/>
            <w:noProof/>
            <w:webHidden/>
          </w:rPr>
          <w:tab/>
        </w:r>
        <w:r w:rsidR="00877BD8" w:rsidRPr="0080482A">
          <w:rPr>
            <w:rFonts w:cstheme="minorHAnsi"/>
            <w:noProof/>
            <w:webHidden/>
          </w:rPr>
          <w:fldChar w:fldCharType="begin"/>
        </w:r>
        <w:r w:rsidR="00877BD8" w:rsidRPr="0080482A">
          <w:rPr>
            <w:rFonts w:cstheme="minorHAnsi"/>
            <w:noProof/>
            <w:webHidden/>
          </w:rPr>
          <w:instrText xml:space="preserve"> PAGEREF _Toc183510902 \h </w:instrText>
        </w:r>
        <w:r w:rsidR="00877BD8" w:rsidRPr="0080482A">
          <w:rPr>
            <w:rFonts w:cstheme="minorHAnsi"/>
            <w:noProof/>
            <w:webHidden/>
          </w:rPr>
        </w:r>
        <w:r w:rsidR="00877BD8" w:rsidRPr="0080482A">
          <w:rPr>
            <w:rFonts w:cstheme="minorHAnsi"/>
            <w:noProof/>
            <w:webHidden/>
          </w:rPr>
          <w:fldChar w:fldCharType="separate"/>
        </w:r>
        <w:r w:rsidR="00B17B94">
          <w:rPr>
            <w:rFonts w:cstheme="minorHAnsi"/>
            <w:noProof/>
            <w:webHidden/>
          </w:rPr>
          <w:t>1</w:t>
        </w:r>
        <w:r w:rsidR="00877BD8" w:rsidRPr="0080482A">
          <w:rPr>
            <w:rFonts w:cstheme="minorHAnsi"/>
            <w:noProof/>
            <w:webHidden/>
          </w:rPr>
          <w:fldChar w:fldCharType="end"/>
        </w:r>
      </w:hyperlink>
    </w:p>
    <w:p w14:paraId="2E921936" w14:textId="113A9739"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3" w:history="1">
        <w:r w:rsidRPr="0080482A">
          <w:rPr>
            <w:rStyle w:val="Hyperlink"/>
            <w:rFonts w:cstheme="minorHAnsi"/>
            <w:b/>
            <w:noProof/>
          </w:rPr>
          <w:t>Disclaimer</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_Toc183510903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2</w:t>
        </w:r>
        <w:r w:rsidRPr="0080482A">
          <w:rPr>
            <w:rFonts w:cstheme="minorHAnsi"/>
            <w:noProof/>
            <w:webHidden/>
          </w:rPr>
          <w:fldChar w:fldCharType="end"/>
        </w:r>
      </w:hyperlink>
    </w:p>
    <w:p w14:paraId="35DDFC58" w14:textId="0A35F4DA"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4" w:history="1">
        <w:r w:rsidRPr="0080482A">
          <w:rPr>
            <w:rStyle w:val="Hyperlink"/>
            <w:rFonts w:cstheme="minorHAnsi"/>
            <w:b/>
            <w:noProof/>
          </w:rPr>
          <w:t>Bid Details</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_Toc183510904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3</w:t>
        </w:r>
        <w:r w:rsidRPr="0080482A">
          <w:rPr>
            <w:rFonts w:cstheme="minorHAnsi"/>
            <w:noProof/>
            <w:webHidden/>
          </w:rPr>
          <w:fldChar w:fldCharType="end"/>
        </w:r>
      </w:hyperlink>
    </w:p>
    <w:p w14:paraId="202679A3" w14:textId="1F57ECA7"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5" w:history="1">
        <w:r w:rsidRPr="0080482A">
          <w:rPr>
            <w:rStyle w:val="Hyperlink"/>
            <w:rFonts w:cstheme="minorHAnsi"/>
            <w:b/>
            <w:noProof/>
          </w:rPr>
          <w:t>Introduction</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_Toc183510905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4</w:t>
        </w:r>
        <w:r w:rsidRPr="0080482A">
          <w:rPr>
            <w:rFonts w:cstheme="minorHAnsi"/>
            <w:noProof/>
            <w:webHidden/>
          </w:rPr>
          <w:fldChar w:fldCharType="end"/>
        </w:r>
      </w:hyperlink>
    </w:p>
    <w:p w14:paraId="7F15287E" w14:textId="2F7583C3"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6" w:history="1">
        <w:r w:rsidRPr="0080482A">
          <w:rPr>
            <w:rStyle w:val="Hyperlink"/>
            <w:rFonts w:cstheme="minorHAnsi"/>
            <w:b/>
            <w:noProof/>
          </w:rPr>
          <w:t>Instruction to the Bidders</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_Toc183510906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4</w:t>
        </w:r>
        <w:r w:rsidRPr="0080482A">
          <w:rPr>
            <w:rFonts w:cstheme="minorHAnsi"/>
            <w:noProof/>
            <w:webHidden/>
          </w:rPr>
          <w:fldChar w:fldCharType="end"/>
        </w:r>
      </w:hyperlink>
    </w:p>
    <w:p w14:paraId="69BF7882" w14:textId="7A27891B"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7" w:history="1">
        <w:r w:rsidRPr="0080482A">
          <w:rPr>
            <w:rStyle w:val="Hyperlink"/>
            <w:rFonts w:cstheme="minorHAnsi"/>
            <w:b/>
            <w:noProof/>
          </w:rPr>
          <w:t>General Instructions</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_Toc183510907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5</w:t>
        </w:r>
        <w:r w:rsidRPr="0080482A">
          <w:rPr>
            <w:rFonts w:cstheme="minorHAnsi"/>
            <w:noProof/>
            <w:webHidden/>
          </w:rPr>
          <w:fldChar w:fldCharType="end"/>
        </w:r>
      </w:hyperlink>
    </w:p>
    <w:p w14:paraId="717F147A" w14:textId="44705D4A"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8" w:history="1">
        <w:r w:rsidRPr="0080482A">
          <w:rPr>
            <w:rStyle w:val="Hyperlink"/>
            <w:rFonts w:cstheme="minorHAnsi"/>
            <w:b/>
            <w:noProof/>
          </w:rPr>
          <w:t>Preparation of BIDS</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_Toc183510908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7</w:t>
        </w:r>
        <w:r w:rsidRPr="0080482A">
          <w:rPr>
            <w:rFonts w:cstheme="minorHAnsi"/>
            <w:noProof/>
            <w:webHidden/>
          </w:rPr>
          <w:fldChar w:fldCharType="end"/>
        </w:r>
      </w:hyperlink>
    </w:p>
    <w:p w14:paraId="334172D3" w14:textId="15E0CE6C"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09" w:history="1">
        <w:r w:rsidRPr="0080482A">
          <w:rPr>
            <w:rStyle w:val="Hyperlink"/>
            <w:rFonts w:cstheme="minorHAnsi"/>
            <w:b/>
            <w:noProof/>
          </w:rPr>
          <w:t>Validity of BID</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_Toc183510909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9</w:t>
        </w:r>
        <w:r w:rsidRPr="0080482A">
          <w:rPr>
            <w:rFonts w:cstheme="minorHAnsi"/>
            <w:noProof/>
            <w:webHidden/>
          </w:rPr>
          <w:fldChar w:fldCharType="end"/>
        </w:r>
      </w:hyperlink>
    </w:p>
    <w:p w14:paraId="70DECEB5" w14:textId="1895AF97"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0" w:history="1">
        <w:r w:rsidRPr="0080482A">
          <w:rPr>
            <w:rStyle w:val="Hyperlink"/>
            <w:rFonts w:cstheme="minorHAnsi"/>
            <w:b/>
            <w:noProof/>
          </w:rPr>
          <w:t>Submission of BID</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_Toc183510910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10</w:t>
        </w:r>
        <w:r w:rsidRPr="0080482A">
          <w:rPr>
            <w:rFonts w:cstheme="minorHAnsi"/>
            <w:noProof/>
            <w:webHidden/>
          </w:rPr>
          <w:fldChar w:fldCharType="end"/>
        </w:r>
      </w:hyperlink>
    </w:p>
    <w:p w14:paraId="2EACEF97" w14:textId="1784E984"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1" w:history="1">
        <w:r w:rsidRPr="0080482A">
          <w:rPr>
            <w:rStyle w:val="Hyperlink"/>
            <w:rFonts w:cstheme="minorHAnsi"/>
            <w:b/>
            <w:noProof/>
          </w:rPr>
          <w:t>BID Opening and Evaluation</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_Toc183510911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11</w:t>
        </w:r>
        <w:r w:rsidRPr="0080482A">
          <w:rPr>
            <w:rFonts w:cstheme="minorHAnsi"/>
            <w:noProof/>
            <w:webHidden/>
          </w:rPr>
          <w:fldChar w:fldCharType="end"/>
        </w:r>
      </w:hyperlink>
    </w:p>
    <w:p w14:paraId="3B7034D2" w14:textId="3A630167"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2" w:history="1">
        <w:r w:rsidRPr="0080482A">
          <w:rPr>
            <w:rStyle w:val="Hyperlink"/>
            <w:rFonts w:cstheme="minorHAnsi"/>
            <w:b/>
            <w:noProof/>
          </w:rPr>
          <w:t>Award of Contract</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_Toc183510912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13</w:t>
        </w:r>
        <w:r w:rsidRPr="0080482A">
          <w:rPr>
            <w:rFonts w:cstheme="minorHAnsi"/>
            <w:noProof/>
            <w:webHidden/>
          </w:rPr>
          <w:fldChar w:fldCharType="end"/>
        </w:r>
      </w:hyperlink>
    </w:p>
    <w:p w14:paraId="5AA72245" w14:textId="571BF318"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3" w:history="1">
        <w:r w:rsidRPr="0080482A">
          <w:rPr>
            <w:rStyle w:val="Hyperlink"/>
            <w:rFonts w:cstheme="minorHAnsi"/>
            <w:b/>
            <w:noProof/>
          </w:rPr>
          <w:t>General Conditions of the Contract</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_Toc183510913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13</w:t>
        </w:r>
        <w:r w:rsidRPr="0080482A">
          <w:rPr>
            <w:rFonts w:cstheme="minorHAnsi"/>
            <w:noProof/>
            <w:webHidden/>
          </w:rPr>
          <w:fldChar w:fldCharType="end"/>
        </w:r>
      </w:hyperlink>
    </w:p>
    <w:p w14:paraId="58DAA3EE" w14:textId="36BF3BD9"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4" w:history="1">
        <w:r w:rsidRPr="0080482A">
          <w:rPr>
            <w:rStyle w:val="Hyperlink"/>
            <w:rFonts w:cstheme="minorHAnsi"/>
            <w:b/>
            <w:noProof/>
          </w:rPr>
          <w:t>Annexure-I: BID Form</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_Toc183510914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18</w:t>
        </w:r>
        <w:r w:rsidRPr="0080482A">
          <w:rPr>
            <w:rFonts w:cstheme="minorHAnsi"/>
            <w:noProof/>
            <w:webHidden/>
          </w:rPr>
          <w:fldChar w:fldCharType="end"/>
        </w:r>
      </w:hyperlink>
    </w:p>
    <w:p w14:paraId="56CFCCC2" w14:textId="6441C890"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5" w:history="1">
        <w:r w:rsidRPr="0080482A">
          <w:rPr>
            <w:rStyle w:val="Hyperlink"/>
            <w:rFonts w:cstheme="minorHAnsi"/>
            <w:b/>
            <w:noProof/>
          </w:rPr>
          <w:t>Annexure II:  Information about the Bidder</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_Toc183510915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19</w:t>
        </w:r>
        <w:r w:rsidRPr="0080482A">
          <w:rPr>
            <w:rFonts w:cstheme="minorHAnsi"/>
            <w:noProof/>
            <w:webHidden/>
          </w:rPr>
          <w:fldChar w:fldCharType="end"/>
        </w:r>
      </w:hyperlink>
    </w:p>
    <w:p w14:paraId="7CEF0C82" w14:textId="15B1EB43"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6" w:history="1">
        <w:r w:rsidRPr="0080482A">
          <w:rPr>
            <w:rStyle w:val="Hyperlink"/>
            <w:rFonts w:cstheme="minorHAnsi"/>
            <w:b/>
            <w:noProof/>
          </w:rPr>
          <w:t>Annexure III: Declaration</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_Toc183510916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21</w:t>
        </w:r>
        <w:r w:rsidRPr="0080482A">
          <w:rPr>
            <w:rFonts w:cstheme="minorHAnsi"/>
            <w:noProof/>
            <w:webHidden/>
          </w:rPr>
          <w:fldChar w:fldCharType="end"/>
        </w:r>
      </w:hyperlink>
    </w:p>
    <w:p w14:paraId="79BFD5DA" w14:textId="0C1A5F2D"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7" w:history="1">
        <w:r w:rsidRPr="0080482A">
          <w:rPr>
            <w:rStyle w:val="Hyperlink"/>
            <w:rFonts w:cstheme="minorHAnsi"/>
            <w:b/>
            <w:noProof/>
          </w:rPr>
          <w:t>Annexure IV: Letter of Authority</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_Toc183510917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22</w:t>
        </w:r>
        <w:r w:rsidRPr="0080482A">
          <w:rPr>
            <w:rFonts w:cstheme="minorHAnsi"/>
            <w:noProof/>
            <w:webHidden/>
          </w:rPr>
          <w:fldChar w:fldCharType="end"/>
        </w:r>
      </w:hyperlink>
    </w:p>
    <w:p w14:paraId="4F7C0B7F" w14:textId="2FD6DD6F"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8" w:history="1">
        <w:r w:rsidRPr="0080482A">
          <w:rPr>
            <w:rStyle w:val="Hyperlink"/>
            <w:rFonts w:cstheme="minorHAnsi"/>
            <w:b/>
            <w:noProof/>
          </w:rPr>
          <w:t>Annexure V: List of Items Quoted</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_Toc183510918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23</w:t>
        </w:r>
        <w:r w:rsidRPr="0080482A">
          <w:rPr>
            <w:rFonts w:cstheme="minorHAnsi"/>
            <w:noProof/>
            <w:webHidden/>
          </w:rPr>
          <w:fldChar w:fldCharType="end"/>
        </w:r>
      </w:hyperlink>
    </w:p>
    <w:p w14:paraId="64D1F85A" w14:textId="68E84F9C"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19" w:history="1">
        <w:r w:rsidRPr="0080482A">
          <w:rPr>
            <w:rStyle w:val="Hyperlink"/>
            <w:rFonts w:cstheme="minorHAnsi"/>
            <w:b/>
            <w:noProof/>
          </w:rPr>
          <w:t>Annexure VI: Specifications</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_Toc183510919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24</w:t>
        </w:r>
        <w:r w:rsidRPr="0080482A">
          <w:rPr>
            <w:rFonts w:cstheme="minorHAnsi"/>
            <w:noProof/>
            <w:webHidden/>
          </w:rPr>
          <w:fldChar w:fldCharType="end"/>
        </w:r>
      </w:hyperlink>
    </w:p>
    <w:p w14:paraId="66318024" w14:textId="2BD4D2C9" w:rsidR="00877BD8" w:rsidRPr="0080482A" w:rsidRDefault="00877BD8">
      <w:pPr>
        <w:pStyle w:val="TOC1"/>
        <w:rPr>
          <w:rFonts w:eastAsiaTheme="minorEastAsia" w:cstheme="minorHAnsi"/>
          <w:noProof/>
          <w:kern w:val="2"/>
          <w:sz w:val="24"/>
          <w:szCs w:val="21"/>
          <w:lang w:eastAsia="en-IN" w:bidi="hi-IN"/>
          <w14:ligatures w14:val="standardContextual"/>
        </w:rPr>
      </w:pPr>
      <w:hyperlink w:anchor="_Toc183510920" w:history="1">
        <w:r w:rsidRPr="0080482A">
          <w:rPr>
            <w:rStyle w:val="Hyperlink"/>
            <w:rFonts w:cstheme="minorHAnsi"/>
            <w:b/>
            <w:noProof/>
          </w:rPr>
          <w:t>Annexure VII: Price Bid Format</w:t>
        </w:r>
        <w:r w:rsidRPr="0080482A">
          <w:rPr>
            <w:rFonts w:cstheme="minorHAnsi"/>
            <w:noProof/>
            <w:webHidden/>
          </w:rPr>
          <w:tab/>
        </w:r>
        <w:r w:rsidRPr="0080482A">
          <w:rPr>
            <w:rFonts w:cstheme="minorHAnsi"/>
            <w:noProof/>
            <w:webHidden/>
          </w:rPr>
          <w:fldChar w:fldCharType="begin"/>
        </w:r>
        <w:r w:rsidRPr="0080482A">
          <w:rPr>
            <w:rFonts w:cstheme="minorHAnsi"/>
            <w:noProof/>
            <w:webHidden/>
          </w:rPr>
          <w:instrText xml:space="preserve"> PAGEREF _Toc183510920 \h </w:instrText>
        </w:r>
        <w:r w:rsidRPr="0080482A">
          <w:rPr>
            <w:rFonts w:cstheme="minorHAnsi"/>
            <w:noProof/>
            <w:webHidden/>
          </w:rPr>
        </w:r>
        <w:r w:rsidRPr="0080482A">
          <w:rPr>
            <w:rFonts w:cstheme="minorHAnsi"/>
            <w:noProof/>
            <w:webHidden/>
          </w:rPr>
          <w:fldChar w:fldCharType="separate"/>
        </w:r>
        <w:r w:rsidR="00B17B94">
          <w:rPr>
            <w:rFonts w:cstheme="minorHAnsi"/>
            <w:noProof/>
            <w:webHidden/>
          </w:rPr>
          <w:t>35</w:t>
        </w:r>
        <w:r w:rsidRPr="0080482A">
          <w:rPr>
            <w:rFonts w:cstheme="minorHAnsi"/>
            <w:noProof/>
            <w:webHidden/>
          </w:rPr>
          <w:fldChar w:fldCharType="end"/>
        </w:r>
      </w:hyperlink>
    </w:p>
    <w:p w14:paraId="031CF21E" w14:textId="140DD10E" w:rsidR="005F6219" w:rsidRPr="0080482A" w:rsidRDefault="009124C2" w:rsidP="0098418C">
      <w:pPr>
        <w:pStyle w:val="Heading1"/>
        <w:spacing w:line="276" w:lineRule="auto"/>
        <w:ind w:left="0"/>
        <w:jc w:val="both"/>
        <w:rPr>
          <w:rFonts w:asciiTheme="minorHAnsi" w:hAnsiTheme="minorHAnsi" w:cstheme="minorHAnsi"/>
          <w:color w:val="auto"/>
          <w:szCs w:val="24"/>
        </w:rPr>
      </w:pPr>
      <w:r w:rsidRPr="0080482A">
        <w:rPr>
          <w:rFonts w:asciiTheme="minorHAnsi" w:hAnsiTheme="minorHAnsi" w:cstheme="minorHAnsi"/>
          <w:color w:val="auto"/>
          <w:szCs w:val="24"/>
        </w:rPr>
        <w:fldChar w:fldCharType="end"/>
      </w:r>
    </w:p>
    <w:p w14:paraId="5A55D5A1" w14:textId="77777777" w:rsidR="005F6219" w:rsidRPr="0080482A" w:rsidRDefault="009124C2" w:rsidP="0098418C">
      <w:pPr>
        <w:pStyle w:val="Heading1"/>
        <w:spacing w:line="276" w:lineRule="auto"/>
        <w:ind w:left="0"/>
        <w:jc w:val="both"/>
        <w:rPr>
          <w:rFonts w:asciiTheme="minorHAnsi" w:hAnsiTheme="minorHAnsi" w:cstheme="minorHAnsi"/>
          <w:b/>
          <w:color w:val="auto"/>
          <w:szCs w:val="24"/>
        </w:rPr>
      </w:pPr>
      <w:r w:rsidRPr="0080482A">
        <w:rPr>
          <w:rFonts w:asciiTheme="minorHAnsi" w:hAnsiTheme="minorHAnsi" w:cstheme="minorHAnsi"/>
          <w:b/>
          <w:color w:val="auto"/>
          <w:szCs w:val="24"/>
        </w:rPr>
        <w:br w:type="page"/>
      </w:r>
    </w:p>
    <w:p w14:paraId="29F15F11" w14:textId="77777777" w:rsidR="005F6219" w:rsidRPr="0080482A" w:rsidRDefault="009124C2" w:rsidP="0098418C">
      <w:pPr>
        <w:pStyle w:val="Heading1"/>
        <w:spacing w:line="276" w:lineRule="auto"/>
        <w:ind w:left="0"/>
        <w:jc w:val="both"/>
        <w:rPr>
          <w:rFonts w:asciiTheme="minorHAnsi" w:hAnsiTheme="minorHAnsi" w:cstheme="minorHAnsi"/>
          <w:b/>
          <w:color w:val="auto"/>
          <w:szCs w:val="24"/>
        </w:rPr>
      </w:pPr>
      <w:bookmarkStart w:id="2" w:name="_Toc183510903"/>
      <w:r w:rsidRPr="0080482A">
        <w:rPr>
          <w:rFonts w:asciiTheme="minorHAnsi" w:hAnsiTheme="minorHAnsi" w:cstheme="minorHAnsi"/>
          <w:b/>
          <w:color w:val="auto"/>
          <w:szCs w:val="24"/>
        </w:rPr>
        <w:lastRenderedPageBreak/>
        <w:t>Disclaimer</w:t>
      </w:r>
      <w:bookmarkEnd w:id="0"/>
      <w:bookmarkEnd w:id="2"/>
    </w:p>
    <w:p w14:paraId="2BD8D4B6" w14:textId="77777777" w:rsidR="005F6219" w:rsidRPr="0080482A" w:rsidRDefault="005F6219" w:rsidP="0098418C">
      <w:pPr>
        <w:jc w:val="both"/>
        <w:rPr>
          <w:rFonts w:cstheme="minorHAnsi"/>
          <w:sz w:val="24"/>
          <w:szCs w:val="24"/>
        </w:rPr>
      </w:pPr>
    </w:p>
    <w:p w14:paraId="3865132C" w14:textId="77777777" w:rsidR="005F6219" w:rsidRPr="0080482A" w:rsidRDefault="009124C2" w:rsidP="0098418C">
      <w:pPr>
        <w:spacing w:after="0"/>
        <w:jc w:val="both"/>
        <w:rPr>
          <w:rFonts w:cstheme="minorHAnsi"/>
          <w:sz w:val="24"/>
          <w:szCs w:val="24"/>
          <w:lang w:val="en-US"/>
        </w:rPr>
      </w:pPr>
      <w:r w:rsidRPr="0080482A">
        <w:rPr>
          <w:rFonts w:cstheme="minorHAnsi"/>
          <w:sz w:val="24"/>
          <w:szCs w:val="24"/>
        </w:rPr>
        <w:t xml:space="preserve">The information contained in this </w:t>
      </w:r>
      <w:r w:rsidRPr="0080482A">
        <w:rPr>
          <w:rFonts w:cstheme="minorHAnsi"/>
          <w:sz w:val="24"/>
          <w:szCs w:val="24"/>
          <w:lang w:val="en-US"/>
        </w:rPr>
        <w:t>notice inviting tender (NIT)</w:t>
      </w:r>
      <w:r w:rsidRPr="0080482A">
        <w:rPr>
          <w:rFonts w:cstheme="minorHAnsi"/>
          <w:sz w:val="24"/>
          <w:szCs w:val="24"/>
        </w:rPr>
        <w:t xml:space="preserve"> or subsequently provided to Bidder(s) whether verbally or in documentary form by or on behalf of North Eastern </w:t>
      </w:r>
      <w:r w:rsidRPr="0080482A">
        <w:rPr>
          <w:rFonts w:cstheme="minorHAnsi"/>
          <w:sz w:val="24"/>
          <w:szCs w:val="24"/>
          <w:lang w:val="en-US"/>
        </w:rPr>
        <w:t>Development</w:t>
      </w:r>
      <w:r w:rsidRPr="0080482A">
        <w:rPr>
          <w:rFonts w:cstheme="minorHAnsi"/>
          <w:sz w:val="24"/>
          <w:szCs w:val="24"/>
        </w:rPr>
        <w:t xml:space="preserve"> Finance Corporation Ltd. (NEDFi) or by any of their employees or consultants, shall be subject to the terms and conditions set out in this </w:t>
      </w:r>
      <w:r w:rsidRPr="0080482A">
        <w:rPr>
          <w:rFonts w:cstheme="minorHAnsi"/>
          <w:sz w:val="24"/>
          <w:szCs w:val="24"/>
          <w:lang w:val="en-US"/>
        </w:rPr>
        <w:t>NIT</w:t>
      </w:r>
      <w:r w:rsidRPr="0080482A">
        <w:rPr>
          <w:rFonts w:cstheme="minorHAnsi"/>
          <w:sz w:val="24"/>
          <w:szCs w:val="24"/>
        </w:rPr>
        <w:t xml:space="preserve"> document for proposal and any other terms and conditions subject to which such information is provided.</w:t>
      </w:r>
    </w:p>
    <w:p w14:paraId="189D5CA6" w14:textId="77777777" w:rsidR="005F6219" w:rsidRPr="0080482A" w:rsidRDefault="005F6219" w:rsidP="0098418C">
      <w:pPr>
        <w:spacing w:after="0"/>
        <w:jc w:val="both"/>
        <w:rPr>
          <w:rFonts w:cstheme="minorHAnsi"/>
          <w:sz w:val="24"/>
          <w:szCs w:val="24"/>
        </w:rPr>
      </w:pPr>
    </w:p>
    <w:p w14:paraId="67F801BA" w14:textId="77777777" w:rsidR="005F6219" w:rsidRPr="0080482A" w:rsidRDefault="009124C2" w:rsidP="0098418C">
      <w:pPr>
        <w:spacing w:after="0"/>
        <w:jc w:val="both"/>
        <w:rPr>
          <w:rFonts w:cstheme="minorHAnsi"/>
          <w:sz w:val="24"/>
          <w:szCs w:val="24"/>
        </w:rPr>
      </w:pPr>
      <w:r w:rsidRPr="0080482A">
        <w:rPr>
          <w:rFonts w:cstheme="minorHAnsi"/>
          <w:sz w:val="24"/>
          <w:szCs w:val="24"/>
        </w:rPr>
        <w:t xml:space="preserve">This </w:t>
      </w:r>
      <w:r w:rsidRPr="0080482A">
        <w:rPr>
          <w:rFonts w:cstheme="minorHAnsi"/>
          <w:sz w:val="24"/>
          <w:szCs w:val="24"/>
          <w:lang w:val="en-US"/>
        </w:rPr>
        <w:t>NIT</w:t>
      </w:r>
      <w:r w:rsidRPr="0080482A">
        <w:rPr>
          <w:rFonts w:cstheme="minorHAnsi"/>
          <w:sz w:val="24"/>
          <w:szCs w:val="24"/>
        </w:rPr>
        <w:t xml:space="preserve"> document is not an agreement and is not an offer or invitation by NEDFi to any party other than the Bidder who is qualified to submit the Bid. The purpose of this </w:t>
      </w:r>
      <w:r w:rsidRPr="0080482A">
        <w:rPr>
          <w:rFonts w:cstheme="minorHAnsi"/>
          <w:sz w:val="24"/>
          <w:szCs w:val="24"/>
          <w:lang w:val="en-US"/>
        </w:rPr>
        <w:t>NIT</w:t>
      </w:r>
      <w:r w:rsidRPr="0080482A">
        <w:rPr>
          <w:rFonts w:cstheme="minorHAnsi"/>
          <w:sz w:val="24"/>
          <w:szCs w:val="24"/>
        </w:rPr>
        <w:t xml:space="preserve"> document is to provide the Bidder with information to assist the formulation of their bid proposal in response to this </w:t>
      </w:r>
      <w:r w:rsidRPr="0080482A">
        <w:rPr>
          <w:rFonts w:cstheme="minorHAnsi"/>
          <w:sz w:val="24"/>
          <w:szCs w:val="24"/>
          <w:lang w:val="en-US"/>
        </w:rPr>
        <w:t>NIT</w:t>
      </w:r>
      <w:r w:rsidRPr="0080482A">
        <w:rPr>
          <w:rFonts w:cstheme="minorHAnsi"/>
          <w:sz w:val="24"/>
          <w:szCs w:val="24"/>
        </w:rPr>
        <w:t xml:space="preserve"> document. This </w:t>
      </w:r>
      <w:r w:rsidRPr="0080482A">
        <w:rPr>
          <w:rFonts w:cstheme="minorHAnsi"/>
          <w:sz w:val="24"/>
          <w:szCs w:val="24"/>
          <w:lang w:val="en-US"/>
        </w:rPr>
        <w:t>NIT</w:t>
      </w:r>
      <w:r w:rsidRPr="0080482A">
        <w:rPr>
          <w:rFonts w:cstheme="minorHAnsi"/>
          <w:sz w:val="24"/>
          <w:szCs w:val="24"/>
        </w:rPr>
        <w:t xml:space="preserve"> document has been prepared with care and attention to provide all required information to the Bidders. However, Bidders may need more information than that provided. In such case, the Bidder is solely responsible to seek the information required. NEDFi reserves the right to provide additional requested information at its sole discretion and shall provide the same to all Bidders (i.e. the Bidder who has sought for such information as well as all other Bidders). </w:t>
      </w:r>
      <w:proofErr w:type="gramStart"/>
      <w:r w:rsidRPr="0080482A">
        <w:rPr>
          <w:rFonts w:cstheme="minorHAnsi"/>
          <w:sz w:val="24"/>
          <w:szCs w:val="24"/>
        </w:rPr>
        <w:t>In order to</w:t>
      </w:r>
      <w:proofErr w:type="gramEnd"/>
      <w:r w:rsidRPr="0080482A">
        <w:rPr>
          <w:rFonts w:cstheme="minorHAnsi"/>
          <w:sz w:val="24"/>
          <w:szCs w:val="24"/>
        </w:rPr>
        <w:t xml:space="preserve"> respond to the </w:t>
      </w:r>
      <w:r w:rsidRPr="0080482A">
        <w:rPr>
          <w:rFonts w:cstheme="minorHAnsi"/>
          <w:sz w:val="24"/>
          <w:szCs w:val="24"/>
          <w:lang w:val="en-US"/>
        </w:rPr>
        <w:t>NIT</w:t>
      </w:r>
      <w:r w:rsidRPr="0080482A">
        <w:rPr>
          <w:rFonts w:cstheme="minorHAnsi"/>
          <w:sz w:val="24"/>
          <w:szCs w:val="24"/>
        </w:rPr>
        <w:t>, if required, and with the prior permission of NEDFi, each Bidder may conduct their own study and analysis, as may be necessary to supplement the information and data. NEDFi, their employees and consultants make no representation or warranty and shall incur no liability under any law, statute, rules or regulations on any claim the Bidder may make in case of his failure to understand the requirement and make the proposition. NEDFi may, in their absolute discretion, but without being under any obligation to do so, update, amend or supplement the information in this Request for Proposal.</w:t>
      </w:r>
    </w:p>
    <w:p w14:paraId="306729F8" w14:textId="77777777" w:rsidR="005F6219" w:rsidRPr="0080482A" w:rsidRDefault="005F6219" w:rsidP="0098418C">
      <w:pPr>
        <w:jc w:val="both"/>
        <w:rPr>
          <w:rFonts w:cstheme="minorHAnsi"/>
          <w:sz w:val="24"/>
          <w:szCs w:val="24"/>
        </w:rPr>
      </w:pPr>
    </w:p>
    <w:p w14:paraId="00C1CA11" w14:textId="77777777" w:rsidR="005F6219" w:rsidRPr="0080482A" w:rsidRDefault="005F6219" w:rsidP="0098418C">
      <w:pPr>
        <w:jc w:val="both"/>
        <w:rPr>
          <w:rFonts w:cstheme="minorHAnsi"/>
          <w:sz w:val="24"/>
          <w:szCs w:val="24"/>
        </w:rPr>
      </w:pPr>
    </w:p>
    <w:p w14:paraId="25719FC8" w14:textId="77777777" w:rsidR="005F6219" w:rsidRPr="0080482A" w:rsidRDefault="005F6219" w:rsidP="0098418C">
      <w:pPr>
        <w:jc w:val="both"/>
        <w:rPr>
          <w:rFonts w:cstheme="minorHAnsi"/>
          <w:sz w:val="24"/>
          <w:szCs w:val="24"/>
        </w:rPr>
      </w:pPr>
    </w:p>
    <w:p w14:paraId="130B7894" w14:textId="77777777" w:rsidR="005F6219" w:rsidRPr="0080482A" w:rsidRDefault="005F6219" w:rsidP="0098418C">
      <w:pPr>
        <w:jc w:val="both"/>
        <w:rPr>
          <w:rFonts w:cstheme="minorHAnsi"/>
          <w:sz w:val="24"/>
          <w:szCs w:val="24"/>
        </w:rPr>
      </w:pPr>
    </w:p>
    <w:p w14:paraId="3A1D783B" w14:textId="77777777" w:rsidR="005F6219" w:rsidRPr="0080482A" w:rsidRDefault="005F6219" w:rsidP="0098418C">
      <w:pPr>
        <w:jc w:val="both"/>
        <w:rPr>
          <w:rFonts w:cstheme="minorHAnsi"/>
          <w:sz w:val="24"/>
          <w:szCs w:val="24"/>
        </w:rPr>
      </w:pPr>
    </w:p>
    <w:p w14:paraId="179A42F2" w14:textId="77777777" w:rsidR="005F6219" w:rsidRPr="0080482A" w:rsidRDefault="005F6219" w:rsidP="0098418C">
      <w:pPr>
        <w:jc w:val="both"/>
        <w:rPr>
          <w:rFonts w:cstheme="minorHAnsi"/>
          <w:sz w:val="24"/>
          <w:szCs w:val="24"/>
        </w:rPr>
      </w:pPr>
    </w:p>
    <w:p w14:paraId="1406EF12" w14:textId="77777777" w:rsidR="005F6219" w:rsidRPr="0080482A" w:rsidRDefault="005F6219" w:rsidP="0098418C">
      <w:pPr>
        <w:jc w:val="both"/>
        <w:rPr>
          <w:rFonts w:cstheme="minorHAnsi"/>
          <w:sz w:val="24"/>
          <w:szCs w:val="24"/>
        </w:rPr>
      </w:pPr>
    </w:p>
    <w:p w14:paraId="690E3F02" w14:textId="77777777" w:rsidR="005F6219" w:rsidRPr="0080482A" w:rsidRDefault="005F6219" w:rsidP="0098418C">
      <w:pPr>
        <w:jc w:val="both"/>
        <w:rPr>
          <w:rFonts w:cstheme="minorHAnsi"/>
          <w:sz w:val="24"/>
          <w:szCs w:val="24"/>
        </w:rPr>
      </w:pPr>
    </w:p>
    <w:p w14:paraId="362488E7" w14:textId="77777777" w:rsidR="005F6219" w:rsidRPr="0080482A" w:rsidRDefault="005F6219" w:rsidP="0098418C">
      <w:pPr>
        <w:jc w:val="both"/>
        <w:rPr>
          <w:rFonts w:cstheme="minorHAnsi"/>
          <w:sz w:val="24"/>
          <w:szCs w:val="24"/>
        </w:rPr>
      </w:pPr>
    </w:p>
    <w:p w14:paraId="32A4C47C" w14:textId="77777777" w:rsidR="005F6219" w:rsidRPr="0080482A" w:rsidRDefault="005F6219" w:rsidP="0098418C">
      <w:pPr>
        <w:pStyle w:val="Heading1"/>
        <w:spacing w:line="276" w:lineRule="auto"/>
        <w:jc w:val="both"/>
        <w:rPr>
          <w:rFonts w:asciiTheme="minorHAnsi" w:hAnsiTheme="minorHAnsi" w:cstheme="minorHAnsi"/>
          <w:color w:val="auto"/>
          <w:szCs w:val="24"/>
        </w:rPr>
      </w:pPr>
      <w:bookmarkStart w:id="3" w:name="_Toc72523"/>
    </w:p>
    <w:p w14:paraId="76129638" w14:textId="77777777" w:rsidR="005F6219" w:rsidRPr="0080482A" w:rsidRDefault="009124C2" w:rsidP="0098418C">
      <w:pPr>
        <w:pStyle w:val="Heading1"/>
        <w:spacing w:line="276" w:lineRule="auto"/>
        <w:ind w:left="0"/>
        <w:jc w:val="both"/>
        <w:rPr>
          <w:rFonts w:asciiTheme="minorHAnsi" w:hAnsiTheme="minorHAnsi" w:cstheme="minorHAnsi"/>
          <w:b/>
          <w:color w:val="auto"/>
          <w:szCs w:val="24"/>
        </w:rPr>
      </w:pPr>
      <w:r w:rsidRPr="0080482A">
        <w:rPr>
          <w:rFonts w:asciiTheme="minorHAnsi" w:hAnsiTheme="minorHAnsi" w:cstheme="minorHAnsi"/>
          <w:b/>
          <w:color w:val="auto"/>
          <w:szCs w:val="24"/>
        </w:rPr>
        <w:br w:type="page"/>
      </w:r>
    </w:p>
    <w:p w14:paraId="769920A7" w14:textId="3FFB19D9" w:rsidR="005F6219" w:rsidRPr="0080482A" w:rsidRDefault="009124C2" w:rsidP="0046213E">
      <w:pPr>
        <w:pStyle w:val="Heading1"/>
        <w:spacing w:line="276" w:lineRule="auto"/>
        <w:ind w:left="0"/>
        <w:jc w:val="both"/>
        <w:rPr>
          <w:rFonts w:asciiTheme="minorHAnsi" w:hAnsiTheme="minorHAnsi" w:cstheme="minorHAnsi"/>
          <w:b/>
          <w:color w:val="auto"/>
          <w:szCs w:val="24"/>
        </w:rPr>
      </w:pPr>
      <w:bookmarkStart w:id="4" w:name="_Toc183510904"/>
      <w:r w:rsidRPr="0080482A">
        <w:rPr>
          <w:rFonts w:asciiTheme="minorHAnsi" w:hAnsiTheme="minorHAnsi" w:cstheme="minorHAnsi"/>
          <w:b/>
          <w:color w:val="auto"/>
          <w:szCs w:val="24"/>
        </w:rPr>
        <w:lastRenderedPageBreak/>
        <w:t>Bid Details</w:t>
      </w:r>
      <w:bookmarkEnd w:id="4"/>
      <w:r w:rsidRPr="0080482A">
        <w:rPr>
          <w:rFonts w:asciiTheme="minorHAnsi" w:hAnsiTheme="minorHAnsi" w:cstheme="minorHAnsi"/>
          <w:b/>
          <w:color w:val="auto"/>
          <w:szCs w:val="24"/>
        </w:rPr>
        <w:t xml:space="preserve"> </w:t>
      </w:r>
      <w:bookmarkEnd w:id="3"/>
    </w:p>
    <w:tbl>
      <w:tblPr>
        <w:tblStyle w:val="TableGrid0"/>
        <w:tblW w:w="9606" w:type="dxa"/>
        <w:tblInd w:w="177" w:type="dxa"/>
        <w:tblLayout w:type="fixed"/>
        <w:tblCellMar>
          <w:top w:w="37" w:type="dxa"/>
          <w:left w:w="107" w:type="dxa"/>
          <w:right w:w="56" w:type="dxa"/>
        </w:tblCellMar>
        <w:tblLook w:val="04A0" w:firstRow="1" w:lastRow="0" w:firstColumn="1" w:lastColumn="0" w:noHBand="0" w:noVBand="1"/>
      </w:tblPr>
      <w:tblGrid>
        <w:gridCol w:w="923"/>
        <w:gridCol w:w="3543"/>
        <w:gridCol w:w="5140"/>
      </w:tblGrid>
      <w:tr w:rsidR="005F6219" w:rsidRPr="0080482A" w14:paraId="21DD3D8D" w14:textId="77777777" w:rsidTr="00EB0E54">
        <w:trPr>
          <w:trHeight w:val="331"/>
        </w:trPr>
        <w:tc>
          <w:tcPr>
            <w:tcW w:w="923" w:type="dxa"/>
            <w:tcBorders>
              <w:top w:val="single" w:sz="4" w:space="0" w:color="000000"/>
              <w:left w:val="single" w:sz="4" w:space="0" w:color="000000"/>
              <w:bottom w:val="single" w:sz="4" w:space="0" w:color="000000"/>
              <w:right w:val="single" w:sz="4" w:space="0" w:color="000000"/>
            </w:tcBorders>
            <w:shd w:val="clear" w:color="auto" w:fill="D9D9D9"/>
          </w:tcPr>
          <w:p w14:paraId="6B86AFA2" w14:textId="6EEBBBFA" w:rsidR="005F6219" w:rsidRPr="0080482A" w:rsidRDefault="009124C2" w:rsidP="0098418C">
            <w:pPr>
              <w:spacing w:after="0"/>
              <w:ind w:right="57"/>
              <w:jc w:val="center"/>
              <w:rPr>
                <w:rFonts w:eastAsiaTheme="minorEastAsia" w:cstheme="minorHAnsi"/>
                <w:sz w:val="24"/>
                <w:szCs w:val="24"/>
              </w:rPr>
            </w:pPr>
            <w:r w:rsidRPr="0080482A">
              <w:rPr>
                <w:rFonts w:eastAsiaTheme="minorEastAsia" w:cstheme="minorHAnsi"/>
                <w:b/>
                <w:sz w:val="24"/>
                <w:szCs w:val="24"/>
              </w:rPr>
              <w:t>Sl</w:t>
            </w:r>
            <w:r w:rsidR="00EB0E54" w:rsidRPr="0080482A">
              <w:rPr>
                <w:rFonts w:eastAsiaTheme="minorEastAsia" w:cstheme="minorHAnsi"/>
                <w:b/>
                <w:sz w:val="24"/>
                <w:szCs w:val="24"/>
              </w:rPr>
              <w:t>. N</w:t>
            </w:r>
            <w:r w:rsidRPr="0080482A">
              <w:rPr>
                <w:rFonts w:eastAsiaTheme="minorEastAsia" w:cstheme="minorHAnsi"/>
                <w:b/>
                <w:sz w:val="24"/>
                <w:szCs w:val="24"/>
              </w:rPr>
              <w: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290CDB8E" w14:textId="77777777" w:rsidR="005F6219" w:rsidRPr="0080482A" w:rsidRDefault="009124C2" w:rsidP="0098418C">
            <w:pPr>
              <w:spacing w:after="0"/>
              <w:ind w:right="51"/>
              <w:jc w:val="both"/>
              <w:rPr>
                <w:rFonts w:eastAsiaTheme="minorEastAsia" w:cstheme="minorHAnsi"/>
                <w:sz w:val="24"/>
                <w:szCs w:val="24"/>
              </w:rPr>
            </w:pPr>
            <w:r w:rsidRPr="0080482A">
              <w:rPr>
                <w:rFonts w:eastAsiaTheme="minorEastAsia" w:cstheme="minorHAnsi"/>
                <w:b/>
                <w:sz w:val="24"/>
                <w:szCs w:val="24"/>
              </w:rPr>
              <w:t>items</w:t>
            </w:r>
          </w:p>
        </w:tc>
        <w:tc>
          <w:tcPr>
            <w:tcW w:w="5140" w:type="dxa"/>
            <w:tcBorders>
              <w:top w:val="single" w:sz="4" w:space="0" w:color="000000"/>
              <w:left w:val="single" w:sz="4" w:space="0" w:color="000000"/>
              <w:bottom w:val="single" w:sz="4" w:space="0" w:color="000000"/>
              <w:right w:val="single" w:sz="4" w:space="0" w:color="000000"/>
            </w:tcBorders>
            <w:shd w:val="clear" w:color="auto" w:fill="D9D9D9"/>
          </w:tcPr>
          <w:p w14:paraId="6D4F9A3E" w14:textId="77777777" w:rsidR="005F6219" w:rsidRPr="0080482A" w:rsidRDefault="009124C2" w:rsidP="0098418C">
            <w:pPr>
              <w:spacing w:after="0"/>
              <w:ind w:right="53"/>
              <w:jc w:val="both"/>
              <w:rPr>
                <w:rFonts w:eastAsiaTheme="minorEastAsia" w:cstheme="minorHAnsi"/>
                <w:sz w:val="24"/>
                <w:szCs w:val="24"/>
              </w:rPr>
            </w:pPr>
            <w:r w:rsidRPr="0080482A">
              <w:rPr>
                <w:rFonts w:eastAsiaTheme="minorEastAsia" w:cstheme="minorHAnsi"/>
                <w:b/>
                <w:sz w:val="24"/>
                <w:szCs w:val="24"/>
              </w:rPr>
              <w:t>Description</w:t>
            </w:r>
          </w:p>
        </w:tc>
      </w:tr>
      <w:tr w:rsidR="005F6219" w:rsidRPr="0080482A" w14:paraId="7D239A16" w14:textId="77777777" w:rsidTr="00EB0E54">
        <w:trPr>
          <w:trHeight w:val="90"/>
        </w:trPr>
        <w:tc>
          <w:tcPr>
            <w:tcW w:w="923" w:type="dxa"/>
            <w:tcBorders>
              <w:top w:val="single" w:sz="4" w:space="0" w:color="000000"/>
              <w:left w:val="single" w:sz="4" w:space="0" w:color="000000"/>
              <w:bottom w:val="single" w:sz="4" w:space="0" w:color="000000"/>
              <w:right w:val="single" w:sz="4" w:space="0" w:color="000000"/>
            </w:tcBorders>
          </w:tcPr>
          <w:p w14:paraId="3F8F1BF8"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030D973" w14:textId="77777777" w:rsidR="005F6219" w:rsidRPr="0080482A" w:rsidRDefault="009124C2" w:rsidP="0098418C">
            <w:pPr>
              <w:spacing w:after="0"/>
              <w:ind w:left="1"/>
              <w:jc w:val="both"/>
              <w:rPr>
                <w:rFonts w:eastAsiaTheme="minorEastAsia" w:cstheme="minorHAnsi"/>
                <w:sz w:val="24"/>
                <w:szCs w:val="24"/>
              </w:rPr>
            </w:pPr>
            <w:r w:rsidRPr="0080482A">
              <w:rPr>
                <w:rFonts w:eastAsiaTheme="minorEastAsia" w:cstheme="minorHAnsi"/>
                <w:sz w:val="24"/>
                <w:szCs w:val="24"/>
              </w:rPr>
              <w:t xml:space="preserve">Name of Project  </w:t>
            </w:r>
          </w:p>
        </w:tc>
        <w:tc>
          <w:tcPr>
            <w:tcW w:w="5140" w:type="dxa"/>
            <w:tcBorders>
              <w:top w:val="single" w:sz="4" w:space="0" w:color="000000"/>
              <w:left w:val="single" w:sz="4" w:space="0" w:color="000000"/>
              <w:bottom w:val="single" w:sz="4" w:space="0" w:color="000000"/>
              <w:right w:val="single" w:sz="4" w:space="0" w:color="000000"/>
            </w:tcBorders>
          </w:tcPr>
          <w:p w14:paraId="1D13013F" w14:textId="619A630E" w:rsidR="005F6219" w:rsidRPr="0080482A" w:rsidRDefault="005A5A31" w:rsidP="005A5A31">
            <w:pPr>
              <w:spacing w:after="0"/>
              <w:ind w:left="1" w:right="52"/>
              <w:jc w:val="both"/>
              <w:rPr>
                <w:rFonts w:eastAsiaTheme="minorEastAsia" w:cstheme="minorHAnsi"/>
                <w:b/>
              </w:rPr>
            </w:pPr>
            <w:r w:rsidRPr="0080482A">
              <w:rPr>
                <w:rFonts w:eastAsiaTheme="minorEastAsia" w:cstheme="minorHAnsi"/>
                <w:sz w:val="24"/>
                <w:szCs w:val="24"/>
              </w:rPr>
              <w:t>Supply, Installation, Testing and Commissioning (SITC) of AV and Video Conferencing System at 1</w:t>
            </w:r>
            <w:r w:rsidRPr="0080482A">
              <w:rPr>
                <w:rFonts w:eastAsiaTheme="minorEastAsia" w:cstheme="minorHAnsi"/>
                <w:sz w:val="24"/>
                <w:szCs w:val="24"/>
                <w:vertAlign w:val="superscript"/>
              </w:rPr>
              <w:t>st</w:t>
            </w:r>
            <w:r w:rsidR="00534CBB" w:rsidRPr="0080482A">
              <w:rPr>
                <w:rFonts w:eastAsiaTheme="minorEastAsia" w:cstheme="minorHAnsi"/>
                <w:sz w:val="24"/>
                <w:szCs w:val="24"/>
              </w:rPr>
              <w:t xml:space="preserve"> </w:t>
            </w:r>
            <w:r w:rsidRPr="0080482A">
              <w:rPr>
                <w:rFonts w:eastAsiaTheme="minorEastAsia" w:cstheme="minorHAnsi"/>
                <w:sz w:val="24"/>
                <w:szCs w:val="24"/>
              </w:rPr>
              <w:t>Floor Conference Hall, NEDFi House, Guwahati, Assam</w:t>
            </w:r>
          </w:p>
        </w:tc>
      </w:tr>
      <w:tr w:rsidR="005F6219" w:rsidRPr="0080482A" w14:paraId="30D2F665" w14:textId="77777777" w:rsidTr="00EB0E54">
        <w:trPr>
          <w:trHeight w:val="334"/>
        </w:trPr>
        <w:tc>
          <w:tcPr>
            <w:tcW w:w="923" w:type="dxa"/>
            <w:tcBorders>
              <w:top w:val="single" w:sz="4" w:space="0" w:color="000000"/>
              <w:left w:val="single" w:sz="4" w:space="0" w:color="000000"/>
              <w:bottom w:val="single" w:sz="4" w:space="0" w:color="000000"/>
              <w:right w:val="single" w:sz="4" w:space="0" w:color="000000"/>
            </w:tcBorders>
          </w:tcPr>
          <w:p w14:paraId="59DB33C7"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2.</w:t>
            </w:r>
          </w:p>
        </w:tc>
        <w:tc>
          <w:tcPr>
            <w:tcW w:w="3543" w:type="dxa"/>
            <w:tcBorders>
              <w:top w:val="single" w:sz="4" w:space="0" w:color="000000"/>
              <w:left w:val="single" w:sz="4" w:space="0" w:color="000000"/>
              <w:bottom w:val="single" w:sz="4" w:space="0" w:color="000000"/>
              <w:right w:val="single" w:sz="4" w:space="0" w:color="000000"/>
            </w:tcBorders>
          </w:tcPr>
          <w:p w14:paraId="495E47D0" w14:textId="77777777" w:rsidR="005F6219" w:rsidRPr="0080482A" w:rsidRDefault="009124C2" w:rsidP="0098418C">
            <w:pPr>
              <w:spacing w:after="0"/>
              <w:ind w:left="1"/>
              <w:jc w:val="both"/>
              <w:rPr>
                <w:rFonts w:eastAsiaTheme="minorEastAsia" w:cstheme="minorHAnsi"/>
                <w:sz w:val="24"/>
                <w:szCs w:val="24"/>
              </w:rPr>
            </w:pPr>
            <w:r w:rsidRPr="0080482A">
              <w:rPr>
                <w:rFonts w:eastAsiaTheme="minorEastAsia" w:cstheme="minorHAnsi"/>
                <w:sz w:val="24"/>
                <w:szCs w:val="24"/>
              </w:rPr>
              <w:t xml:space="preserve">Tender Reference Number  </w:t>
            </w:r>
          </w:p>
        </w:tc>
        <w:tc>
          <w:tcPr>
            <w:tcW w:w="5140" w:type="dxa"/>
            <w:tcBorders>
              <w:top w:val="single" w:sz="4" w:space="0" w:color="000000"/>
              <w:left w:val="single" w:sz="4" w:space="0" w:color="000000"/>
              <w:bottom w:val="single" w:sz="4" w:space="0" w:color="000000"/>
              <w:right w:val="single" w:sz="4" w:space="0" w:color="000000"/>
            </w:tcBorders>
          </w:tcPr>
          <w:p w14:paraId="40F5CD54" w14:textId="316D1FCD" w:rsidR="005F6219" w:rsidRPr="0080482A" w:rsidRDefault="001C3F7C" w:rsidP="0098418C">
            <w:pPr>
              <w:spacing w:after="0"/>
              <w:ind w:left="1"/>
              <w:jc w:val="both"/>
              <w:rPr>
                <w:rFonts w:eastAsiaTheme="minorEastAsia" w:cstheme="minorHAnsi"/>
                <w:sz w:val="24"/>
                <w:szCs w:val="24"/>
              </w:rPr>
            </w:pPr>
            <w:r w:rsidRPr="0080482A">
              <w:rPr>
                <w:rFonts w:cstheme="minorHAnsi"/>
                <w:b/>
                <w:sz w:val="24"/>
                <w:szCs w:val="24"/>
              </w:rPr>
              <w:t>NEDFi/IT/202</w:t>
            </w:r>
            <w:r w:rsidR="0083317A" w:rsidRPr="0080482A">
              <w:rPr>
                <w:rFonts w:cstheme="minorHAnsi"/>
                <w:b/>
                <w:sz w:val="24"/>
                <w:szCs w:val="24"/>
              </w:rPr>
              <w:t>4</w:t>
            </w:r>
            <w:r w:rsidRPr="0080482A">
              <w:rPr>
                <w:rFonts w:cstheme="minorHAnsi"/>
                <w:b/>
                <w:sz w:val="24"/>
                <w:szCs w:val="24"/>
              </w:rPr>
              <w:t>-2</w:t>
            </w:r>
            <w:r w:rsidR="0083317A" w:rsidRPr="0080482A">
              <w:rPr>
                <w:rFonts w:cstheme="minorHAnsi"/>
                <w:b/>
                <w:sz w:val="24"/>
                <w:szCs w:val="24"/>
              </w:rPr>
              <w:t>5</w:t>
            </w:r>
            <w:r w:rsidRPr="0080482A">
              <w:rPr>
                <w:rFonts w:cstheme="minorHAnsi"/>
                <w:b/>
                <w:sz w:val="24"/>
                <w:szCs w:val="24"/>
                <w:lang w:val="en-US"/>
              </w:rPr>
              <w:t>/</w:t>
            </w:r>
            <w:r w:rsidR="006628D8">
              <w:rPr>
                <w:rFonts w:cstheme="minorHAnsi"/>
                <w:b/>
                <w:sz w:val="24"/>
                <w:szCs w:val="24"/>
                <w:lang w:val="en-US"/>
              </w:rPr>
              <w:t>4352</w:t>
            </w:r>
          </w:p>
        </w:tc>
      </w:tr>
      <w:tr w:rsidR="00602C2F" w:rsidRPr="0080482A" w14:paraId="60584BF8" w14:textId="77777777" w:rsidTr="00EB0E54">
        <w:trPr>
          <w:trHeight w:val="1306"/>
        </w:trPr>
        <w:tc>
          <w:tcPr>
            <w:tcW w:w="923" w:type="dxa"/>
            <w:tcBorders>
              <w:top w:val="single" w:sz="4" w:space="0" w:color="000000"/>
              <w:left w:val="single" w:sz="4" w:space="0" w:color="000000"/>
              <w:bottom w:val="single" w:sz="4" w:space="0" w:color="000000"/>
              <w:right w:val="single" w:sz="4" w:space="0" w:color="000000"/>
            </w:tcBorders>
            <w:vAlign w:val="center"/>
          </w:tcPr>
          <w:p w14:paraId="2843433B" w14:textId="77777777" w:rsidR="00602C2F" w:rsidRPr="0080482A" w:rsidRDefault="00602C2F" w:rsidP="00602C2F">
            <w:pPr>
              <w:spacing w:after="0"/>
              <w:jc w:val="center"/>
              <w:rPr>
                <w:rFonts w:eastAsiaTheme="minorEastAsia" w:cstheme="minorHAnsi"/>
                <w:sz w:val="24"/>
                <w:szCs w:val="24"/>
              </w:rPr>
            </w:pPr>
            <w:r w:rsidRPr="0080482A">
              <w:rPr>
                <w:rFonts w:eastAsiaTheme="minorEastAsia" w:cstheme="minorHAnsi"/>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3776ED4D" w14:textId="77777777" w:rsidR="00602C2F" w:rsidRPr="0080482A" w:rsidRDefault="00602C2F" w:rsidP="00602C2F">
            <w:pPr>
              <w:spacing w:after="0"/>
              <w:ind w:left="1"/>
              <w:jc w:val="both"/>
              <w:rPr>
                <w:rFonts w:eastAsiaTheme="minorEastAsia" w:cstheme="minorHAnsi"/>
                <w:sz w:val="24"/>
                <w:szCs w:val="24"/>
              </w:rPr>
            </w:pPr>
            <w:r w:rsidRPr="0080482A">
              <w:rPr>
                <w:rFonts w:eastAsiaTheme="minorEastAsia" w:cstheme="minorHAnsi"/>
                <w:sz w:val="24"/>
                <w:szCs w:val="24"/>
              </w:rPr>
              <w:t xml:space="preserve">Start date of availability of the </w:t>
            </w:r>
            <w:r w:rsidRPr="0080482A">
              <w:rPr>
                <w:rFonts w:eastAsiaTheme="minorEastAsia" w:cstheme="minorHAnsi"/>
                <w:sz w:val="24"/>
                <w:szCs w:val="24"/>
                <w:lang w:val="en-US"/>
              </w:rPr>
              <w:t>NIT</w:t>
            </w:r>
            <w:r w:rsidRPr="0080482A">
              <w:rPr>
                <w:rFonts w:eastAsiaTheme="minorEastAsia" w:cstheme="minorHAnsi"/>
                <w:sz w:val="24"/>
                <w:szCs w:val="24"/>
              </w:rPr>
              <w:t xml:space="preserve"> document </w:t>
            </w:r>
          </w:p>
          <w:p w14:paraId="687A65A8" w14:textId="77777777" w:rsidR="00602C2F" w:rsidRPr="0080482A" w:rsidRDefault="00602C2F" w:rsidP="00602C2F">
            <w:pPr>
              <w:spacing w:after="0"/>
              <w:ind w:left="1"/>
              <w:jc w:val="both"/>
              <w:rPr>
                <w:rFonts w:eastAsiaTheme="minorEastAsia" w:cstheme="minorHAnsi"/>
                <w:sz w:val="24"/>
                <w:szCs w:val="24"/>
              </w:rPr>
            </w:pPr>
            <w:r w:rsidRPr="0080482A">
              <w:rPr>
                <w:rFonts w:eastAsiaTheme="minorEastAsia" w:cstheme="minorHAnsi"/>
                <w:sz w:val="24"/>
                <w:szCs w:val="24"/>
              </w:rPr>
              <w:t xml:space="preserve">(This document can be downloaded from NEDFi website freely)  </w:t>
            </w:r>
          </w:p>
        </w:tc>
        <w:tc>
          <w:tcPr>
            <w:tcW w:w="5140" w:type="dxa"/>
            <w:tcBorders>
              <w:top w:val="single" w:sz="4" w:space="0" w:color="000000"/>
              <w:left w:val="single" w:sz="4" w:space="0" w:color="000000"/>
              <w:bottom w:val="single" w:sz="4" w:space="0" w:color="000000"/>
              <w:right w:val="single" w:sz="4" w:space="0" w:color="000000"/>
            </w:tcBorders>
            <w:vAlign w:val="center"/>
          </w:tcPr>
          <w:p w14:paraId="3A9AD132" w14:textId="033E522C" w:rsidR="00602C2F" w:rsidRPr="0080482A" w:rsidRDefault="00602C2F" w:rsidP="00602C2F">
            <w:pPr>
              <w:spacing w:after="0"/>
              <w:ind w:left="1"/>
              <w:jc w:val="both"/>
              <w:rPr>
                <w:rFonts w:eastAsiaTheme="minorEastAsia" w:cstheme="minorHAnsi"/>
                <w:sz w:val="24"/>
                <w:szCs w:val="24"/>
              </w:rPr>
            </w:pPr>
            <w:r>
              <w:rPr>
                <w:rFonts w:cstheme="minorHAnsi"/>
                <w:bCs/>
                <w:sz w:val="24"/>
                <w:szCs w:val="24"/>
                <w:lang w:val="en-US"/>
              </w:rPr>
              <w:t>27</w:t>
            </w:r>
            <w:r w:rsidRPr="007259D5">
              <w:rPr>
                <w:rFonts w:cstheme="minorHAnsi"/>
                <w:bCs/>
                <w:sz w:val="24"/>
                <w:szCs w:val="24"/>
              </w:rPr>
              <w:t>-</w:t>
            </w:r>
            <w:r>
              <w:rPr>
                <w:rFonts w:cstheme="minorHAnsi"/>
                <w:bCs/>
                <w:sz w:val="24"/>
                <w:szCs w:val="24"/>
                <w:lang w:val="en-US"/>
              </w:rPr>
              <w:t>Dec</w:t>
            </w:r>
            <w:r w:rsidRPr="007259D5">
              <w:rPr>
                <w:rFonts w:cstheme="minorHAnsi"/>
                <w:bCs/>
                <w:sz w:val="24"/>
                <w:szCs w:val="24"/>
              </w:rPr>
              <w:t>-20</w:t>
            </w:r>
            <w:r w:rsidRPr="007259D5">
              <w:rPr>
                <w:rFonts w:cstheme="minorHAnsi"/>
                <w:bCs/>
                <w:sz w:val="24"/>
                <w:szCs w:val="24"/>
                <w:lang w:val="en-US"/>
              </w:rPr>
              <w:t>24</w:t>
            </w:r>
          </w:p>
        </w:tc>
      </w:tr>
      <w:tr w:rsidR="00602C2F" w:rsidRPr="0080482A" w14:paraId="5A59D9D3" w14:textId="77777777" w:rsidTr="009444DF">
        <w:trPr>
          <w:trHeight w:val="709"/>
        </w:trPr>
        <w:tc>
          <w:tcPr>
            <w:tcW w:w="923" w:type="dxa"/>
            <w:tcBorders>
              <w:top w:val="single" w:sz="4" w:space="0" w:color="000000"/>
              <w:left w:val="single" w:sz="4" w:space="0" w:color="000000"/>
              <w:bottom w:val="single" w:sz="4" w:space="0" w:color="000000"/>
              <w:right w:val="single" w:sz="4" w:space="0" w:color="000000"/>
            </w:tcBorders>
          </w:tcPr>
          <w:p w14:paraId="4AE2FAC4" w14:textId="43AE0825" w:rsidR="00602C2F" w:rsidRPr="0080482A" w:rsidRDefault="00602C2F" w:rsidP="00602C2F">
            <w:pPr>
              <w:spacing w:after="0"/>
              <w:jc w:val="center"/>
              <w:rPr>
                <w:rFonts w:eastAsiaTheme="minorEastAsia" w:cstheme="minorHAnsi"/>
                <w:sz w:val="24"/>
                <w:szCs w:val="24"/>
              </w:rPr>
            </w:pPr>
            <w:r w:rsidRPr="0080482A">
              <w:rPr>
                <w:rFonts w:eastAsiaTheme="minorEastAsia" w:cstheme="minorHAnsi"/>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00BB0EF1" w14:textId="067B438B" w:rsidR="00602C2F" w:rsidRPr="0080482A" w:rsidRDefault="00602C2F" w:rsidP="00602C2F">
            <w:pPr>
              <w:spacing w:after="0"/>
              <w:ind w:left="1"/>
              <w:jc w:val="both"/>
              <w:rPr>
                <w:rFonts w:eastAsiaTheme="minorEastAsia" w:cstheme="minorHAnsi"/>
                <w:sz w:val="24"/>
                <w:szCs w:val="24"/>
              </w:rPr>
            </w:pPr>
            <w:r w:rsidRPr="0080482A">
              <w:rPr>
                <w:rFonts w:eastAsiaTheme="minorEastAsia" w:cstheme="minorHAnsi"/>
                <w:sz w:val="24"/>
                <w:szCs w:val="24"/>
              </w:rPr>
              <w:t xml:space="preserve">Date and Time of Site Visit for Understanding of the Requirement </w:t>
            </w:r>
          </w:p>
        </w:tc>
        <w:tc>
          <w:tcPr>
            <w:tcW w:w="5140" w:type="dxa"/>
            <w:tcBorders>
              <w:top w:val="single" w:sz="4" w:space="0" w:color="000000"/>
              <w:left w:val="single" w:sz="4" w:space="0" w:color="000000"/>
              <w:bottom w:val="single" w:sz="4" w:space="0" w:color="000000"/>
              <w:right w:val="single" w:sz="4" w:space="0" w:color="000000"/>
            </w:tcBorders>
            <w:vAlign w:val="center"/>
          </w:tcPr>
          <w:p w14:paraId="2338EFF2" w14:textId="0B399BDB" w:rsidR="00602C2F" w:rsidRPr="0080482A" w:rsidRDefault="00602C2F" w:rsidP="00602C2F">
            <w:pPr>
              <w:spacing w:after="0"/>
              <w:ind w:left="1"/>
              <w:jc w:val="both"/>
              <w:rPr>
                <w:rFonts w:eastAsiaTheme="minorEastAsia" w:cstheme="minorHAnsi"/>
                <w:sz w:val="24"/>
                <w:szCs w:val="24"/>
              </w:rPr>
            </w:pPr>
            <w:r>
              <w:rPr>
                <w:rFonts w:cstheme="minorHAnsi"/>
                <w:bCs/>
                <w:sz w:val="24"/>
                <w:szCs w:val="24"/>
                <w:lang w:val="en-US"/>
              </w:rPr>
              <w:t>02-Jan-2025 11:00 AM</w:t>
            </w:r>
          </w:p>
        </w:tc>
      </w:tr>
      <w:tr w:rsidR="00602C2F" w:rsidRPr="0080482A" w14:paraId="6D3648D4" w14:textId="77777777" w:rsidTr="00EB0E54">
        <w:trPr>
          <w:trHeight w:val="385"/>
        </w:trPr>
        <w:tc>
          <w:tcPr>
            <w:tcW w:w="923" w:type="dxa"/>
            <w:tcBorders>
              <w:top w:val="single" w:sz="4" w:space="0" w:color="000000"/>
              <w:left w:val="single" w:sz="4" w:space="0" w:color="000000"/>
              <w:bottom w:val="single" w:sz="4" w:space="0" w:color="000000"/>
              <w:right w:val="single" w:sz="4" w:space="0" w:color="000000"/>
            </w:tcBorders>
            <w:vAlign w:val="center"/>
          </w:tcPr>
          <w:p w14:paraId="36675D02" w14:textId="328D703F" w:rsidR="00602C2F" w:rsidRPr="0080482A" w:rsidRDefault="00602C2F" w:rsidP="00602C2F">
            <w:pPr>
              <w:spacing w:after="0"/>
              <w:jc w:val="center"/>
              <w:rPr>
                <w:rFonts w:eastAsiaTheme="minorEastAsia" w:cstheme="minorHAnsi"/>
                <w:sz w:val="24"/>
                <w:szCs w:val="24"/>
              </w:rPr>
            </w:pPr>
            <w:r w:rsidRPr="0080482A">
              <w:rPr>
                <w:rFonts w:eastAsiaTheme="minorEastAsia" w:cstheme="minorHAnsi"/>
                <w:sz w:val="24"/>
                <w:szCs w:val="24"/>
              </w:rPr>
              <w:t>5.</w:t>
            </w:r>
          </w:p>
        </w:tc>
        <w:tc>
          <w:tcPr>
            <w:tcW w:w="3543" w:type="dxa"/>
            <w:tcBorders>
              <w:top w:val="single" w:sz="4" w:space="0" w:color="000000"/>
              <w:left w:val="single" w:sz="4" w:space="0" w:color="000000"/>
              <w:bottom w:val="single" w:sz="4" w:space="0" w:color="000000"/>
              <w:right w:val="single" w:sz="4" w:space="0" w:color="000000"/>
            </w:tcBorders>
          </w:tcPr>
          <w:p w14:paraId="3667EF7E" w14:textId="77777777" w:rsidR="00602C2F" w:rsidRPr="0080482A" w:rsidRDefault="00602C2F" w:rsidP="00602C2F">
            <w:pPr>
              <w:spacing w:after="0"/>
              <w:ind w:left="1"/>
              <w:jc w:val="both"/>
              <w:rPr>
                <w:rFonts w:eastAsiaTheme="minorEastAsia" w:cstheme="minorHAnsi"/>
                <w:sz w:val="24"/>
                <w:szCs w:val="24"/>
              </w:rPr>
            </w:pPr>
            <w:r w:rsidRPr="0080482A">
              <w:rPr>
                <w:rFonts w:eastAsiaTheme="minorEastAsia" w:cstheme="minorHAnsi"/>
                <w:sz w:val="24"/>
                <w:szCs w:val="24"/>
              </w:rPr>
              <w:t>Last date of receipt of queries</w:t>
            </w:r>
          </w:p>
        </w:tc>
        <w:tc>
          <w:tcPr>
            <w:tcW w:w="5140" w:type="dxa"/>
            <w:tcBorders>
              <w:top w:val="single" w:sz="4" w:space="0" w:color="000000"/>
              <w:left w:val="single" w:sz="4" w:space="0" w:color="000000"/>
              <w:bottom w:val="single" w:sz="4" w:space="0" w:color="000000"/>
              <w:right w:val="single" w:sz="4" w:space="0" w:color="000000"/>
            </w:tcBorders>
            <w:vAlign w:val="center"/>
          </w:tcPr>
          <w:p w14:paraId="4C5B7F7A" w14:textId="3832BC24" w:rsidR="00602C2F" w:rsidRPr="0080482A" w:rsidRDefault="00602C2F" w:rsidP="00602C2F">
            <w:pPr>
              <w:spacing w:after="0"/>
              <w:ind w:left="1"/>
              <w:jc w:val="both"/>
              <w:rPr>
                <w:rFonts w:eastAsiaTheme="minorEastAsia" w:cstheme="minorHAnsi"/>
                <w:sz w:val="24"/>
                <w:szCs w:val="24"/>
              </w:rPr>
            </w:pPr>
            <w:r>
              <w:rPr>
                <w:rFonts w:cstheme="minorHAnsi"/>
                <w:bCs/>
                <w:sz w:val="24"/>
                <w:szCs w:val="24"/>
                <w:lang w:val="en-US"/>
              </w:rPr>
              <w:t>08</w:t>
            </w:r>
            <w:r w:rsidRPr="007259D5">
              <w:rPr>
                <w:rFonts w:cstheme="minorHAnsi"/>
                <w:bCs/>
                <w:sz w:val="24"/>
                <w:szCs w:val="24"/>
              </w:rPr>
              <w:t>-</w:t>
            </w:r>
            <w:r>
              <w:rPr>
                <w:rFonts w:cstheme="minorHAnsi"/>
                <w:bCs/>
                <w:sz w:val="24"/>
                <w:szCs w:val="24"/>
                <w:lang w:val="en-US"/>
              </w:rPr>
              <w:t>Jan</w:t>
            </w:r>
            <w:r w:rsidRPr="007259D5">
              <w:rPr>
                <w:rFonts w:cstheme="minorHAnsi"/>
                <w:bCs/>
                <w:sz w:val="24"/>
                <w:szCs w:val="24"/>
              </w:rPr>
              <w:t>-20</w:t>
            </w:r>
            <w:r w:rsidRPr="007259D5">
              <w:rPr>
                <w:rFonts w:cstheme="minorHAnsi"/>
                <w:bCs/>
                <w:sz w:val="24"/>
                <w:szCs w:val="24"/>
                <w:lang w:val="en-US"/>
              </w:rPr>
              <w:t>2</w:t>
            </w:r>
            <w:r>
              <w:rPr>
                <w:rFonts w:cstheme="minorHAnsi"/>
                <w:bCs/>
                <w:sz w:val="24"/>
                <w:szCs w:val="24"/>
                <w:lang w:val="en-US"/>
              </w:rPr>
              <w:t>5</w:t>
            </w:r>
          </w:p>
        </w:tc>
      </w:tr>
      <w:tr w:rsidR="00602C2F" w:rsidRPr="0080482A" w14:paraId="6425E724" w14:textId="77777777" w:rsidTr="00EB0E54">
        <w:trPr>
          <w:trHeight w:val="385"/>
        </w:trPr>
        <w:tc>
          <w:tcPr>
            <w:tcW w:w="923" w:type="dxa"/>
            <w:tcBorders>
              <w:top w:val="single" w:sz="4" w:space="0" w:color="000000"/>
              <w:left w:val="single" w:sz="4" w:space="0" w:color="000000"/>
              <w:bottom w:val="single" w:sz="4" w:space="0" w:color="000000"/>
              <w:right w:val="single" w:sz="4" w:space="0" w:color="000000"/>
            </w:tcBorders>
            <w:vAlign w:val="center"/>
          </w:tcPr>
          <w:p w14:paraId="5694E13A" w14:textId="6B2623D4" w:rsidR="00602C2F" w:rsidRPr="0080482A" w:rsidRDefault="00602C2F" w:rsidP="00602C2F">
            <w:pPr>
              <w:spacing w:after="0"/>
              <w:jc w:val="center"/>
              <w:rPr>
                <w:rFonts w:eastAsiaTheme="minorEastAsia" w:cstheme="minorHAnsi"/>
                <w:sz w:val="24"/>
                <w:szCs w:val="24"/>
              </w:rPr>
            </w:pPr>
            <w:r w:rsidRPr="0080482A">
              <w:rPr>
                <w:rFonts w:eastAsiaTheme="minorEastAsia" w:cstheme="minorHAnsi"/>
                <w:sz w:val="24"/>
                <w:szCs w:val="24"/>
              </w:rPr>
              <w:t>6.</w:t>
            </w:r>
          </w:p>
        </w:tc>
        <w:tc>
          <w:tcPr>
            <w:tcW w:w="3543" w:type="dxa"/>
            <w:tcBorders>
              <w:top w:val="single" w:sz="4" w:space="0" w:color="000000"/>
              <w:left w:val="single" w:sz="4" w:space="0" w:color="000000"/>
              <w:bottom w:val="single" w:sz="4" w:space="0" w:color="000000"/>
              <w:right w:val="single" w:sz="4" w:space="0" w:color="000000"/>
            </w:tcBorders>
          </w:tcPr>
          <w:p w14:paraId="289163C9" w14:textId="77777777" w:rsidR="00602C2F" w:rsidRPr="0080482A" w:rsidRDefault="00602C2F" w:rsidP="00602C2F">
            <w:pPr>
              <w:spacing w:after="0"/>
              <w:ind w:left="1"/>
              <w:jc w:val="both"/>
              <w:rPr>
                <w:rFonts w:eastAsiaTheme="minorEastAsia" w:cstheme="minorHAnsi"/>
                <w:sz w:val="24"/>
                <w:szCs w:val="24"/>
              </w:rPr>
            </w:pPr>
            <w:r w:rsidRPr="0080482A">
              <w:rPr>
                <w:rFonts w:eastAsiaTheme="minorEastAsia" w:cstheme="minorHAnsi"/>
                <w:sz w:val="24"/>
                <w:szCs w:val="24"/>
              </w:rPr>
              <w:t xml:space="preserve">Last date of receipt of </w:t>
            </w:r>
            <w:r w:rsidRPr="0080482A">
              <w:rPr>
                <w:rFonts w:eastAsiaTheme="minorEastAsia" w:cstheme="minorHAnsi"/>
                <w:sz w:val="24"/>
                <w:szCs w:val="24"/>
                <w:lang w:val="en-US"/>
              </w:rPr>
              <w:t>NIT</w:t>
            </w:r>
            <w:r w:rsidRPr="0080482A">
              <w:rPr>
                <w:rFonts w:eastAsiaTheme="minorEastAsia" w:cstheme="minorHAnsi"/>
                <w:sz w:val="24"/>
                <w:szCs w:val="24"/>
              </w:rPr>
              <w:t xml:space="preserve"> Proposal</w:t>
            </w:r>
          </w:p>
        </w:tc>
        <w:tc>
          <w:tcPr>
            <w:tcW w:w="5140" w:type="dxa"/>
            <w:tcBorders>
              <w:top w:val="single" w:sz="4" w:space="0" w:color="000000"/>
              <w:left w:val="single" w:sz="4" w:space="0" w:color="000000"/>
              <w:bottom w:val="single" w:sz="4" w:space="0" w:color="000000"/>
              <w:right w:val="single" w:sz="4" w:space="0" w:color="000000"/>
            </w:tcBorders>
            <w:vAlign w:val="center"/>
          </w:tcPr>
          <w:p w14:paraId="6CADD734" w14:textId="7D3BFB56" w:rsidR="00602C2F" w:rsidRPr="0080482A" w:rsidRDefault="00602C2F" w:rsidP="00602C2F">
            <w:pPr>
              <w:spacing w:after="0"/>
              <w:ind w:left="1"/>
              <w:jc w:val="both"/>
              <w:rPr>
                <w:rFonts w:eastAsiaTheme="minorEastAsia" w:cstheme="minorHAnsi"/>
                <w:sz w:val="24"/>
                <w:szCs w:val="24"/>
              </w:rPr>
            </w:pPr>
            <w:r>
              <w:rPr>
                <w:rFonts w:cstheme="minorHAnsi"/>
                <w:bCs/>
                <w:sz w:val="24"/>
                <w:szCs w:val="24"/>
                <w:lang w:val="en-US"/>
              </w:rPr>
              <w:t>17</w:t>
            </w:r>
            <w:r w:rsidRPr="007259D5">
              <w:rPr>
                <w:rFonts w:cstheme="minorHAnsi"/>
                <w:bCs/>
                <w:sz w:val="24"/>
                <w:szCs w:val="24"/>
              </w:rPr>
              <w:t>-</w:t>
            </w:r>
            <w:r>
              <w:rPr>
                <w:rFonts w:cstheme="minorHAnsi"/>
                <w:bCs/>
                <w:sz w:val="24"/>
                <w:szCs w:val="24"/>
                <w:lang w:val="en-US"/>
              </w:rPr>
              <w:t>Jan</w:t>
            </w:r>
            <w:r w:rsidRPr="007259D5">
              <w:rPr>
                <w:rFonts w:cstheme="minorHAnsi"/>
                <w:bCs/>
                <w:sz w:val="24"/>
                <w:szCs w:val="24"/>
              </w:rPr>
              <w:t>-20</w:t>
            </w:r>
            <w:r w:rsidRPr="007259D5">
              <w:rPr>
                <w:rFonts w:cstheme="minorHAnsi"/>
                <w:bCs/>
                <w:sz w:val="24"/>
                <w:szCs w:val="24"/>
                <w:lang w:val="en-US"/>
              </w:rPr>
              <w:t>2</w:t>
            </w:r>
            <w:r>
              <w:rPr>
                <w:rFonts w:cstheme="minorHAnsi"/>
                <w:bCs/>
                <w:sz w:val="24"/>
                <w:szCs w:val="24"/>
                <w:lang w:val="en-US"/>
              </w:rPr>
              <w:t>5</w:t>
            </w:r>
            <w:r w:rsidRPr="007259D5">
              <w:rPr>
                <w:rFonts w:eastAsiaTheme="minorEastAsia" w:cstheme="minorHAnsi"/>
                <w:sz w:val="24"/>
                <w:szCs w:val="24"/>
              </w:rPr>
              <w:t xml:space="preserve"> by </w:t>
            </w:r>
            <w:r w:rsidRPr="007259D5">
              <w:rPr>
                <w:rFonts w:eastAsiaTheme="minorEastAsia" w:cstheme="minorHAnsi"/>
                <w:sz w:val="24"/>
                <w:szCs w:val="24"/>
                <w:lang w:val="en-US"/>
              </w:rPr>
              <w:t>3</w:t>
            </w:r>
            <w:r>
              <w:rPr>
                <w:rFonts w:eastAsiaTheme="minorEastAsia" w:cstheme="minorHAnsi"/>
                <w:sz w:val="24"/>
                <w:szCs w:val="24"/>
                <w:lang w:val="en-US"/>
              </w:rPr>
              <w:t>:</w:t>
            </w:r>
            <w:r w:rsidRPr="007259D5">
              <w:rPr>
                <w:rFonts w:eastAsiaTheme="minorEastAsia" w:cstheme="minorHAnsi"/>
                <w:sz w:val="24"/>
                <w:szCs w:val="24"/>
              </w:rPr>
              <w:t>00 PM</w:t>
            </w:r>
          </w:p>
        </w:tc>
      </w:tr>
      <w:tr w:rsidR="00602C2F" w:rsidRPr="0080482A" w14:paraId="11F0E7AA" w14:textId="77777777" w:rsidTr="00EB0E54">
        <w:trPr>
          <w:trHeight w:val="322"/>
        </w:trPr>
        <w:tc>
          <w:tcPr>
            <w:tcW w:w="923" w:type="dxa"/>
            <w:tcBorders>
              <w:top w:val="single" w:sz="4" w:space="0" w:color="000000"/>
              <w:left w:val="single" w:sz="4" w:space="0" w:color="000000"/>
              <w:bottom w:val="single" w:sz="4" w:space="0" w:color="000000"/>
              <w:right w:val="single" w:sz="4" w:space="0" w:color="000000"/>
            </w:tcBorders>
            <w:vAlign w:val="center"/>
          </w:tcPr>
          <w:p w14:paraId="1D2136A8" w14:textId="05BB3DF5" w:rsidR="00602C2F" w:rsidRPr="0080482A" w:rsidRDefault="00602C2F" w:rsidP="00602C2F">
            <w:pPr>
              <w:spacing w:after="0"/>
              <w:jc w:val="center"/>
              <w:rPr>
                <w:rFonts w:eastAsiaTheme="minorEastAsia" w:cstheme="minorHAnsi"/>
                <w:sz w:val="24"/>
                <w:szCs w:val="24"/>
              </w:rPr>
            </w:pPr>
            <w:r w:rsidRPr="0080482A">
              <w:rPr>
                <w:rFonts w:eastAsiaTheme="minorEastAsia" w:cstheme="minorHAnsi"/>
                <w:sz w:val="24"/>
                <w:szCs w:val="24"/>
              </w:rPr>
              <w:t>7.</w:t>
            </w:r>
          </w:p>
        </w:tc>
        <w:tc>
          <w:tcPr>
            <w:tcW w:w="3543" w:type="dxa"/>
            <w:tcBorders>
              <w:top w:val="single" w:sz="4" w:space="0" w:color="000000"/>
              <w:left w:val="single" w:sz="4" w:space="0" w:color="000000"/>
              <w:bottom w:val="single" w:sz="4" w:space="0" w:color="000000"/>
              <w:right w:val="single" w:sz="4" w:space="0" w:color="000000"/>
            </w:tcBorders>
          </w:tcPr>
          <w:p w14:paraId="1E3A980F" w14:textId="77777777" w:rsidR="00602C2F" w:rsidRPr="0080482A" w:rsidRDefault="00602C2F" w:rsidP="00602C2F">
            <w:pPr>
              <w:spacing w:after="0"/>
              <w:ind w:left="1"/>
              <w:jc w:val="both"/>
              <w:rPr>
                <w:rFonts w:eastAsiaTheme="minorEastAsia" w:cstheme="minorHAnsi"/>
                <w:sz w:val="24"/>
                <w:szCs w:val="24"/>
                <w:lang w:val="en-US"/>
              </w:rPr>
            </w:pPr>
            <w:r w:rsidRPr="0080482A">
              <w:rPr>
                <w:rFonts w:eastAsiaTheme="minorEastAsia" w:cstheme="minorHAnsi"/>
                <w:sz w:val="24"/>
                <w:szCs w:val="24"/>
              </w:rPr>
              <w:t xml:space="preserve">Date of Technical Bid Opening </w:t>
            </w:r>
          </w:p>
        </w:tc>
        <w:tc>
          <w:tcPr>
            <w:tcW w:w="5140" w:type="dxa"/>
            <w:tcBorders>
              <w:top w:val="single" w:sz="4" w:space="0" w:color="000000"/>
              <w:left w:val="single" w:sz="4" w:space="0" w:color="000000"/>
              <w:bottom w:val="single" w:sz="4" w:space="0" w:color="000000"/>
              <w:right w:val="single" w:sz="4" w:space="0" w:color="000000"/>
            </w:tcBorders>
            <w:vAlign w:val="center"/>
          </w:tcPr>
          <w:p w14:paraId="48E846CC" w14:textId="6CEB87E7" w:rsidR="00602C2F" w:rsidRPr="0080482A" w:rsidRDefault="00602C2F" w:rsidP="00602C2F">
            <w:pPr>
              <w:spacing w:after="0"/>
              <w:ind w:left="1"/>
              <w:jc w:val="both"/>
              <w:rPr>
                <w:rFonts w:eastAsiaTheme="minorEastAsia" w:cstheme="minorHAnsi"/>
                <w:sz w:val="24"/>
                <w:szCs w:val="24"/>
              </w:rPr>
            </w:pPr>
            <w:r>
              <w:rPr>
                <w:rFonts w:cstheme="minorHAnsi"/>
                <w:bCs/>
                <w:sz w:val="24"/>
                <w:szCs w:val="24"/>
                <w:lang w:val="en-US"/>
              </w:rPr>
              <w:t>17</w:t>
            </w:r>
            <w:r w:rsidRPr="007259D5">
              <w:rPr>
                <w:rFonts w:cstheme="minorHAnsi"/>
                <w:bCs/>
                <w:sz w:val="24"/>
                <w:szCs w:val="24"/>
              </w:rPr>
              <w:t>-</w:t>
            </w:r>
            <w:r>
              <w:rPr>
                <w:rFonts w:cstheme="minorHAnsi"/>
                <w:bCs/>
                <w:sz w:val="24"/>
                <w:szCs w:val="24"/>
                <w:lang w:val="en-US"/>
              </w:rPr>
              <w:t>Jan</w:t>
            </w:r>
            <w:r w:rsidRPr="007259D5">
              <w:rPr>
                <w:rFonts w:cstheme="minorHAnsi"/>
                <w:bCs/>
                <w:sz w:val="24"/>
                <w:szCs w:val="24"/>
              </w:rPr>
              <w:t>-20</w:t>
            </w:r>
            <w:r w:rsidRPr="007259D5">
              <w:rPr>
                <w:rFonts w:cstheme="minorHAnsi"/>
                <w:bCs/>
                <w:sz w:val="24"/>
                <w:szCs w:val="24"/>
                <w:lang w:val="en-US"/>
              </w:rPr>
              <w:t>2</w:t>
            </w:r>
            <w:r w:rsidR="009304C3">
              <w:rPr>
                <w:rFonts w:cstheme="minorHAnsi"/>
                <w:bCs/>
                <w:sz w:val="24"/>
                <w:szCs w:val="24"/>
                <w:lang w:val="en-US"/>
              </w:rPr>
              <w:t>5</w:t>
            </w:r>
            <w:r w:rsidRPr="007259D5">
              <w:rPr>
                <w:rFonts w:eastAsiaTheme="minorEastAsia" w:cstheme="minorHAnsi"/>
                <w:sz w:val="24"/>
                <w:szCs w:val="24"/>
              </w:rPr>
              <w:t xml:space="preserve"> by </w:t>
            </w:r>
            <w:r w:rsidRPr="007259D5">
              <w:rPr>
                <w:rFonts w:eastAsiaTheme="minorEastAsia" w:cstheme="minorHAnsi"/>
                <w:sz w:val="24"/>
                <w:szCs w:val="24"/>
                <w:lang w:val="en-US"/>
              </w:rPr>
              <w:t>3</w:t>
            </w:r>
            <w:r>
              <w:rPr>
                <w:rFonts w:eastAsiaTheme="minorEastAsia" w:cstheme="minorHAnsi"/>
                <w:sz w:val="24"/>
                <w:szCs w:val="24"/>
                <w:lang w:val="en-US"/>
              </w:rPr>
              <w:t>:3</w:t>
            </w:r>
            <w:r w:rsidRPr="007259D5">
              <w:rPr>
                <w:rFonts w:eastAsiaTheme="minorEastAsia" w:cstheme="minorHAnsi"/>
                <w:sz w:val="24"/>
                <w:szCs w:val="24"/>
              </w:rPr>
              <w:t>0 PM</w:t>
            </w:r>
          </w:p>
        </w:tc>
      </w:tr>
      <w:tr w:rsidR="00602C2F" w:rsidRPr="0080482A" w14:paraId="4C5A676F" w14:textId="77777777" w:rsidTr="00C37F02">
        <w:trPr>
          <w:trHeight w:val="322"/>
        </w:trPr>
        <w:tc>
          <w:tcPr>
            <w:tcW w:w="923" w:type="dxa"/>
            <w:tcBorders>
              <w:top w:val="single" w:sz="4" w:space="0" w:color="000000"/>
              <w:left w:val="single" w:sz="4" w:space="0" w:color="000000"/>
              <w:bottom w:val="single" w:sz="4" w:space="0" w:color="000000"/>
              <w:right w:val="single" w:sz="4" w:space="0" w:color="000000"/>
            </w:tcBorders>
            <w:vAlign w:val="center"/>
          </w:tcPr>
          <w:p w14:paraId="46A9EAAF" w14:textId="0F50D914" w:rsidR="00602C2F" w:rsidRPr="0080482A" w:rsidRDefault="00602C2F" w:rsidP="00602C2F">
            <w:pPr>
              <w:spacing w:after="0"/>
              <w:jc w:val="center"/>
              <w:rPr>
                <w:rFonts w:eastAsiaTheme="minorEastAsia" w:cstheme="minorHAnsi"/>
                <w:sz w:val="24"/>
                <w:szCs w:val="24"/>
              </w:rPr>
            </w:pPr>
            <w:r w:rsidRPr="0080482A">
              <w:rPr>
                <w:rFonts w:eastAsiaTheme="minorEastAsia" w:cstheme="minorHAnsi"/>
                <w:sz w:val="24"/>
                <w:szCs w:val="24"/>
              </w:rPr>
              <w:t>8.</w:t>
            </w:r>
          </w:p>
        </w:tc>
        <w:tc>
          <w:tcPr>
            <w:tcW w:w="3543" w:type="dxa"/>
            <w:tcBorders>
              <w:top w:val="single" w:sz="4" w:space="0" w:color="000000"/>
              <w:left w:val="single" w:sz="4" w:space="0" w:color="000000"/>
              <w:bottom w:val="single" w:sz="4" w:space="0" w:color="000000"/>
              <w:right w:val="single" w:sz="4" w:space="0" w:color="000000"/>
            </w:tcBorders>
          </w:tcPr>
          <w:p w14:paraId="7F9D0A52" w14:textId="3C8AE116" w:rsidR="00602C2F" w:rsidRPr="0080482A" w:rsidRDefault="00602C2F" w:rsidP="00602C2F">
            <w:pPr>
              <w:spacing w:after="0"/>
              <w:ind w:left="1"/>
              <w:jc w:val="both"/>
              <w:rPr>
                <w:rFonts w:eastAsiaTheme="minorEastAsia" w:cstheme="minorHAnsi"/>
                <w:sz w:val="24"/>
                <w:szCs w:val="24"/>
              </w:rPr>
            </w:pPr>
            <w:r w:rsidRPr="0080482A">
              <w:rPr>
                <w:rFonts w:eastAsiaTheme="minorEastAsia" w:cstheme="minorHAnsi"/>
                <w:sz w:val="24"/>
                <w:szCs w:val="24"/>
              </w:rPr>
              <w:t>Date of Technical Presentation</w:t>
            </w:r>
          </w:p>
        </w:tc>
        <w:tc>
          <w:tcPr>
            <w:tcW w:w="5140" w:type="dxa"/>
            <w:tcBorders>
              <w:top w:val="single" w:sz="4" w:space="0" w:color="000000"/>
              <w:left w:val="single" w:sz="4" w:space="0" w:color="000000"/>
              <w:bottom w:val="single" w:sz="4" w:space="0" w:color="000000"/>
              <w:right w:val="single" w:sz="4" w:space="0" w:color="000000"/>
            </w:tcBorders>
          </w:tcPr>
          <w:p w14:paraId="46A1E852" w14:textId="01339B59" w:rsidR="00602C2F" w:rsidRPr="0080482A" w:rsidRDefault="00602C2F" w:rsidP="00602C2F">
            <w:pPr>
              <w:spacing w:after="0"/>
              <w:ind w:left="1"/>
              <w:jc w:val="both"/>
              <w:rPr>
                <w:rFonts w:cstheme="minorHAnsi"/>
                <w:bCs/>
                <w:sz w:val="24"/>
                <w:szCs w:val="24"/>
                <w:lang w:val="en-US"/>
              </w:rPr>
            </w:pPr>
            <w:r w:rsidRPr="0080482A">
              <w:rPr>
                <w:rFonts w:eastAsiaTheme="minorEastAsia" w:cstheme="minorHAnsi"/>
                <w:sz w:val="24"/>
                <w:szCs w:val="24"/>
              </w:rPr>
              <w:t>To be intimated to shortlisted bidders later.</w:t>
            </w:r>
          </w:p>
        </w:tc>
      </w:tr>
      <w:tr w:rsidR="005F6219" w:rsidRPr="0080482A" w14:paraId="6A80F7AF" w14:textId="77777777" w:rsidTr="00EB0E54">
        <w:trPr>
          <w:trHeight w:val="574"/>
        </w:trPr>
        <w:tc>
          <w:tcPr>
            <w:tcW w:w="923" w:type="dxa"/>
            <w:tcBorders>
              <w:top w:val="single" w:sz="4" w:space="0" w:color="000000"/>
              <w:left w:val="single" w:sz="4" w:space="0" w:color="000000"/>
              <w:bottom w:val="single" w:sz="4" w:space="0" w:color="000000"/>
              <w:right w:val="single" w:sz="4" w:space="0" w:color="000000"/>
            </w:tcBorders>
            <w:vAlign w:val="center"/>
          </w:tcPr>
          <w:p w14:paraId="61F41948" w14:textId="60492918" w:rsidR="005F6219" w:rsidRPr="0080482A" w:rsidRDefault="008C4724" w:rsidP="0098418C">
            <w:pPr>
              <w:spacing w:after="0"/>
              <w:jc w:val="center"/>
              <w:rPr>
                <w:rFonts w:eastAsiaTheme="minorEastAsia" w:cstheme="minorHAnsi"/>
                <w:sz w:val="24"/>
                <w:szCs w:val="24"/>
              </w:rPr>
            </w:pPr>
            <w:r w:rsidRPr="0080482A">
              <w:rPr>
                <w:rFonts w:eastAsiaTheme="minorEastAsia" w:cstheme="minorHAnsi"/>
                <w:sz w:val="24"/>
                <w:szCs w:val="24"/>
              </w:rPr>
              <w:t>9</w:t>
            </w:r>
            <w:r w:rsidR="009124C2" w:rsidRPr="0080482A">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C7AC5A8"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Date for Financial Bid Opening &amp; Declaration of Best Bidder </w:t>
            </w:r>
          </w:p>
        </w:tc>
        <w:tc>
          <w:tcPr>
            <w:tcW w:w="5140" w:type="dxa"/>
            <w:tcBorders>
              <w:top w:val="single" w:sz="4" w:space="0" w:color="000000"/>
              <w:left w:val="single" w:sz="4" w:space="0" w:color="000000"/>
              <w:bottom w:val="single" w:sz="4" w:space="0" w:color="000000"/>
              <w:right w:val="single" w:sz="4" w:space="0" w:color="000000"/>
            </w:tcBorders>
          </w:tcPr>
          <w:p w14:paraId="3CFDAA74" w14:textId="7EBEB8CB" w:rsidR="005F6219" w:rsidRPr="0080482A" w:rsidRDefault="009124C2" w:rsidP="0098418C">
            <w:pPr>
              <w:spacing w:after="0"/>
              <w:ind w:left="1"/>
              <w:jc w:val="both"/>
              <w:rPr>
                <w:rFonts w:eastAsiaTheme="minorEastAsia" w:cstheme="minorHAnsi"/>
                <w:sz w:val="24"/>
                <w:szCs w:val="24"/>
              </w:rPr>
            </w:pPr>
            <w:r w:rsidRPr="0080482A">
              <w:rPr>
                <w:rFonts w:eastAsiaTheme="minorEastAsia" w:cstheme="minorHAnsi"/>
                <w:sz w:val="24"/>
                <w:szCs w:val="24"/>
              </w:rPr>
              <w:t xml:space="preserve">To be intimated </w:t>
            </w:r>
            <w:r w:rsidR="003B5345" w:rsidRPr="0080482A">
              <w:rPr>
                <w:rFonts w:eastAsiaTheme="minorEastAsia" w:cstheme="minorHAnsi"/>
                <w:sz w:val="24"/>
                <w:szCs w:val="24"/>
              </w:rPr>
              <w:t xml:space="preserve">to </w:t>
            </w:r>
            <w:r w:rsidRPr="0080482A">
              <w:rPr>
                <w:rFonts w:eastAsiaTheme="minorEastAsia" w:cstheme="minorHAnsi"/>
                <w:sz w:val="24"/>
                <w:szCs w:val="24"/>
              </w:rPr>
              <w:t>shortlisted bidder</w:t>
            </w:r>
            <w:r w:rsidR="003B5345" w:rsidRPr="0080482A">
              <w:rPr>
                <w:rFonts w:eastAsiaTheme="minorEastAsia" w:cstheme="minorHAnsi"/>
                <w:sz w:val="24"/>
                <w:szCs w:val="24"/>
              </w:rPr>
              <w:t>s</w:t>
            </w:r>
            <w:r w:rsidRPr="0080482A">
              <w:rPr>
                <w:rFonts w:eastAsiaTheme="minorEastAsia" w:cstheme="minorHAnsi"/>
                <w:sz w:val="24"/>
                <w:szCs w:val="24"/>
              </w:rPr>
              <w:t xml:space="preserve"> </w:t>
            </w:r>
            <w:r w:rsidR="003B5345" w:rsidRPr="0080482A">
              <w:rPr>
                <w:rFonts w:eastAsiaTheme="minorEastAsia" w:cstheme="minorHAnsi"/>
                <w:sz w:val="24"/>
                <w:szCs w:val="24"/>
              </w:rPr>
              <w:t>later</w:t>
            </w:r>
            <w:r w:rsidRPr="0080482A">
              <w:rPr>
                <w:rFonts w:eastAsiaTheme="minorEastAsia" w:cstheme="minorHAnsi"/>
                <w:sz w:val="24"/>
                <w:szCs w:val="24"/>
              </w:rPr>
              <w:t>.</w:t>
            </w:r>
          </w:p>
        </w:tc>
      </w:tr>
      <w:tr w:rsidR="005F6219" w:rsidRPr="0080482A" w14:paraId="11EFDA7E" w14:textId="77777777" w:rsidTr="00EB0E54">
        <w:trPr>
          <w:trHeight w:val="583"/>
        </w:trPr>
        <w:tc>
          <w:tcPr>
            <w:tcW w:w="923" w:type="dxa"/>
            <w:tcBorders>
              <w:top w:val="single" w:sz="4" w:space="0" w:color="000000"/>
              <w:left w:val="single" w:sz="4" w:space="0" w:color="000000"/>
              <w:bottom w:val="single" w:sz="4" w:space="0" w:color="000000"/>
              <w:right w:val="single" w:sz="4" w:space="0" w:color="000000"/>
            </w:tcBorders>
            <w:vAlign w:val="center"/>
          </w:tcPr>
          <w:p w14:paraId="70AAE2B7" w14:textId="38C6619E" w:rsidR="005F6219" w:rsidRPr="0080482A" w:rsidRDefault="008C4724" w:rsidP="0098418C">
            <w:pPr>
              <w:spacing w:after="0"/>
              <w:jc w:val="center"/>
              <w:rPr>
                <w:rFonts w:eastAsiaTheme="minorEastAsia" w:cstheme="minorHAnsi"/>
                <w:sz w:val="24"/>
                <w:szCs w:val="24"/>
              </w:rPr>
            </w:pPr>
            <w:r w:rsidRPr="0080482A">
              <w:rPr>
                <w:rFonts w:eastAsiaTheme="minorEastAsia" w:cstheme="minorHAnsi"/>
                <w:sz w:val="24"/>
                <w:szCs w:val="24"/>
              </w:rPr>
              <w:t>10</w:t>
            </w:r>
            <w:r w:rsidR="009124C2" w:rsidRPr="0080482A">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6C88721" w14:textId="77777777" w:rsidR="005F6219" w:rsidRPr="0080482A" w:rsidRDefault="009124C2" w:rsidP="0098418C">
            <w:pPr>
              <w:spacing w:after="0"/>
              <w:ind w:left="1"/>
              <w:jc w:val="both"/>
              <w:rPr>
                <w:rFonts w:eastAsiaTheme="minorEastAsia" w:cstheme="minorHAnsi"/>
                <w:sz w:val="24"/>
                <w:szCs w:val="24"/>
              </w:rPr>
            </w:pPr>
            <w:r w:rsidRPr="0080482A">
              <w:rPr>
                <w:rFonts w:eastAsiaTheme="minorEastAsia" w:cstheme="minorHAnsi"/>
                <w:sz w:val="24"/>
                <w:szCs w:val="24"/>
              </w:rPr>
              <w:t>Maximum time for delivery &amp; Completion (commissioning)</w:t>
            </w:r>
          </w:p>
        </w:tc>
        <w:tc>
          <w:tcPr>
            <w:tcW w:w="5140" w:type="dxa"/>
            <w:tcBorders>
              <w:top w:val="single" w:sz="4" w:space="0" w:color="000000"/>
              <w:left w:val="single" w:sz="4" w:space="0" w:color="000000"/>
              <w:bottom w:val="single" w:sz="4" w:space="0" w:color="000000"/>
              <w:right w:val="single" w:sz="4" w:space="0" w:color="000000"/>
            </w:tcBorders>
          </w:tcPr>
          <w:p w14:paraId="35F4F88C" w14:textId="6554CDC9" w:rsidR="005F6219" w:rsidRPr="0080482A" w:rsidRDefault="00EB65F6" w:rsidP="0098418C">
            <w:pPr>
              <w:spacing w:after="0"/>
              <w:ind w:left="1"/>
              <w:jc w:val="both"/>
              <w:rPr>
                <w:rFonts w:eastAsiaTheme="minorEastAsia" w:cstheme="minorHAnsi"/>
                <w:sz w:val="24"/>
                <w:szCs w:val="24"/>
              </w:rPr>
            </w:pPr>
            <w:r w:rsidRPr="0080482A">
              <w:rPr>
                <w:rFonts w:eastAsiaTheme="minorEastAsia" w:cstheme="minorHAnsi"/>
                <w:sz w:val="24"/>
                <w:szCs w:val="24"/>
              </w:rPr>
              <w:t>30</w:t>
            </w:r>
            <w:r w:rsidR="009124C2" w:rsidRPr="0080482A">
              <w:rPr>
                <w:rFonts w:eastAsiaTheme="minorEastAsia" w:cstheme="minorHAnsi"/>
                <w:sz w:val="24"/>
                <w:szCs w:val="24"/>
              </w:rPr>
              <w:t xml:space="preserve"> days from acceptance of the Work order</w:t>
            </w:r>
          </w:p>
        </w:tc>
      </w:tr>
      <w:tr w:rsidR="005F6219" w:rsidRPr="0080482A" w14:paraId="3AA4233F" w14:textId="77777777" w:rsidTr="00EB0E54">
        <w:trPr>
          <w:trHeight w:val="1376"/>
        </w:trPr>
        <w:tc>
          <w:tcPr>
            <w:tcW w:w="923" w:type="dxa"/>
            <w:tcBorders>
              <w:top w:val="single" w:sz="4" w:space="0" w:color="000000"/>
              <w:left w:val="single" w:sz="4" w:space="0" w:color="000000"/>
              <w:bottom w:val="single" w:sz="4" w:space="0" w:color="000000"/>
              <w:right w:val="single" w:sz="4" w:space="0" w:color="000000"/>
            </w:tcBorders>
            <w:vAlign w:val="center"/>
          </w:tcPr>
          <w:p w14:paraId="399DE020" w14:textId="0CBC3FEF" w:rsidR="005F6219" w:rsidRPr="0080482A" w:rsidRDefault="008C4724" w:rsidP="0098418C">
            <w:pPr>
              <w:spacing w:after="0"/>
              <w:jc w:val="center"/>
              <w:rPr>
                <w:rFonts w:eastAsiaTheme="minorEastAsia" w:cstheme="minorHAnsi"/>
                <w:sz w:val="24"/>
                <w:szCs w:val="24"/>
              </w:rPr>
            </w:pPr>
            <w:r w:rsidRPr="0080482A">
              <w:rPr>
                <w:rFonts w:eastAsiaTheme="minorEastAsia" w:cstheme="minorHAnsi"/>
                <w:sz w:val="24"/>
                <w:szCs w:val="24"/>
              </w:rPr>
              <w:t>11</w:t>
            </w:r>
            <w:r w:rsidR="009124C2" w:rsidRPr="0080482A">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78AC08FC" w14:textId="77777777" w:rsidR="005F6219" w:rsidRPr="0080482A" w:rsidRDefault="009124C2" w:rsidP="0098418C">
            <w:pPr>
              <w:spacing w:after="0"/>
              <w:jc w:val="both"/>
              <w:rPr>
                <w:rFonts w:eastAsiaTheme="minorEastAsia" w:cstheme="minorHAnsi"/>
                <w:sz w:val="24"/>
                <w:szCs w:val="24"/>
              </w:rPr>
            </w:pPr>
            <w:r w:rsidRPr="0080482A">
              <w:rPr>
                <w:rFonts w:eastAsiaTheme="minorEastAsia" w:cstheme="minorHAnsi"/>
                <w:sz w:val="24"/>
                <w:szCs w:val="24"/>
              </w:rPr>
              <w:t xml:space="preserve">EMD </w:t>
            </w:r>
          </w:p>
        </w:tc>
        <w:tc>
          <w:tcPr>
            <w:tcW w:w="5140" w:type="dxa"/>
            <w:tcBorders>
              <w:top w:val="single" w:sz="4" w:space="0" w:color="000000"/>
              <w:left w:val="single" w:sz="4" w:space="0" w:color="000000"/>
              <w:bottom w:val="single" w:sz="4" w:space="0" w:color="000000"/>
              <w:right w:val="single" w:sz="4" w:space="0" w:color="000000"/>
            </w:tcBorders>
          </w:tcPr>
          <w:p w14:paraId="7AE191D2" w14:textId="0DD0D247" w:rsidR="005F6219" w:rsidRPr="0080482A" w:rsidRDefault="009124C2" w:rsidP="0098418C">
            <w:pPr>
              <w:spacing w:after="0"/>
              <w:ind w:left="1" w:right="52"/>
              <w:jc w:val="both"/>
              <w:rPr>
                <w:rFonts w:eastAsiaTheme="minorEastAsia" w:cstheme="minorHAnsi"/>
                <w:sz w:val="24"/>
                <w:szCs w:val="24"/>
              </w:rPr>
            </w:pPr>
            <w:r w:rsidRPr="0080482A">
              <w:rPr>
                <w:rFonts w:eastAsiaTheme="minorEastAsia" w:cstheme="minorHAnsi"/>
                <w:sz w:val="24"/>
                <w:szCs w:val="24"/>
              </w:rPr>
              <w:t xml:space="preserve">Interest free EMD of Rs. </w:t>
            </w:r>
            <w:r w:rsidR="00AA6563" w:rsidRPr="0080482A">
              <w:rPr>
                <w:rFonts w:eastAsiaTheme="minorEastAsia" w:cstheme="minorHAnsi"/>
                <w:sz w:val="24"/>
                <w:szCs w:val="24"/>
                <w:lang w:val="en-US"/>
              </w:rPr>
              <w:t>25</w:t>
            </w:r>
            <w:r w:rsidRPr="0080482A">
              <w:rPr>
                <w:rFonts w:eastAsiaTheme="minorEastAsia" w:cstheme="minorHAnsi"/>
                <w:sz w:val="24"/>
                <w:szCs w:val="24"/>
                <w:lang w:val="en-US"/>
              </w:rPr>
              <w:t>,000/-</w:t>
            </w:r>
            <w:r w:rsidRPr="0080482A">
              <w:rPr>
                <w:rFonts w:eastAsiaTheme="minorEastAsia" w:cstheme="minorHAnsi"/>
                <w:sz w:val="24"/>
                <w:szCs w:val="24"/>
              </w:rPr>
              <w:t xml:space="preserve"> (Rupees </w:t>
            </w:r>
            <w:r w:rsidR="00200F2E" w:rsidRPr="0080482A">
              <w:rPr>
                <w:rFonts w:eastAsiaTheme="minorEastAsia" w:cstheme="minorHAnsi"/>
                <w:sz w:val="24"/>
                <w:szCs w:val="24"/>
                <w:lang w:val="en-US"/>
              </w:rPr>
              <w:t>Twenty-Five</w:t>
            </w:r>
            <w:r w:rsidR="00684AA3" w:rsidRPr="0080482A">
              <w:rPr>
                <w:rFonts w:eastAsiaTheme="minorEastAsia" w:cstheme="minorHAnsi"/>
                <w:sz w:val="24"/>
                <w:szCs w:val="24"/>
                <w:lang w:val="en-US"/>
              </w:rPr>
              <w:t xml:space="preserve"> </w:t>
            </w:r>
            <w:r w:rsidRPr="0080482A">
              <w:rPr>
                <w:rFonts w:eastAsiaTheme="minorEastAsia" w:cstheme="minorHAnsi"/>
                <w:sz w:val="24"/>
                <w:szCs w:val="24"/>
                <w:lang w:val="en-US"/>
              </w:rPr>
              <w:t xml:space="preserve">Thousand </w:t>
            </w:r>
            <w:r w:rsidRPr="0080482A">
              <w:rPr>
                <w:rFonts w:eastAsiaTheme="minorEastAsia" w:cstheme="minorHAnsi"/>
                <w:sz w:val="24"/>
                <w:szCs w:val="24"/>
              </w:rPr>
              <w:t xml:space="preserve">only) in the form of </w:t>
            </w:r>
            <w:r w:rsidRPr="0080482A">
              <w:rPr>
                <w:rFonts w:eastAsiaTheme="minorEastAsia" w:cstheme="minorHAnsi"/>
                <w:sz w:val="24"/>
                <w:szCs w:val="24"/>
                <w:lang w:val="en-US"/>
              </w:rPr>
              <w:t>DD/ FDR/Banker Cheque /BG</w:t>
            </w:r>
            <w:r w:rsidRPr="0080482A">
              <w:rPr>
                <w:rFonts w:eastAsiaTheme="minorEastAsia" w:cstheme="minorHAnsi"/>
                <w:sz w:val="24"/>
                <w:szCs w:val="24"/>
              </w:rPr>
              <w:t xml:space="preserve"> from any scheduled Nationalised Bank in favour </w:t>
            </w:r>
            <w:r w:rsidR="00FF5E69" w:rsidRPr="0080482A">
              <w:rPr>
                <w:rFonts w:eastAsiaTheme="minorEastAsia" w:cstheme="minorHAnsi"/>
                <w:sz w:val="24"/>
                <w:szCs w:val="24"/>
              </w:rPr>
              <w:t>of “</w:t>
            </w:r>
            <w:proofErr w:type="gramStart"/>
            <w:r w:rsidRPr="0080482A">
              <w:rPr>
                <w:rFonts w:eastAsiaTheme="minorEastAsia" w:cstheme="minorHAnsi"/>
                <w:sz w:val="24"/>
                <w:szCs w:val="24"/>
              </w:rPr>
              <w:t>North East</w:t>
            </w:r>
            <w:r w:rsidRPr="0080482A">
              <w:rPr>
                <w:rFonts w:eastAsiaTheme="minorEastAsia" w:cstheme="minorHAnsi"/>
                <w:sz w:val="24"/>
                <w:szCs w:val="24"/>
                <w:lang w:val="en-US"/>
              </w:rPr>
              <w:t>ern</w:t>
            </w:r>
            <w:proofErr w:type="gramEnd"/>
            <w:r w:rsidRPr="0080482A">
              <w:rPr>
                <w:rFonts w:eastAsiaTheme="minorEastAsia" w:cstheme="minorHAnsi"/>
                <w:sz w:val="24"/>
                <w:szCs w:val="24"/>
              </w:rPr>
              <w:t xml:space="preserve"> </w:t>
            </w:r>
            <w:r w:rsidRPr="0080482A">
              <w:rPr>
                <w:rFonts w:eastAsiaTheme="minorEastAsia" w:cstheme="minorHAnsi"/>
                <w:sz w:val="24"/>
                <w:szCs w:val="24"/>
                <w:lang w:val="en-US"/>
              </w:rPr>
              <w:t>Development</w:t>
            </w:r>
            <w:r w:rsidRPr="0080482A">
              <w:rPr>
                <w:rFonts w:eastAsiaTheme="minorEastAsia" w:cstheme="minorHAnsi"/>
                <w:sz w:val="24"/>
                <w:szCs w:val="24"/>
              </w:rPr>
              <w:t xml:space="preserve"> Finance Corporation Ltd.” payable at Guwahati valid up to 90 days. </w:t>
            </w:r>
            <w:r w:rsidRPr="0080482A">
              <w:rPr>
                <w:rFonts w:eastAsiaTheme="minorEastAsia" w:cstheme="minorHAnsi"/>
                <w:b/>
                <w:bCs/>
                <w:sz w:val="24"/>
                <w:szCs w:val="24"/>
              </w:rPr>
              <w:t xml:space="preserve"> </w:t>
            </w:r>
          </w:p>
        </w:tc>
      </w:tr>
      <w:tr w:rsidR="005F6219" w:rsidRPr="0080482A" w14:paraId="069FAFB4" w14:textId="77777777" w:rsidTr="00EB0E54">
        <w:trPr>
          <w:trHeight w:val="322"/>
        </w:trPr>
        <w:tc>
          <w:tcPr>
            <w:tcW w:w="923" w:type="dxa"/>
            <w:tcBorders>
              <w:top w:val="single" w:sz="4" w:space="0" w:color="000000"/>
              <w:left w:val="single" w:sz="4" w:space="0" w:color="000000"/>
              <w:bottom w:val="single" w:sz="4" w:space="0" w:color="000000"/>
              <w:right w:val="single" w:sz="4" w:space="0" w:color="000000"/>
            </w:tcBorders>
            <w:vAlign w:val="center"/>
          </w:tcPr>
          <w:p w14:paraId="45E8E866" w14:textId="0EBBD0A2" w:rsidR="005F6219" w:rsidRPr="0080482A" w:rsidRDefault="00FF5E69" w:rsidP="0098418C">
            <w:pPr>
              <w:spacing w:after="0"/>
              <w:jc w:val="center"/>
              <w:rPr>
                <w:rFonts w:eastAsiaTheme="minorEastAsia" w:cstheme="minorHAnsi"/>
                <w:sz w:val="24"/>
                <w:szCs w:val="24"/>
              </w:rPr>
            </w:pPr>
            <w:r w:rsidRPr="0080482A">
              <w:rPr>
                <w:rFonts w:eastAsiaTheme="minorEastAsia" w:cstheme="minorHAnsi"/>
                <w:sz w:val="24"/>
                <w:szCs w:val="24"/>
              </w:rPr>
              <w:t>1</w:t>
            </w:r>
            <w:r w:rsidR="00021608" w:rsidRPr="0080482A">
              <w:rPr>
                <w:rFonts w:eastAsiaTheme="minorEastAsia" w:cstheme="minorHAnsi"/>
                <w:sz w:val="24"/>
                <w:szCs w:val="24"/>
              </w:rPr>
              <w:t>2</w:t>
            </w:r>
            <w:r w:rsidRPr="0080482A">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132879F5" w14:textId="77777777" w:rsidR="005F6219" w:rsidRPr="0080482A" w:rsidRDefault="009124C2" w:rsidP="0098418C">
            <w:pPr>
              <w:spacing w:after="0"/>
              <w:ind w:left="1"/>
              <w:jc w:val="both"/>
              <w:rPr>
                <w:rFonts w:eastAsiaTheme="minorEastAsia" w:cstheme="minorHAnsi"/>
                <w:sz w:val="24"/>
                <w:szCs w:val="24"/>
              </w:rPr>
            </w:pPr>
            <w:r w:rsidRPr="0080482A">
              <w:rPr>
                <w:rFonts w:eastAsiaTheme="minorEastAsia" w:cstheme="minorHAnsi"/>
                <w:sz w:val="24"/>
                <w:szCs w:val="24"/>
              </w:rPr>
              <w:t>Validity period of the Bid</w:t>
            </w:r>
          </w:p>
        </w:tc>
        <w:tc>
          <w:tcPr>
            <w:tcW w:w="5140" w:type="dxa"/>
            <w:tcBorders>
              <w:top w:val="single" w:sz="4" w:space="0" w:color="000000"/>
              <w:left w:val="single" w:sz="4" w:space="0" w:color="000000"/>
              <w:bottom w:val="single" w:sz="4" w:space="0" w:color="000000"/>
              <w:right w:val="single" w:sz="4" w:space="0" w:color="000000"/>
            </w:tcBorders>
          </w:tcPr>
          <w:p w14:paraId="12DB6ADF" w14:textId="79149A4C" w:rsidR="005F6219" w:rsidRPr="0080482A" w:rsidRDefault="009A547D" w:rsidP="0098418C">
            <w:pPr>
              <w:spacing w:after="0"/>
              <w:ind w:left="1"/>
              <w:jc w:val="both"/>
              <w:rPr>
                <w:rFonts w:eastAsiaTheme="minorEastAsia" w:cstheme="minorHAnsi"/>
                <w:sz w:val="24"/>
                <w:szCs w:val="24"/>
              </w:rPr>
            </w:pPr>
            <w:r w:rsidRPr="0080482A">
              <w:rPr>
                <w:rFonts w:eastAsiaTheme="minorEastAsia" w:cstheme="minorHAnsi"/>
                <w:sz w:val="24"/>
                <w:szCs w:val="24"/>
              </w:rPr>
              <w:t>60</w:t>
            </w:r>
            <w:r w:rsidR="009124C2" w:rsidRPr="0080482A">
              <w:rPr>
                <w:rFonts w:eastAsiaTheme="minorEastAsia" w:cstheme="minorHAnsi"/>
                <w:sz w:val="24"/>
                <w:szCs w:val="24"/>
              </w:rPr>
              <w:t xml:space="preserve"> days</w:t>
            </w:r>
          </w:p>
        </w:tc>
      </w:tr>
    </w:tbl>
    <w:p w14:paraId="372432D4" w14:textId="77777777" w:rsidR="005F6219" w:rsidRPr="0080482A" w:rsidRDefault="009124C2" w:rsidP="0098418C">
      <w:pPr>
        <w:spacing w:after="18"/>
        <w:ind w:left="284"/>
        <w:jc w:val="both"/>
        <w:rPr>
          <w:rFonts w:cstheme="minorHAnsi"/>
          <w:sz w:val="24"/>
          <w:szCs w:val="24"/>
        </w:rPr>
      </w:pPr>
      <w:r w:rsidRPr="0080482A">
        <w:rPr>
          <w:rFonts w:cstheme="minorHAnsi"/>
          <w:b/>
          <w:sz w:val="24"/>
          <w:szCs w:val="24"/>
        </w:rPr>
        <w:t xml:space="preserve"> </w:t>
      </w:r>
    </w:p>
    <w:p w14:paraId="02BECFD4" w14:textId="77777777" w:rsidR="005F6219" w:rsidRPr="0080482A" w:rsidRDefault="009124C2" w:rsidP="0098418C">
      <w:pPr>
        <w:pStyle w:val="Heading1"/>
        <w:spacing w:line="276" w:lineRule="auto"/>
        <w:ind w:left="0"/>
        <w:jc w:val="both"/>
        <w:rPr>
          <w:rFonts w:asciiTheme="minorHAnsi" w:hAnsiTheme="minorHAnsi" w:cstheme="minorHAnsi"/>
          <w:b/>
          <w:color w:val="auto"/>
          <w:szCs w:val="24"/>
        </w:rPr>
      </w:pPr>
      <w:bookmarkStart w:id="5" w:name="_Toc72524"/>
      <w:r w:rsidRPr="0080482A">
        <w:rPr>
          <w:rFonts w:asciiTheme="minorHAnsi" w:hAnsiTheme="minorHAnsi" w:cstheme="minorHAnsi"/>
          <w:b/>
          <w:color w:val="auto"/>
          <w:szCs w:val="24"/>
        </w:rPr>
        <w:br w:type="page"/>
      </w:r>
      <w:bookmarkEnd w:id="5"/>
    </w:p>
    <w:p w14:paraId="6D379F33" w14:textId="77777777" w:rsidR="005F6219" w:rsidRPr="0080482A" w:rsidRDefault="009124C2" w:rsidP="006B1F31">
      <w:pPr>
        <w:pStyle w:val="Heading1"/>
        <w:spacing w:line="276" w:lineRule="auto"/>
        <w:ind w:left="0"/>
        <w:jc w:val="both"/>
        <w:rPr>
          <w:rFonts w:asciiTheme="minorHAnsi" w:hAnsiTheme="minorHAnsi" w:cstheme="minorHAnsi"/>
          <w:b/>
          <w:color w:val="auto"/>
          <w:szCs w:val="24"/>
        </w:rPr>
      </w:pPr>
      <w:bookmarkStart w:id="6" w:name="_Toc183510905"/>
      <w:r w:rsidRPr="0080482A">
        <w:rPr>
          <w:rFonts w:asciiTheme="minorHAnsi" w:hAnsiTheme="minorHAnsi" w:cstheme="minorHAnsi"/>
          <w:b/>
          <w:color w:val="auto"/>
          <w:szCs w:val="24"/>
        </w:rPr>
        <w:lastRenderedPageBreak/>
        <w:t>Introduction</w:t>
      </w:r>
      <w:bookmarkEnd w:id="6"/>
    </w:p>
    <w:p w14:paraId="09E367A9" w14:textId="77777777" w:rsidR="005F6219" w:rsidRPr="0080482A" w:rsidRDefault="005F6219" w:rsidP="0098418C">
      <w:pPr>
        <w:spacing w:after="0"/>
        <w:rPr>
          <w:rFonts w:cstheme="minorHAnsi"/>
          <w:sz w:val="24"/>
          <w:szCs w:val="24"/>
          <w:lang w:val="en-GB"/>
        </w:rPr>
      </w:pPr>
    </w:p>
    <w:p w14:paraId="740C79CF" w14:textId="77777777" w:rsidR="005F6219" w:rsidRPr="0080482A" w:rsidRDefault="009124C2" w:rsidP="0098418C">
      <w:pPr>
        <w:pStyle w:val="NormalWeb"/>
        <w:spacing w:before="0" w:beforeAutospacing="0" w:after="0" w:line="276" w:lineRule="auto"/>
        <w:jc w:val="both"/>
        <w:rPr>
          <w:rFonts w:asciiTheme="minorHAnsi" w:hAnsiTheme="minorHAnsi" w:cstheme="minorHAnsi"/>
        </w:rPr>
      </w:pPr>
      <w:r w:rsidRPr="0080482A">
        <w:rPr>
          <w:rFonts w:asciiTheme="minorHAnsi" w:hAnsiTheme="minorHAnsi" w:cstheme="minorHAnsi"/>
          <w:b/>
          <w:bCs/>
        </w:rPr>
        <w:t>About NEDFi</w:t>
      </w:r>
    </w:p>
    <w:p w14:paraId="1DA9FBFA" w14:textId="77777777" w:rsidR="005F6219" w:rsidRPr="0080482A" w:rsidRDefault="009124C2" w:rsidP="0098418C">
      <w:pPr>
        <w:pStyle w:val="NormalWeb"/>
        <w:shd w:val="clear" w:color="auto" w:fill="FFFFFF"/>
        <w:spacing w:before="0" w:beforeAutospacing="0" w:after="0" w:line="276" w:lineRule="auto"/>
        <w:jc w:val="both"/>
        <w:rPr>
          <w:rFonts w:asciiTheme="minorHAnsi" w:eastAsiaTheme="minorEastAsia" w:hAnsiTheme="minorHAnsi" w:cstheme="minorHAnsi"/>
        </w:rPr>
      </w:pPr>
      <w:r w:rsidRPr="0080482A">
        <w:rPr>
          <w:rFonts w:asciiTheme="minorHAnsi" w:eastAsiaTheme="minorEastAsia" w:hAnsiTheme="minorHAnsi" w:cstheme="minorHAnsi"/>
        </w:rPr>
        <w:t xml:space="preserve">The </w:t>
      </w:r>
      <w:proofErr w:type="gramStart"/>
      <w:r w:rsidRPr="0080482A">
        <w:rPr>
          <w:rFonts w:asciiTheme="minorHAnsi" w:eastAsiaTheme="minorEastAsia" w:hAnsiTheme="minorHAnsi" w:cstheme="minorHAnsi"/>
        </w:rPr>
        <w:t>North Eastern</w:t>
      </w:r>
      <w:proofErr w:type="gramEnd"/>
      <w:r w:rsidRPr="0080482A">
        <w:rPr>
          <w:rFonts w:asciiTheme="minorHAnsi" w:eastAsiaTheme="minorEastAsia" w:hAnsiTheme="minorHAnsi" w:cstheme="minorHAnsi"/>
        </w:rPr>
        <w:t xml:space="preserve"> Development Finance Corporation Ltd (NEDFi) is a Public Limited Company registered under the Companies Act 1956 on 9th August, 1995. It is notified as a Public Financial Institution under Section 4A of the said Act and was registered as an NBFC with RBI. The shareholders of the Corporation are IDBI, SBI, LICI, SIDBI, ICICI, IFCI, SUUTI, GIC and its subsidiaries. </w:t>
      </w:r>
    </w:p>
    <w:p w14:paraId="32472BDF" w14:textId="77777777" w:rsidR="005F6219" w:rsidRPr="0080482A" w:rsidRDefault="005F6219" w:rsidP="0098418C">
      <w:pPr>
        <w:pStyle w:val="NormalWeb"/>
        <w:spacing w:beforeAutospacing="0" w:after="0" w:line="276" w:lineRule="auto"/>
        <w:ind w:left="360"/>
        <w:jc w:val="both"/>
        <w:rPr>
          <w:rFonts w:asciiTheme="minorHAnsi" w:hAnsiTheme="minorHAnsi" w:cstheme="minorHAnsi"/>
          <w:b/>
          <w:bCs/>
        </w:rPr>
      </w:pPr>
    </w:p>
    <w:p w14:paraId="7104C743" w14:textId="362A1681" w:rsidR="005F6219" w:rsidRPr="0080482A" w:rsidRDefault="009124C2" w:rsidP="0046213E">
      <w:pPr>
        <w:pStyle w:val="NormalWeb"/>
        <w:spacing w:beforeAutospacing="0" w:after="0" w:line="276" w:lineRule="auto"/>
        <w:jc w:val="both"/>
        <w:rPr>
          <w:rFonts w:asciiTheme="minorHAnsi" w:hAnsiTheme="minorHAnsi" w:cstheme="minorHAnsi"/>
          <w:b/>
          <w:bCs/>
        </w:rPr>
      </w:pPr>
      <w:r w:rsidRPr="0080482A">
        <w:rPr>
          <w:rFonts w:asciiTheme="minorHAnsi" w:hAnsiTheme="minorHAnsi" w:cstheme="minorHAnsi"/>
          <w:b/>
          <w:bCs/>
        </w:rPr>
        <w:t>Objective of the NIT &amp; Scope of the work</w:t>
      </w:r>
    </w:p>
    <w:p w14:paraId="2B6177DC" w14:textId="3DA10F53" w:rsidR="00711C34" w:rsidRPr="0080482A" w:rsidRDefault="009124C2" w:rsidP="00711C34">
      <w:pPr>
        <w:pStyle w:val="NormalWeb"/>
        <w:spacing w:before="0" w:beforeAutospacing="0" w:after="0" w:line="276" w:lineRule="auto"/>
        <w:jc w:val="both"/>
        <w:rPr>
          <w:rFonts w:asciiTheme="minorHAnsi" w:eastAsiaTheme="minorEastAsia" w:hAnsiTheme="minorHAnsi" w:cstheme="minorHAnsi"/>
        </w:rPr>
      </w:pPr>
      <w:r w:rsidRPr="0080482A">
        <w:rPr>
          <w:rFonts w:asciiTheme="minorHAnsi" w:eastAsiaTheme="minorEastAsia" w:hAnsiTheme="minorHAnsi" w:cstheme="minorHAnsi"/>
        </w:rPr>
        <w:t xml:space="preserve">The objective of the NIT is to select a suitable </w:t>
      </w:r>
      <w:r w:rsidR="00232051" w:rsidRPr="0080482A">
        <w:rPr>
          <w:rFonts w:asciiTheme="minorHAnsi" w:hAnsiTheme="minorHAnsi" w:cstheme="minorHAnsi"/>
          <w:lang w:eastAsia="en-IN" w:bidi="hi-IN"/>
        </w:rPr>
        <w:t xml:space="preserve">for the </w:t>
      </w:r>
      <w:r w:rsidR="00A900A7" w:rsidRPr="0080482A">
        <w:rPr>
          <w:rFonts w:asciiTheme="minorHAnsi" w:hAnsiTheme="minorHAnsi" w:cstheme="minorHAnsi"/>
          <w:lang w:eastAsia="en-IN" w:bidi="hi-IN"/>
        </w:rPr>
        <w:t>Supply, Installation, Testing and Commissioning (SITC) of AV and Video Conferencing System at 1st Floor Conference Hall, NEDFi House, Guwahati, Assam</w:t>
      </w:r>
      <w:r w:rsidR="00232051" w:rsidRPr="0080482A">
        <w:rPr>
          <w:rFonts w:asciiTheme="minorHAnsi" w:hAnsiTheme="minorHAnsi" w:cstheme="minorHAnsi"/>
          <w:lang w:eastAsia="en-IN" w:bidi="hi-IN"/>
        </w:rPr>
        <w:t xml:space="preserve">. </w:t>
      </w:r>
      <w:bookmarkStart w:id="7" w:name="_Toc72528"/>
      <w:r w:rsidR="00711C34" w:rsidRPr="0080482A">
        <w:rPr>
          <w:rFonts w:asciiTheme="minorHAnsi" w:hAnsiTheme="minorHAnsi" w:cstheme="minorHAnsi"/>
          <w:lang w:eastAsia="en-IN" w:bidi="hi-IN"/>
        </w:rPr>
        <w:t>The scope of work includes but is not limited to:</w:t>
      </w:r>
    </w:p>
    <w:p w14:paraId="5540045E" w14:textId="4ECCF695"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 xml:space="preserve">Supply, installation, testing, and commissioning of AV </w:t>
      </w:r>
      <w:r w:rsidR="00646F73" w:rsidRPr="0080482A">
        <w:rPr>
          <w:rFonts w:eastAsia="Times New Roman" w:cstheme="minorHAnsi"/>
          <w:sz w:val="24"/>
          <w:szCs w:val="24"/>
          <w:lang w:eastAsia="en-IN" w:bidi="hi-IN"/>
        </w:rPr>
        <w:t xml:space="preserve">system </w:t>
      </w:r>
      <w:r w:rsidR="00E13CDC" w:rsidRPr="0080482A">
        <w:rPr>
          <w:rFonts w:eastAsia="Times New Roman" w:cstheme="minorHAnsi"/>
          <w:sz w:val="24"/>
          <w:szCs w:val="24"/>
          <w:lang w:eastAsia="en-IN" w:bidi="hi-IN"/>
        </w:rPr>
        <w:t>suitable</w:t>
      </w:r>
      <w:r w:rsidR="00281308" w:rsidRPr="0080482A">
        <w:rPr>
          <w:rFonts w:eastAsia="Times New Roman" w:cstheme="minorHAnsi"/>
          <w:sz w:val="24"/>
          <w:szCs w:val="24"/>
          <w:lang w:eastAsia="en-IN" w:bidi="hi-IN"/>
        </w:rPr>
        <w:t xml:space="preserve"> for the NEDFi conference</w:t>
      </w:r>
      <w:r w:rsidRPr="0080482A">
        <w:rPr>
          <w:rFonts w:eastAsia="Times New Roman" w:cstheme="minorHAnsi"/>
          <w:sz w:val="24"/>
          <w:szCs w:val="24"/>
          <w:lang w:eastAsia="en-IN" w:bidi="hi-IN"/>
        </w:rPr>
        <w:t xml:space="preserve"> hall.</w:t>
      </w:r>
    </w:p>
    <w:p w14:paraId="7C767A6C" w14:textId="77777777" w:rsidR="00CC7B5F" w:rsidRPr="0080482A" w:rsidRDefault="00CC7B5F"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SITC of 17 Digital Discussion units for the chairman and the delegates.</w:t>
      </w:r>
    </w:p>
    <w:p w14:paraId="3D2EE932" w14:textId="77777777" w:rsidR="00CC7B5F" w:rsidRPr="0080482A" w:rsidRDefault="00CC7B5F"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SITC of Conference Control Unit with built in recording provision.</w:t>
      </w:r>
    </w:p>
    <w:p w14:paraId="23718D1B" w14:textId="36A45703" w:rsidR="00CC7B5F" w:rsidRPr="0080482A" w:rsidRDefault="00CC7B5F" w:rsidP="00CC7B5F">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 xml:space="preserve">SITC of Dual UHF Wireless Handheld microphone system. </w:t>
      </w:r>
    </w:p>
    <w:p w14:paraId="13F47500" w14:textId="071713F7"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Installation of high-definition video Conferencing systems with Full HD camera.</w:t>
      </w:r>
    </w:p>
    <w:p w14:paraId="2439353A" w14:textId="32EDAC2A"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 xml:space="preserve">Supply and installation of </w:t>
      </w:r>
      <w:r w:rsidR="00C53F43" w:rsidRPr="0080482A">
        <w:rPr>
          <w:rFonts w:eastAsia="Times New Roman" w:cstheme="minorHAnsi"/>
          <w:sz w:val="24"/>
          <w:szCs w:val="24"/>
          <w:lang w:eastAsia="en-IN" w:bidi="hi-IN"/>
        </w:rPr>
        <w:t>4</w:t>
      </w:r>
      <w:r w:rsidR="00CC7B5F" w:rsidRPr="0080482A">
        <w:rPr>
          <w:rFonts w:eastAsia="Times New Roman" w:cstheme="minorHAnsi"/>
          <w:sz w:val="24"/>
          <w:szCs w:val="24"/>
          <w:lang w:eastAsia="en-IN" w:bidi="hi-IN"/>
        </w:rPr>
        <w:t xml:space="preserve"> </w:t>
      </w:r>
      <w:r w:rsidRPr="0080482A">
        <w:rPr>
          <w:rFonts w:eastAsia="Times New Roman" w:cstheme="minorHAnsi"/>
          <w:sz w:val="24"/>
          <w:szCs w:val="24"/>
          <w:lang w:eastAsia="en-IN" w:bidi="hi-IN"/>
        </w:rPr>
        <w:t xml:space="preserve">LED </w:t>
      </w:r>
      <w:r w:rsidR="00C53F43" w:rsidRPr="0080482A">
        <w:rPr>
          <w:rFonts w:eastAsia="Times New Roman" w:cstheme="minorHAnsi"/>
          <w:sz w:val="24"/>
          <w:szCs w:val="24"/>
          <w:lang w:eastAsia="en-IN" w:bidi="hi-IN"/>
        </w:rPr>
        <w:t xml:space="preserve">screens </w:t>
      </w:r>
      <w:r w:rsidRPr="0080482A">
        <w:rPr>
          <w:rFonts w:eastAsia="Times New Roman" w:cstheme="minorHAnsi"/>
          <w:sz w:val="24"/>
          <w:szCs w:val="24"/>
          <w:lang w:eastAsia="en-IN" w:bidi="hi-IN"/>
        </w:rPr>
        <w:t>of specified dimensions.</w:t>
      </w:r>
    </w:p>
    <w:p w14:paraId="41BBBCB3" w14:textId="77777777"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Provision of necessary cabling, connectors, and mounting hardware.</w:t>
      </w:r>
    </w:p>
    <w:p w14:paraId="5A42F591" w14:textId="77777777"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Training of staff on the operation and maintenance of installed systems.</w:t>
      </w:r>
    </w:p>
    <w:p w14:paraId="55D3B402" w14:textId="77777777"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The solution should support smooth switching of audio and video input, both way video conferencing communication.</w:t>
      </w:r>
    </w:p>
    <w:p w14:paraId="35ADA5FE" w14:textId="77777777" w:rsidR="00711C34" w:rsidRPr="0080482A"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80482A">
        <w:rPr>
          <w:rFonts w:eastAsia="Times New Roman" w:cstheme="minorHAnsi"/>
          <w:sz w:val="24"/>
          <w:szCs w:val="24"/>
          <w:lang w:eastAsia="en-IN" w:bidi="hi-IN"/>
        </w:rPr>
        <w:t>3 years comprehensive Warranty and support services post-installation.</w:t>
      </w:r>
    </w:p>
    <w:p w14:paraId="0769C2DD" w14:textId="77777777" w:rsidR="00E13CDC" w:rsidRPr="0080482A" w:rsidRDefault="00E13CDC" w:rsidP="00E13CDC">
      <w:pPr>
        <w:pStyle w:val="Heading1"/>
        <w:spacing w:after="0" w:line="276" w:lineRule="auto"/>
        <w:ind w:left="0"/>
        <w:jc w:val="both"/>
        <w:rPr>
          <w:rFonts w:asciiTheme="minorHAnsi" w:hAnsiTheme="minorHAnsi" w:cstheme="minorHAnsi"/>
          <w:color w:val="auto"/>
          <w:szCs w:val="24"/>
          <w:lang w:val="en-IN" w:eastAsia="en-IN" w:bidi="hi-IN"/>
        </w:rPr>
      </w:pPr>
      <w:r w:rsidRPr="0080482A">
        <w:rPr>
          <w:rFonts w:asciiTheme="minorHAnsi" w:hAnsiTheme="minorHAnsi" w:cstheme="minorHAnsi"/>
          <w:color w:val="auto"/>
          <w:szCs w:val="24"/>
          <w:lang w:val="en-IN" w:eastAsia="en-IN" w:bidi="hi-IN"/>
        </w:rPr>
        <w:t xml:space="preserve">The specifications and approved brands of the item/equipment are listed in ANNEXURE-VI, which represent the minimum requirements. Bidders may include additional items if needed to meet NEDFi's requirements. </w:t>
      </w:r>
      <w:r w:rsidRPr="0080482A">
        <w:rPr>
          <w:rFonts w:asciiTheme="minorHAnsi" w:hAnsiTheme="minorHAnsi" w:cstheme="minorHAnsi"/>
          <w:b/>
          <w:bCs/>
          <w:color w:val="auto"/>
          <w:szCs w:val="24"/>
          <w:lang w:val="en-IN" w:eastAsia="en-IN" w:bidi="hi-IN"/>
        </w:rPr>
        <w:t>However, bidders must only quote equipment from the brands approved by NEDFi. Bids with equipment from any other brands will be disqualified.</w:t>
      </w:r>
    </w:p>
    <w:p w14:paraId="208AFE61" w14:textId="77777777" w:rsidR="00646F73" w:rsidRPr="0080482A" w:rsidRDefault="00646F73" w:rsidP="0098418C">
      <w:pPr>
        <w:pStyle w:val="Heading1"/>
        <w:spacing w:after="0" w:line="276" w:lineRule="auto"/>
        <w:ind w:left="0"/>
        <w:jc w:val="both"/>
        <w:rPr>
          <w:rFonts w:asciiTheme="minorHAnsi" w:hAnsiTheme="minorHAnsi" w:cstheme="minorHAnsi"/>
          <w:b/>
          <w:color w:val="auto"/>
          <w:szCs w:val="24"/>
        </w:rPr>
      </w:pPr>
      <w:bookmarkStart w:id="8" w:name="_Toc183510906"/>
    </w:p>
    <w:p w14:paraId="1052F3F3" w14:textId="2D228668"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r w:rsidRPr="0080482A">
        <w:rPr>
          <w:rFonts w:asciiTheme="minorHAnsi" w:hAnsiTheme="minorHAnsi" w:cstheme="minorHAnsi"/>
          <w:b/>
          <w:color w:val="auto"/>
          <w:szCs w:val="24"/>
        </w:rPr>
        <w:t>Instruction to the Bidders</w:t>
      </w:r>
      <w:bookmarkEnd w:id="8"/>
      <w:r w:rsidRPr="0080482A">
        <w:rPr>
          <w:rFonts w:asciiTheme="minorHAnsi" w:hAnsiTheme="minorHAnsi" w:cstheme="minorHAnsi"/>
          <w:b/>
          <w:color w:val="auto"/>
          <w:szCs w:val="24"/>
        </w:rPr>
        <w:t xml:space="preserve"> </w:t>
      </w:r>
      <w:bookmarkEnd w:id="7"/>
    </w:p>
    <w:p w14:paraId="596561D4"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 xml:space="preserve">Definitions </w:t>
      </w:r>
    </w:p>
    <w:p w14:paraId="2166F6D5" w14:textId="77777777" w:rsidR="005F6219" w:rsidRPr="0080482A" w:rsidRDefault="009124C2" w:rsidP="0098418C">
      <w:pPr>
        <w:numPr>
          <w:ilvl w:val="0"/>
          <w:numId w:val="3"/>
        </w:numPr>
        <w:spacing w:after="59"/>
        <w:ind w:right="12" w:hanging="360"/>
        <w:jc w:val="both"/>
        <w:rPr>
          <w:rFonts w:cstheme="minorHAnsi"/>
          <w:sz w:val="24"/>
          <w:szCs w:val="24"/>
        </w:rPr>
      </w:pPr>
      <w:r w:rsidRPr="0080482A">
        <w:rPr>
          <w:rFonts w:cstheme="minorHAnsi"/>
          <w:sz w:val="24"/>
          <w:szCs w:val="24"/>
        </w:rPr>
        <w:t xml:space="preserve">"NEDFi" means the </w:t>
      </w:r>
      <w:r w:rsidRPr="0080482A">
        <w:rPr>
          <w:rFonts w:cstheme="minorHAnsi"/>
          <w:b/>
          <w:sz w:val="24"/>
          <w:szCs w:val="24"/>
        </w:rPr>
        <w:t>“</w:t>
      </w:r>
      <w:proofErr w:type="gramStart"/>
      <w:r w:rsidRPr="0080482A">
        <w:rPr>
          <w:rFonts w:cstheme="minorHAnsi"/>
          <w:b/>
          <w:sz w:val="24"/>
          <w:szCs w:val="24"/>
        </w:rPr>
        <w:t>North Eastern</w:t>
      </w:r>
      <w:proofErr w:type="gramEnd"/>
      <w:r w:rsidRPr="0080482A">
        <w:rPr>
          <w:rFonts w:cstheme="minorHAnsi"/>
          <w:b/>
          <w:sz w:val="24"/>
          <w:szCs w:val="24"/>
        </w:rPr>
        <w:t xml:space="preserve"> </w:t>
      </w:r>
      <w:r w:rsidRPr="0080482A">
        <w:rPr>
          <w:rFonts w:cstheme="minorHAnsi"/>
          <w:b/>
          <w:sz w:val="24"/>
          <w:szCs w:val="24"/>
          <w:lang w:val="en-US"/>
        </w:rPr>
        <w:t>Development</w:t>
      </w:r>
      <w:r w:rsidRPr="0080482A">
        <w:rPr>
          <w:rFonts w:cstheme="minorHAnsi"/>
          <w:b/>
          <w:sz w:val="24"/>
          <w:szCs w:val="24"/>
        </w:rPr>
        <w:t xml:space="preserve"> Finance Corporation Limited.”</w:t>
      </w:r>
    </w:p>
    <w:p w14:paraId="061803AD" w14:textId="77777777" w:rsidR="005F6219" w:rsidRPr="0080482A" w:rsidRDefault="009124C2" w:rsidP="0098418C">
      <w:pPr>
        <w:numPr>
          <w:ilvl w:val="0"/>
          <w:numId w:val="3"/>
        </w:numPr>
        <w:spacing w:after="34"/>
        <w:ind w:right="12" w:hanging="360"/>
        <w:jc w:val="both"/>
        <w:rPr>
          <w:rFonts w:cstheme="minorHAnsi"/>
          <w:sz w:val="24"/>
          <w:szCs w:val="24"/>
        </w:rPr>
      </w:pPr>
      <w:r w:rsidRPr="0080482A">
        <w:rPr>
          <w:rFonts w:cstheme="minorHAnsi"/>
          <w:sz w:val="24"/>
          <w:szCs w:val="24"/>
        </w:rPr>
        <w:t xml:space="preserve">"Bidder" means the individual/firm/company/OEM/consortium who participates in this </w:t>
      </w:r>
      <w:r w:rsidRPr="0080482A">
        <w:rPr>
          <w:rFonts w:cstheme="minorHAnsi"/>
          <w:sz w:val="24"/>
          <w:szCs w:val="24"/>
          <w:lang w:val="en-US"/>
        </w:rPr>
        <w:t>NIT</w:t>
      </w:r>
      <w:r w:rsidRPr="0080482A">
        <w:rPr>
          <w:rFonts w:cstheme="minorHAnsi"/>
          <w:sz w:val="24"/>
          <w:szCs w:val="24"/>
        </w:rPr>
        <w:t xml:space="preserve"> Process. </w:t>
      </w:r>
    </w:p>
    <w:p w14:paraId="6251C376" w14:textId="77777777" w:rsidR="005F6219" w:rsidRPr="0080482A" w:rsidRDefault="009124C2" w:rsidP="0098418C">
      <w:pPr>
        <w:numPr>
          <w:ilvl w:val="0"/>
          <w:numId w:val="3"/>
        </w:numPr>
        <w:spacing w:after="35"/>
        <w:ind w:right="12" w:hanging="360"/>
        <w:jc w:val="both"/>
        <w:rPr>
          <w:rFonts w:cstheme="minorHAnsi"/>
          <w:sz w:val="24"/>
          <w:szCs w:val="24"/>
        </w:rPr>
      </w:pPr>
      <w:r w:rsidRPr="0080482A">
        <w:rPr>
          <w:rFonts w:cstheme="minorHAnsi"/>
          <w:sz w:val="24"/>
          <w:szCs w:val="24"/>
        </w:rPr>
        <w:t xml:space="preserve">"Supplier" means the selected bidder under the </w:t>
      </w:r>
      <w:r w:rsidRPr="0080482A">
        <w:rPr>
          <w:rFonts w:cstheme="minorHAnsi"/>
          <w:sz w:val="24"/>
          <w:szCs w:val="24"/>
          <w:lang w:val="en-US"/>
        </w:rPr>
        <w:t>NIT</w:t>
      </w:r>
      <w:r w:rsidRPr="0080482A">
        <w:rPr>
          <w:rFonts w:cstheme="minorHAnsi"/>
          <w:sz w:val="24"/>
          <w:szCs w:val="24"/>
        </w:rPr>
        <w:t xml:space="preserve"> process. </w:t>
      </w:r>
    </w:p>
    <w:p w14:paraId="75C467DF" w14:textId="43D602EC" w:rsidR="005F6219" w:rsidRPr="0080482A" w:rsidRDefault="009124C2" w:rsidP="0098418C">
      <w:pPr>
        <w:numPr>
          <w:ilvl w:val="0"/>
          <w:numId w:val="3"/>
        </w:numPr>
        <w:spacing w:after="34"/>
        <w:ind w:right="12" w:hanging="360"/>
        <w:jc w:val="both"/>
        <w:rPr>
          <w:rFonts w:cstheme="minorHAnsi"/>
          <w:sz w:val="24"/>
          <w:szCs w:val="24"/>
        </w:rPr>
      </w:pPr>
      <w:r w:rsidRPr="0080482A">
        <w:rPr>
          <w:rFonts w:cstheme="minorHAnsi"/>
          <w:sz w:val="24"/>
          <w:szCs w:val="24"/>
        </w:rPr>
        <w:t>"Items" means all the equipment, machinery</w:t>
      </w:r>
      <w:r w:rsidR="00916DC8" w:rsidRPr="0080482A">
        <w:rPr>
          <w:rFonts w:cstheme="minorHAnsi"/>
          <w:sz w:val="24"/>
          <w:szCs w:val="24"/>
        </w:rPr>
        <w:t xml:space="preserve"> </w:t>
      </w:r>
      <w:r w:rsidRPr="0080482A">
        <w:rPr>
          <w:rFonts w:cstheme="minorHAnsi"/>
          <w:sz w:val="24"/>
          <w:szCs w:val="24"/>
        </w:rPr>
        <w:t xml:space="preserve">and/or other materials, which the Supplier is required to supply to NEDFi under the contract. </w:t>
      </w:r>
    </w:p>
    <w:p w14:paraId="0AD1C655" w14:textId="77777777" w:rsidR="005F6219" w:rsidRPr="0080482A" w:rsidRDefault="009124C2" w:rsidP="0098418C">
      <w:pPr>
        <w:numPr>
          <w:ilvl w:val="0"/>
          <w:numId w:val="3"/>
        </w:numPr>
        <w:spacing w:after="35"/>
        <w:ind w:right="12" w:hanging="360"/>
        <w:jc w:val="both"/>
        <w:rPr>
          <w:rFonts w:cstheme="minorHAnsi"/>
          <w:sz w:val="24"/>
          <w:szCs w:val="24"/>
        </w:rPr>
      </w:pPr>
      <w:r w:rsidRPr="0080482A">
        <w:rPr>
          <w:rFonts w:cstheme="minorHAnsi"/>
          <w:sz w:val="24"/>
          <w:szCs w:val="24"/>
        </w:rPr>
        <w:t xml:space="preserve">The “work order” or “purchase order - PO” means the order placed by NEDFi </w:t>
      </w:r>
      <w:r w:rsidRPr="0080482A">
        <w:rPr>
          <w:rFonts w:cstheme="minorHAnsi"/>
          <w:sz w:val="24"/>
          <w:szCs w:val="24"/>
          <w:lang w:val="en-US"/>
        </w:rPr>
        <w:t xml:space="preserve">to </w:t>
      </w:r>
      <w:r w:rsidRPr="0080482A">
        <w:rPr>
          <w:rFonts w:cstheme="minorHAnsi"/>
          <w:sz w:val="24"/>
          <w:szCs w:val="24"/>
        </w:rPr>
        <w:t xml:space="preserve">the Supplier signed by NEDFi including all attachments and appendices thereto and all </w:t>
      </w:r>
      <w:r w:rsidRPr="0080482A">
        <w:rPr>
          <w:rFonts w:cstheme="minorHAnsi"/>
          <w:sz w:val="24"/>
          <w:szCs w:val="24"/>
        </w:rPr>
        <w:lastRenderedPageBreak/>
        <w:t xml:space="preserve">documents incorporated by reference therein. The work order shall be deemed as "contract" appearing in the document.  </w:t>
      </w:r>
    </w:p>
    <w:p w14:paraId="2CB26925" w14:textId="77777777" w:rsidR="005F6219" w:rsidRPr="0080482A" w:rsidRDefault="009124C2" w:rsidP="0098418C">
      <w:pPr>
        <w:numPr>
          <w:ilvl w:val="0"/>
          <w:numId w:val="3"/>
        </w:numPr>
        <w:spacing w:after="225"/>
        <w:ind w:right="12" w:hanging="360"/>
        <w:jc w:val="both"/>
        <w:rPr>
          <w:rFonts w:cstheme="minorHAnsi"/>
          <w:sz w:val="24"/>
          <w:szCs w:val="24"/>
        </w:rPr>
      </w:pPr>
      <w:r w:rsidRPr="0080482A">
        <w:rPr>
          <w:rFonts w:cstheme="minorHAnsi"/>
          <w:sz w:val="24"/>
          <w:szCs w:val="24"/>
        </w:rPr>
        <w:t xml:space="preserve">The “Contract Price” means the price payable to the Supplier under the work order for the full and proper performance of its contractual obligations. </w:t>
      </w:r>
    </w:p>
    <w:p w14:paraId="16F8631F" w14:textId="77777777" w:rsidR="00732102" w:rsidRPr="0080482A" w:rsidRDefault="00732102" w:rsidP="0098418C">
      <w:pPr>
        <w:spacing w:after="0"/>
        <w:ind w:firstLine="426"/>
        <w:jc w:val="both"/>
        <w:rPr>
          <w:rFonts w:eastAsia="Times New Roman" w:cstheme="minorHAnsi"/>
          <w:b/>
          <w:bCs/>
          <w:sz w:val="24"/>
          <w:szCs w:val="24"/>
          <w:lang w:val="en-US"/>
        </w:rPr>
      </w:pPr>
    </w:p>
    <w:p w14:paraId="5378881B" w14:textId="0D3720F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 xml:space="preserve">Minimum Eligibility Criteria </w:t>
      </w:r>
    </w:p>
    <w:p w14:paraId="172D6700" w14:textId="77777777" w:rsidR="009B3287" w:rsidRPr="0080482A"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80482A">
        <w:rPr>
          <w:rFonts w:eastAsia="Times New Roman" w:cstheme="minorHAnsi"/>
          <w:sz w:val="24"/>
          <w:szCs w:val="24"/>
          <w:lang w:eastAsia="en-IN" w:bidi="hi-IN"/>
        </w:rPr>
        <w:t>The Bidder should have valid PAN, GST and Trade License. Documentary evidence shall be submitted as a part of technical bid.</w:t>
      </w:r>
    </w:p>
    <w:p w14:paraId="30FE9F9B" w14:textId="77777777" w:rsidR="000D3AE3" w:rsidRPr="0080482A" w:rsidRDefault="000D3AE3" w:rsidP="000D3AE3">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80482A">
        <w:rPr>
          <w:rFonts w:eastAsia="Times New Roman" w:cstheme="minorHAnsi"/>
          <w:sz w:val="24"/>
          <w:szCs w:val="24"/>
          <w:lang w:eastAsia="en-IN" w:bidi="hi-IN"/>
        </w:rPr>
        <w:t>Bidder shall be authorized partner of quoted brands. Authorisation letter shall be submitted as a part of Technical Bid for all major components.</w:t>
      </w:r>
    </w:p>
    <w:p w14:paraId="648E6281" w14:textId="77777777" w:rsidR="009B3287" w:rsidRPr="0080482A"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80482A">
        <w:rPr>
          <w:rFonts w:eastAsia="Times New Roman" w:cstheme="minorHAnsi"/>
          <w:sz w:val="24"/>
          <w:szCs w:val="24"/>
          <w:lang w:eastAsia="en-IN" w:bidi="hi-IN"/>
        </w:rPr>
        <w:t>Bidder should have office in Guwahati. Proof of Address shall be submitted as a part of Technical Bid.</w:t>
      </w:r>
    </w:p>
    <w:p w14:paraId="4565DBBC" w14:textId="7F16AC07" w:rsidR="009B3287" w:rsidRPr="0080482A"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80482A">
        <w:rPr>
          <w:rFonts w:eastAsia="Times New Roman" w:cstheme="minorHAnsi"/>
          <w:sz w:val="24"/>
          <w:szCs w:val="24"/>
          <w:lang w:eastAsia="en-IN" w:bidi="hi-IN"/>
        </w:rPr>
        <w:t xml:space="preserve">Average Annual </w:t>
      </w:r>
      <w:r w:rsidR="005731CF" w:rsidRPr="0080482A">
        <w:rPr>
          <w:rFonts w:eastAsia="Times New Roman" w:cstheme="minorHAnsi"/>
          <w:sz w:val="24"/>
          <w:szCs w:val="24"/>
          <w:lang w:eastAsia="en-IN" w:bidi="hi-IN"/>
        </w:rPr>
        <w:t>Turnover</w:t>
      </w:r>
      <w:r w:rsidRPr="0080482A">
        <w:rPr>
          <w:rFonts w:eastAsia="Times New Roman" w:cstheme="minorHAnsi"/>
          <w:sz w:val="24"/>
          <w:szCs w:val="24"/>
          <w:lang w:eastAsia="en-IN" w:bidi="hi-IN"/>
        </w:rPr>
        <w:t xml:space="preserve"> for last </w:t>
      </w:r>
      <w:r w:rsidR="00C777B2" w:rsidRPr="0080482A">
        <w:rPr>
          <w:rFonts w:eastAsia="Times New Roman" w:cstheme="minorHAnsi"/>
          <w:sz w:val="24"/>
          <w:szCs w:val="24"/>
          <w:lang w:eastAsia="en-IN" w:bidi="hi-IN"/>
        </w:rPr>
        <w:t>2(</w:t>
      </w:r>
      <w:r w:rsidRPr="0080482A">
        <w:rPr>
          <w:rFonts w:eastAsia="Times New Roman" w:cstheme="minorHAnsi"/>
          <w:sz w:val="24"/>
          <w:szCs w:val="24"/>
          <w:lang w:eastAsia="en-IN" w:bidi="hi-IN"/>
        </w:rPr>
        <w:t>two</w:t>
      </w:r>
      <w:r w:rsidR="001F3DC1" w:rsidRPr="0080482A">
        <w:rPr>
          <w:rFonts w:eastAsia="Times New Roman" w:cstheme="minorHAnsi"/>
          <w:sz w:val="24"/>
          <w:szCs w:val="24"/>
          <w:lang w:eastAsia="en-IN" w:bidi="hi-IN"/>
        </w:rPr>
        <w:t xml:space="preserve"> </w:t>
      </w:r>
      <w:r w:rsidRPr="0080482A">
        <w:rPr>
          <w:rFonts w:eastAsia="Times New Roman" w:cstheme="minorHAnsi"/>
          <w:sz w:val="24"/>
          <w:szCs w:val="24"/>
          <w:lang w:eastAsia="en-IN" w:bidi="hi-IN"/>
        </w:rPr>
        <w:t xml:space="preserve">financial year should not be less than </w:t>
      </w:r>
      <w:r w:rsidR="007F10B3" w:rsidRPr="0080482A">
        <w:rPr>
          <w:rFonts w:eastAsia="Times New Roman" w:cstheme="minorHAnsi"/>
          <w:sz w:val="24"/>
          <w:szCs w:val="24"/>
          <w:lang w:eastAsia="en-IN" w:bidi="hi-IN"/>
        </w:rPr>
        <w:t>30</w:t>
      </w:r>
      <w:r w:rsidRPr="0080482A">
        <w:rPr>
          <w:rFonts w:eastAsia="Times New Roman" w:cstheme="minorHAnsi"/>
          <w:sz w:val="24"/>
          <w:szCs w:val="24"/>
          <w:lang w:eastAsia="en-IN" w:bidi="hi-IN"/>
        </w:rPr>
        <w:t xml:space="preserve"> Lakhs. Documentary evidence regarding the same </w:t>
      </w:r>
      <w:proofErr w:type="gramStart"/>
      <w:r w:rsidRPr="0080482A">
        <w:rPr>
          <w:rFonts w:eastAsia="Times New Roman" w:cstheme="minorHAnsi"/>
          <w:sz w:val="24"/>
          <w:szCs w:val="24"/>
          <w:lang w:eastAsia="en-IN" w:bidi="hi-IN"/>
        </w:rPr>
        <w:t>has to</w:t>
      </w:r>
      <w:proofErr w:type="gramEnd"/>
      <w:r w:rsidRPr="0080482A">
        <w:rPr>
          <w:rFonts w:eastAsia="Times New Roman" w:cstheme="minorHAnsi"/>
          <w:sz w:val="24"/>
          <w:szCs w:val="24"/>
          <w:lang w:eastAsia="en-IN" w:bidi="hi-IN"/>
        </w:rPr>
        <w:t xml:space="preserve"> be submitted by the Bidder</w:t>
      </w:r>
    </w:p>
    <w:p w14:paraId="39065092" w14:textId="2DC07164" w:rsidR="00A349D0" w:rsidRPr="0080482A" w:rsidRDefault="00A349D0" w:rsidP="00A349D0">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80482A">
        <w:rPr>
          <w:rFonts w:eastAsia="Times New Roman" w:cstheme="minorHAnsi"/>
          <w:sz w:val="24"/>
          <w:szCs w:val="24"/>
          <w:lang w:eastAsia="en-IN" w:bidi="hi-IN"/>
        </w:rPr>
        <w:t xml:space="preserve">Bidder should have successful track record of carrying out </w:t>
      </w:r>
      <w:r w:rsidR="00830718" w:rsidRPr="0080482A">
        <w:rPr>
          <w:rFonts w:eastAsia="Times New Roman" w:cstheme="minorHAnsi"/>
          <w:sz w:val="24"/>
          <w:szCs w:val="24"/>
          <w:lang w:eastAsia="en-IN" w:bidi="hi-IN"/>
        </w:rPr>
        <w:t>2</w:t>
      </w:r>
      <w:r w:rsidRPr="0080482A">
        <w:rPr>
          <w:rFonts w:eastAsia="Times New Roman" w:cstheme="minorHAnsi"/>
          <w:sz w:val="24"/>
          <w:szCs w:val="24"/>
          <w:lang w:eastAsia="en-IN" w:bidi="hi-IN"/>
        </w:rPr>
        <w:t>(</w:t>
      </w:r>
      <w:r w:rsidR="00EE2431" w:rsidRPr="0080482A">
        <w:rPr>
          <w:rFonts w:eastAsia="Times New Roman" w:cstheme="minorHAnsi"/>
          <w:sz w:val="24"/>
          <w:szCs w:val="24"/>
          <w:lang w:eastAsia="en-IN" w:bidi="hi-IN"/>
        </w:rPr>
        <w:t>two</w:t>
      </w:r>
      <w:r w:rsidRPr="0080482A">
        <w:rPr>
          <w:rFonts w:eastAsia="Times New Roman" w:cstheme="minorHAnsi"/>
          <w:sz w:val="24"/>
          <w:szCs w:val="24"/>
          <w:lang w:eastAsia="en-IN" w:bidi="hi-IN"/>
        </w:rPr>
        <w:t xml:space="preserve">) </w:t>
      </w:r>
      <w:r w:rsidR="00A4101E" w:rsidRPr="0080482A">
        <w:rPr>
          <w:rFonts w:eastAsia="Times New Roman" w:cstheme="minorHAnsi"/>
          <w:sz w:val="24"/>
          <w:szCs w:val="24"/>
          <w:lang w:eastAsia="en-IN" w:bidi="hi-IN"/>
        </w:rPr>
        <w:t>implementations</w:t>
      </w:r>
      <w:r w:rsidRPr="0080482A">
        <w:rPr>
          <w:rFonts w:eastAsia="Times New Roman" w:cstheme="minorHAnsi"/>
          <w:sz w:val="24"/>
          <w:szCs w:val="24"/>
          <w:lang w:eastAsia="en-IN" w:bidi="hi-IN"/>
        </w:rPr>
        <w:t xml:space="preserve"> of Audio-Visual system(s) in Govt./PSU/Private Institutions of repute in the last 3 (three) financial years with a combined value of INR </w:t>
      </w:r>
      <w:r w:rsidR="00C938E7" w:rsidRPr="0080482A">
        <w:rPr>
          <w:rFonts w:eastAsia="Times New Roman" w:cstheme="minorHAnsi"/>
          <w:sz w:val="24"/>
          <w:szCs w:val="24"/>
          <w:lang w:eastAsia="en-IN" w:bidi="hi-IN"/>
        </w:rPr>
        <w:t>30</w:t>
      </w:r>
      <w:r w:rsidRPr="0080482A">
        <w:rPr>
          <w:rFonts w:eastAsia="Times New Roman" w:cstheme="minorHAnsi"/>
          <w:sz w:val="24"/>
          <w:szCs w:val="24"/>
          <w:lang w:eastAsia="en-IN" w:bidi="hi-IN"/>
        </w:rPr>
        <w:t xml:space="preserve"> lakhs. A letter of satisfaction/completion certificate to be submitted with the “Technical Bid” for the same.</w:t>
      </w:r>
    </w:p>
    <w:p w14:paraId="3ADE253F" w14:textId="66ED52B0" w:rsidR="005F6219" w:rsidRPr="0080482A" w:rsidRDefault="009B3287" w:rsidP="009B31E6">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80482A">
        <w:rPr>
          <w:rFonts w:eastAsia="Times New Roman" w:cstheme="minorHAnsi"/>
          <w:sz w:val="24"/>
          <w:szCs w:val="24"/>
          <w:lang w:eastAsia="en-IN" w:bidi="hi-IN"/>
        </w:rPr>
        <w:t xml:space="preserve">The Bidder and the OEM of quoted </w:t>
      </w:r>
      <w:r w:rsidR="000612D3">
        <w:rPr>
          <w:rFonts w:eastAsia="Times New Roman" w:cstheme="minorHAnsi"/>
          <w:sz w:val="24"/>
          <w:szCs w:val="24"/>
          <w:lang w:eastAsia="en-IN" w:bidi="hi-IN"/>
        </w:rPr>
        <w:t xml:space="preserve">product(s) </w:t>
      </w:r>
      <w:r w:rsidRPr="0080482A">
        <w:rPr>
          <w:rFonts w:eastAsia="Times New Roman" w:cstheme="minorHAnsi"/>
          <w:sz w:val="24"/>
          <w:szCs w:val="24"/>
          <w:lang w:eastAsia="en-IN" w:bidi="hi-IN"/>
        </w:rPr>
        <w:t>should not be blacklisted. Declaration or documentary evidence regarding the same shall be submitted as a part of technical bid.</w:t>
      </w:r>
    </w:p>
    <w:p w14:paraId="7747AEAF"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Bid Evaluation Criteria</w:t>
      </w:r>
    </w:p>
    <w:p w14:paraId="140576BF" w14:textId="30046CF3" w:rsidR="005F6219" w:rsidRPr="0080482A" w:rsidRDefault="009124C2" w:rsidP="0098418C">
      <w:pPr>
        <w:numPr>
          <w:ilvl w:val="0"/>
          <w:numId w:val="5"/>
        </w:numPr>
        <w:spacing w:after="59"/>
        <w:ind w:right="12" w:hanging="360"/>
        <w:jc w:val="both"/>
        <w:rPr>
          <w:rFonts w:cstheme="minorHAnsi"/>
          <w:sz w:val="24"/>
          <w:szCs w:val="24"/>
        </w:rPr>
      </w:pPr>
      <w:r w:rsidRPr="0080482A">
        <w:rPr>
          <w:rFonts w:cstheme="minorHAnsi"/>
          <w:sz w:val="24"/>
          <w:szCs w:val="24"/>
        </w:rPr>
        <w:t xml:space="preserve">The bidder shall submit their offers strictly in accordance with the terms and conditions of the Bid Documents. Any bid, which stipulates conditions contrary to the terms and conditions given in the Bid Documents, is liable for rejection. Any decision of NEDFi in this regard shall be final, </w:t>
      </w:r>
      <w:r w:rsidR="008E6602" w:rsidRPr="0080482A">
        <w:rPr>
          <w:rFonts w:cstheme="minorHAnsi"/>
          <w:sz w:val="24"/>
          <w:szCs w:val="24"/>
        </w:rPr>
        <w:t>conclusive,</w:t>
      </w:r>
      <w:r w:rsidRPr="0080482A">
        <w:rPr>
          <w:rFonts w:cstheme="minorHAnsi"/>
          <w:sz w:val="24"/>
          <w:szCs w:val="24"/>
        </w:rPr>
        <w:t xml:space="preserve"> and binding on the bidder. </w:t>
      </w:r>
    </w:p>
    <w:p w14:paraId="30A94AF0" w14:textId="7D8430D8" w:rsidR="005F6219" w:rsidRPr="0080482A" w:rsidRDefault="009124C2" w:rsidP="0098418C">
      <w:pPr>
        <w:numPr>
          <w:ilvl w:val="0"/>
          <w:numId w:val="5"/>
        </w:numPr>
        <w:spacing w:after="59"/>
        <w:ind w:right="12" w:hanging="360"/>
        <w:jc w:val="both"/>
        <w:rPr>
          <w:rFonts w:cstheme="minorHAnsi"/>
          <w:sz w:val="24"/>
          <w:szCs w:val="24"/>
        </w:rPr>
      </w:pPr>
      <w:r w:rsidRPr="0080482A">
        <w:rPr>
          <w:rFonts w:cstheme="minorHAnsi"/>
          <w:sz w:val="24"/>
          <w:szCs w:val="24"/>
        </w:rPr>
        <w:t xml:space="preserve">The Financial Bid will be opened only if the Technical Bid is qualified </w:t>
      </w:r>
      <w:r w:rsidR="0049628A" w:rsidRPr="0080482A">
        <w:rPr>
          <w:rFonts w:cstheme="minorHAnsi"/>
          <w:sz w:val="24"/>
          <w:szCs w:val="24"/>
        </w:rPr>
        <w:t xml:space="preserve">(based on compliances of </w:t>
      </w:r>
      <w:r w:rsidR="00E61571">
        <w:rPr>
          <w:rFonts w:cstheme="minorHAnsi"/>
          <w:sz w:val="24"/>
          <w:szCs w:val="24"/>
        </w:rPr>
        <w:t xml:space="preserve">minimum eligibility criteria, </w:t>
      </w:r>
      <w:r w:rsidR="0049628A" w:rsidRPr="0080482A">
        <w:rPr>
          <w:rFonts w:cstheme="minorHAnsi"/>
          <w:sz w:val="24"/>
          <w:szCs w:val="24"/>
        </w:rPr>
        <w:t xml:space="preserve">required specification and the technical presentation) </w:t>
      </w:r>
      <w:r w:rsidRPr="0080482A">
        <w:rPr>
          <w:rFonts w:cstheme="minorHAnsi"/>
          <w:sz w:val="24"/>
          <w:szCs w:val="24"/>
        </w:rPr>
        <w:t xml:space="preserve">and accepted. </w:t>
      </w:r>
    </w:p>
    <w:p w14:paraId="69ACB2F3" w14:textId="09DFFB7C" w:rsidR="005F6219" w:rsidRPr="0080482A" w:rsidRDefault="009124C2" w:rsidP="0098418C">
      <w:pPr>
        <w:numPr>
          <w:ilvl w:val="0"/>
          <w:numId w:val="5"/>
        </w:numPr>
        <w:spacing w:after="59"/>
        <w:ind w:right="12" w:hanging="360"/>
        <w:jc w:val="both"/>
        <w:rPr>
          <w:rFonts w:cstheme="minorHAnsi"/>
          <w:sz w:val="24"/>
          <w:szCs w:val="24"/>
        </w:rPr>
      </w:pPr>
      <w:r w:rsidRPr="0080482A">
        <w:rPr>
          <w:rFonts w:cstheme="minorHAnsi"/>
          <w:sz w:val="24"/>
          <w:szCs w:val="24"/>
        </w:rPr>
        <w:t xml:space="preserve">Best/L1 bidder will be selected by considering the lowest total commercial value of all the items among the </w:t>
      </w:r>
      <w:r w:rsidR="00522B27">
        <w:rPr>
          <w:rFonts w:cstheme="minorHAnsi"/>
          <w:sz w:val="24"/>
          <w:szCs w:val="24"/>
        </w:rPr>
        <w:t xml:space="preserve">technically </w:t>
      </w:r>
      <w:r w:rsidRPr="0080482A">
        <w:rPr>
          <w:rFonts w:cstheme="minorHAnsi"/>
          <w:sz w:val="24"/>
          <w:szCs w:val="24"/>
        </w:rPr>
        <w:t xml:space="preserve">qualified bidders (refer the </w:t>
      </w:r>
      <w:r w:rsidR="008E5EE6" w:rsidRPr="0080482A">
        <w:rPr>
          <w:rFonts w:cstheme="minorHAnsi"/>
          <w:sz w:val="24"/>
          <w:szCs w:val="24"/>
        </w:rPr>
        <w:t>financial</w:t>
      </w:r>
      <w:r w:rsidRPr="0080482A">
        <w:rPr>
          <w:rFonts w:cstheme="minorHAnsi"/>
          <w:sz w:val="24"/>
          <w:szCs w:val="24"/>
        </w:rPr>
        <w:t xml:space="preserve"> bid). </w:t>
      </w:r>
    </w:p>
    <w:p w14:paraId="215A0559" w14:textId="77777777" w:rsidR="005F6219" w:rsidRPr="0080482A" w:rsidRDefault="005F6219" w:rsidP="0098418C">
      <w:pPr>
        <w:spacing w:after="59"/>
        <w:ind w:right="12"/>
        <w:jc w:val="both"/>
        <w:rPr>
          <w:rFonts w:cstheme="minorHAnsi"/>
          <w:sz w:val="24"/>
          <w:szCs w:val="24"/>
        </w:rPr>
      </w:pPr>
    </w:p>
    <w:p w14:paraId="158BDE7B" w14:textId="77777777"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bookmarkStart w:id="9" w:name="_Toc183510907"/>
      <w:r w:rsidRPr="0080482A">
        <w:rPr>
          <w:rFonts w:asciiTheme="minorHAnsi" w:hAnsiTheme="minorHAnsi" w:cstheme="minorHAnsi"/>
          <w:b/>
          <w:color w:val="auto"/>
          <w:szCs w:val="24"/>
        </w:rPr>
        <w:t>General Instructions</w:t>
      </w:r>
      <w:bookmarkEnd w:id="9"/>
      <w:r w:rsidRPr="0080482A">
        <w:rPr>
          <w:rFonts w:asciiTheme="minorHAnsi" w:hAnsiTheme="minorHAnsi" w:cstheme="minorHAnsi"/>
          <w:b/>
          <w:color w:val="auto"/>
          <w:szCs w:val="24"/>
        </w:rPr>
        <w:t xml:space="preserve"> </w:t>
      </w:r>
    </w:p>
    <w:p w14:paraId="31E2E289" w14:textId="0FCB3936"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The bid consists of two parts namely, “Technical Bid” and “Financial Bid”, which are required to be submitted in two separate sealed </w:t>
      </w:r>
      <w:r w:rsidR="006A58CC" w:rsidRPr="0080482A">
        <w:rPr>
          <w:rFonts w:cstheme="minorHAnsi"/>
          <w:sz w:val="24"/>
          <w:szCs w:val="24"/>
        </w:rPr>
        <w:t>envelopes</w:t>
      </w:r>
      <w:r w:rsidRPr="0080482A">
        <w:rPr>
          <w:rFonts w:cstheme="minorHAnsi"/>
          <w:sz w:val="24"/>
          <w:szCs w:val="24"/>
        </w:rPr>
        <w:t xml:space="preserve"> marked as </w:t>
      </w:r>
      <w:r w:rsidRPr="0080482A">
        <w:rPr>
          <w:rFonts w:cstheme="minorHAnsi"/>
          <w:b/>
          <w:sz w:val="24"/>
          <w:szCs w:val="24"/>
        </w:rPr>
        <w:t>"Technical Bid"</w:t>
      </w:r>
      <w:r w:rsidRPr="0080482A">
        <w:rPr>
          <w:rFonts w:cstheme="minorHAnsi"/>
          <w:sz w:val="24"/>
          <w:szCs w:val="24"/>
        </w:rPr>
        <w:t xml:space="preserve"> and </w:t>
      </w:r>
      <w:r w:rsidRPr="0080482A">
        <w:rPr>
          <w:rFonts w:cstheme="minorHAnsi"/>
          <w:b/>
          <w:sz w:val="24"/>
          <w:szCs w:val="24"/>
        </w:rPr>
        <w:t>"Financial Bid"</w:t>
      </w:r>
      <w:r w:rsidRPr="0080482A">
        <w:rPr>
          <w:rFonts w:cstheme="minorHAnsi"/>
          <w:sz w:val="24"/>
          <w:szCs w:val="24"/>
        </w:rPr>
        <w:t xml:space="preserve">.  The bidder whose “Technical Bid” is found qualified will be called for opening of “Financial Bid”. </w:t>
      </w:r>
    </w:p>
    <w:p w14:paraId="6819710B" w14:textId="0E4FE8FC" w:rsidR="005F6219" w:rsidRPr="0080482A" w:rsidRDefault="009124C2" w:rsidP="0098418C">
      <w:pPr>
        <w:numPr>
          <w:ilvl w:val="0"/>
          <w:numId w:val="6"/>
        </w:numPr>
        <w:tabs>
          <w:tab w:val="left" w:pos="900"/>
        </w:tabs>
        <w:spacing w:before="240" w:after="5"/>
        <w:ind w:left="900" w:right="85" w:hanging="450"/>
        <w:jc w:val="both"/>
        <w:rPr>
          <w:rFonts w:cstheme="minorHAnsi"/>
          <w:sz w:val="24"/>
          <w:szCs w:val="24"/>
        </w:rPr>
      </w:pPr>
      <w:r w:rsidRPr="0080482A">
        <w:rPr>
          <w:rFonts w:cstheme="minorHAnsi"/>
          <w:sz w:val="24"/>
          <w:szCs w:val="24"/>
        </w:rPr>
        <w:lastRenderedPageBreak/>
        <w:t xml:space="preserve">All the bids duly addressed to </w:t>
      </w:r>
      <w:r w:rsidRPr="0080482A">
        <w:rPr>
          <w:rFonts w:cstheme="minorHAnsi"/>
          <w:b/>
          <w:sz w:val="24"/>
          <w:szCs w:val="24"/>
        </w:rPr>
        <w:t xml:space="preserve">GM (IT), </w:t>
      </w:r>
      <w:proofErr w:type="gramStart"/>
      <w:r w:rsidRPr="0080482A">
        <w:rPr>
          <w:rFonts w:cstheme="minorHAnsi"/>
          <w:b/>
          <w:sz w:val="24"/>
          <w:szCs w:val="24"/>
        </w:rPr>
        <w:t>North Eastern</w:t>
      </w:r>
      <w:proofErr w:type="gramEnd"/>
      <w:r w:rsidRPr="0080482A">
        <w:rPr>
          <w:rFonts w:cstheme="minorHAnsi"/>
          <w:b/>
          <w:sz w:val="24"/>
          <w:szCs w:val="24"/>
        </w:rPr>
        <w:t xml:space="preserve"> </w:t>
      </w:r>
      <w:r w:rsidRPr="0080482A">
        <w:rPr>
          <w:rFonts w:cstheme="minorHAnsi"/>
          <w:b/>
          <w:sz w:val="24"/>
          <w:szCs w:val="24"/>
          <w:lang w:val="en-US"/>
        </w:rPr>
        <w:t>Development</w:t>
      </w:r>
      <w:r w:rsidRPr="0080482A">
        <w:rPr>
          <w:rFonts w:cstheme="minorHAnsi"/>
          <w:b/>
          <w:sz w:val="24"/>
          <w:szCs w:val="24"/>
        </w:rPr>
        <w:t xml:space="preserve"> Finance Corporation Ltd. </w:t>
      </w:r>
      <w:r w:rsidRPr="0080482A">
        <w:rPr>
          <w:rFonts w:cstheme="minorHAnsi"/>
          <w:sz w:val="24"/>
          <w:szCs w:val="24"/>
        </w:rPr>
        <w:t xml:space="preserve">and </w:t>
      </w:r>
      <w:r w:rsidRPr="0080482A">
        <w:rPr>
          <w:rFonts w:cstheme="minorHAnsi"/>
          <w:sz w:val="24"/>
          <w:szCs w:val="24"/>
          <w:lang w:bidi="as-IN"/>
        </w:rPr>
        <w:t xml:space="preserve">should be deposited in the tender box kept in NEDFi Head Office. NEDFi will not be responsible for any tender made over by hand to any official of </w:t>
      </w:r>
      <w:r w:rsidR="008E6602" w:rsidRPr="0080482A">
        <w:rPr>
          <w:rFonts w:cstheme="minorHAnsi"/>
          <w:sz w:val="24"/>
          <w:szCs w:val="24"/>
          <w:lang w:bidi="as-IN"/>
        </w:rPr>
        <w:t>NEDFi.</w:t>
      </w:r>
    </w:p>
    <w:p w14:paraId="33129394" w14:textId="53407E8E"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NEDFi reserves the right to accept or reject in part or full any or all the bids without assigning any reason whatsoever. Any decision of NEDFi in this regard shall be final, </w:t>
      </w:r>
      <w:r w:rsidR="008E6602" w:rsidRPr="0080482A">
        <w:rPr>
          <w:rFonts w:cstheme="minorHAnsi"/>
          <w:sz w:val="24"/>
          <w:szCs w:val="24"/>
        </w:rPr>
        <w:t>conclusive,</w:t>
      </w:r>
      <w:r w:rsidRPr="0080482A">
        <w:rPr>
          <w:rFonts w:cstheme="minorHAnsi"/>
          <w:sz w:val="24"/>
          <w:szCs w:val="24"/>
        </w:rPr>
        <w:t xml:space="preserve"> and binding on the Bidder. </w:t>
      </w:r>
    </w:p>
    <w:p w14:paraId="6AB473C6" w14:textId="04CAB810"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Decision as to any arithmetical error, manifest or otherwise in the response to Bid Document shall be decided at the sole discretion of NEDFi and shall be binding on the Bidder. Any decision of NEDFi in this regard shall be final, </w:t>
      </w:r>
      <w:r w:rsidR="008E6602" w:rsidRPr="0080482A">
        <w:rPr>
          <w:rFonts w:cstheme="minorHAnsi"/>
          <w:sz w:val="24"/>
          <w:szCs w:val="24"/>
        </w:rPr>
        <w:t>conclusive,</w:t>
      </w:r>
      <w:r w:rsidRPr="0080482A">
        <w:rPr>
          <w:rFonts w:cstheme="minorHAnsi"/>
          <w:sz w:val="24"/>
          <w:szCs w:val="24"/>
        </w:rPr>
        <w:t xml:space="preserve"> and binding on the Bidder. </w:t>
      </w:r>
    </w:p>
    <w:p w14:paraId="27CA590F" w14:textId="1C7EFB55"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NEDFi reserves the right to re-issue / re-commence the entire bid process in case of any anomaly, </w:t>
      </w:r>
      <w:r w:rsidR="008E6602" w:rsidRPr="0080482A">
        <w:rPr>
          <w:rFonts w:cstheme="minorHAnsi"/>
          <w:sz w:val="24"/>
          <w:szCs w:val="24"/>
        </w:rPr>
        <w:t>irregularity,</w:t>
      </w:r>
      <w:r w:rsidRPr="0080482A">
        <w:rPr>
          <w:rFonts w:cstheme="minorHAnsi"/>
          <w:sz w:val="24"/>
          <w:szCs w:val="24"/>
        </w:rPr>
        <w:t xml:space="preserve"> or discrepancy in regard thereof. Any decision of NEDFi in this regard shall be final, </w:t>
      </w:r>
      <w:r w:rsidR="008E6602" w:rsidRPr="0080482A">
        <w:rPr>
          <w:rFonts w:cstheme="minorHAnsi"/>
          <w:sz w:val="24"/>
          <w:szCs w:val="24"/>
        </w:rPr>
        <w:t>conclusive,</w:t>
      </w:r>
      <w:r w:rsidRPr="0080482A">
        <w:rPr>
          <w:rFonts w:cstheme="minorHAnsi"/>
          <w:sz w:val="24"/>
          <w:szCs w:val="24"/>
        </w:rPr>
        <w:t xml:space="preserve"> and binding on the Bidder. </w:t>
      </w:r>
    </w:p>
    <w:p w14:paraId="336F1A9F" w14:textId="77777777"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Modification to the Bid Documents, if any, will be made available as addendum on the NEDFi website only. Accordingly, prospective bidders are requested to visit NEDFi website from time to time. </w:t>
      </w:r>
    </w:p>
    <w:p w14:paraId="485D04B4" w14:textId="77777777" w:rsidR="005F6219" w:rsidRPr="0080482A" w:rsidRDefault="009124C2" w:rsidP="0098418C">
      <w:pPr>
        <w:numPr>
          <w:ilvl w:val="0"/>
          <w:numId w:val="6"/>
        </w:numPr>
        <w:tabs>
          <w:tab w:val="left" w:pos="900"/>
        </w:tabs>
        <w:spacing w:before="240" w:after="26"/>
        <w:ind w:left="900" w:right="85" w:hanging="450"/>
        <w:jc w:val="both"/>
        <w:rPr>
          <w:rFonts w:cstheme="minorHAnsi"/>
          <w:sz w:val="24"/>
          <w:szCs w:val="24"/>
        </w:rPr>
      </w:pPr>
      <w:r w:rsidRPr="0080482A">
        <w:rPr>
          <w:rFonts w:cstheme="minorHAnsi"/>
          <w:sz w:val="24"/>
          <w:szCs w:val="24"/>
        </w:rPr>
        <w:t xml:space="preserve">The Bid Documents may be downloaded from our website </w:t>
      </w:r>
      <w:hyperlink r:id="rId12" w:history="1">
        <w:r w:rsidRPr="0080482A">
          <w:rPr>
            <w:rStyle w:val="Hyperlink"/>
            <w:rFonts w:cstheme="minorHAnsi"/>
            <w:color w:val="auto"/>
            <w:sz w:val="24"/>
            <w:szCs w:val="24"/>
            <w:u w:color="0000FF"/>
          </w:rPr>
          <w:t>www.nedfi.com</w:t>
        </w:r>
      </w:hyperlink>
      <w:hyperlink r:id="rId13">
        <w:r w:rsidRPr="0080482A">
          <w:rPr>
            <w:rFonts w:cstheme="minorHAnsi"/>
            <w:sz w:val="24"/>
            <w:szCs w:val="24"/>
          </w:rPr>
          <w:t xml:space="preserve"> </w:t>
        </w:r>
      </w:hyperlink>
      <w:r w:rsidRPr="0080482A">
        <w:rPr>
          <w:rFonts w:cstheme="minorHAnsi"/>
          <w:sz w:val="24"/>
          <w:szCs w:val="24"/>
        </w:rPr>
        <w:t xml:space="preserve">and submitted to the designated office address mentioned in this </w:t>
      </w:r>
      <w:r w:rsidRPr="0080482A">
        <w:rPr>
          <w:rFonts w:cstheme="minorHAnsi"/>
          <w:sz w:val="24"/>
          <w:szCs w:val="24"/>
          <w:lang w:val="en-US"/>
        </w:rPr>
        <w:t>NIT</w:t>
      </w:r>
      <w:r w:rsidRPr="0080482A">
        <w:rPr>
          <w:rFonts w:cstheme="minorHAnsi"/>
          <w:sz w:val="24"/>
          <w:szCs w:val="24"/>
        </w:rPr>
        <w:t xml:space="preserve">. </w:t>
      </w:r>
    </w:p>
    <w:p w14:paraId="2498B0D1" w14:textId="77777777" w:rsidR="005F6219" w:rsidRPr="0080482A" w:rsidRDefault="009124C2" w:rsidP="0098418C">
      <w:pPr>
        <w:numPr>
          <w:ilvl w:val="0"/>
          <w:numId w:val="6"/>
        </w:numPr>
        <w:tabs>
          <w:tab w:val="left" w:pos="900"/>
        </w:tabs>
        <w:spacing w:before="240" w:after="5"/>
        <w:ind w:left="900" w:right="85" w:hanging="450"/>
        <w:jc w:val="both"/>
        <w:rPr>
          <w:rFonts w:cstheme="minorHAnsi"/>
          <w:sz w:val="24"/>
          <w:szCs w:val="24"/>
        </w:rPr>
      </w:pPr>
      <w:r w:rsidRPr="0080482A">
        <w:rPr>
          <w:rFonts w:cstheme="minorHAnsi"/>
          <w:sz w:val="24"/>
          <w:szCs w:val="24"/>
        </w:rPr>
        <w:t>The selected bidder may need to work in parallel along with NEDFi officials/other vendors / contractors at site to ensure timely completion within stipulated time</w:t>
      </w:r>
      <w:r w:rsidRPr="0080482A">
        <w:rPr>
          <w:rFonts w:cstheme="minorHAnsi"/>
          <w:sz w:val="24"/>
          <w:szCs w:val="24"/>
          <w:lang w:val="en-US"/>
        </w:rPr>
        <w:t xml:space="preserve"> </w:t>
      </w:r>
      <w:r w:rsidRPr="0080482A">
        <w:rPr>
          <w:rFonts w:cstheme="minorHAnsi"/>
          <w:sz w:val="24"/>
          <w:szCs w:val="24"/>
        </w:rPr>
        <w:t>frame. To complete the work at the site within stipulated time</w:t>
      </w:r>
      <w:r w:rsidRPr="0080482A">
        <w:rPr>
          <w:rFonts w:cstheme="minorHAnsi"/>
          <w:sz w:val="24"/>
          <w:szCs w:val="24"/>
          <w:lang w:val="en-US"/>
        </w:rPr>
        <w:t xml:space="preserve"> </w:t>
      </w:r>
      <w:r w:rsidRPr="0080482A">
        <w:rPr>
          <w:rFonts w:cstheme="minorHAnsi"/>
          <w:sz w:val="24"/>
          <w:szCs w:val="24"/>
        </w:rPr>
        <w:t xml:space="preserve">frame, engineers of the selected bidder may have to visit the site multiple times, if required, at no extra cost. </w:t>
      </w:r>
    </w:p>
    <w:p w14:paraId="10C40BF5" w14:textId="77777777" w:rsidR="005F6219" w:rsidRPr="0080482A" w:rsidRDefault="009124C2" w:rsidP="0098418C">
      <w:pPr>
        <w:numPr>
          <w:ilvl w:val="0"/>
          <w:numId w:val="6"/>
        </w:numPr>
        <w:tabs>
          <w:tab w:val="left" w:pos="900"/>
        </w:tabs>
        <w:spacing w:before="240" w:after="5"/>
        <w:ind w:left="900" w:right="85" w:hanging="450"/>
        <w:jc w:val="both"/>
        <w:rPr>
          <w:rFonts w:cstheme="minorHAnsi"/>
          <w:sz w:val="24"/>
          <w:szCs w:val="24"/>
        </w:rPr>
      </w:pPr>
      <w:r w:rsidRPr="0080482A">
        <w:rPr>
          <w:rFonts w:cstheme="minorHAnsi"/>
          <w:sz w:val="24"/>
          <w:szCs w:val="24"/>
        </w:rPr>
        <w:t xml:space="preserve">Each vendor shall submit only one proposal. </w:t>
      </w:r>
    </w:p>
    <w:p w14:paraId="4C0B7B2A" w14:textId="498CD201"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Quoted price shall remain valid for a period of </w:t>
      </w:r>
      <w:r w:rsidR="0049628A" w:rsidRPr="0080482A">
        <w:rPr>
          <w:rFonts w:cstheme="minorHAnsi"/>
          <w:sz w:val="24"/>
          <w:szCs w:val="24"/>
        </w:rPr>
        <w:t>60</w:t>
      </w:r>
      <w:r w:rsidRPr="0080482A">
        <w:rPr>
          <w:rFonts w:cstheme="minorHAnsi"/>
          <w:sz w:val="24"/>
          <w:szCs w:val="24"/>
        </w:rPr>
        <w:t xml:space="preserve"> days from date of opening of Financial Bid. </w:t>
      </w:r>
    </w:p>
    <w:p w14:paraId="6F80C6D5" w14:textId="0103FFDC"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Prices quoted should be all </w:t>
      </w:r>
      <w:r w:rsidRPr="0080482A">
        <w:rPr>
          <w:rFonts w:cstheme="minorHAnsi"/>
          <w:b/>
          <w:sz w:val="24"/>
          <w:szCs w:val="24"/>
        </w:rPr>
        <w:t xml:space="preserve">inclusive </w:t>
      </w:r>
      <w:r w:rsidRPr="0080482A">
        <w:rPr>
          <w:rFonts w:cstheme="minorHAnsi"/>
          <w:sz w:val="24"/>
          <w:szCs w:val="24"/>
        </w:rPr>
        <w:t xml:space="preserve">– </w:t>
      </w:r>
      <w:r w:rsidR="005664CC" w:rsidRPr="0080482A">
        <w:rPr>
          <w:rFonts w:cstheme="minorHAnsi"/>
          <w:sz w:val="24"/>
          <w:szCs w:val="24"/>
        </w:rPr>
        <w:t>i.e.,</w:t>
      </w:r>
      <w:r w:rsidRPr="0080482A">
        <w:rPr>
          <w:rFonts w:cstheme="minorHAnsi"/>
          <w:sz w:val="24"/>
          <w:szCs w:val="24"/>
        </w:rPr>
        <w:t xml:space="preserve"> inclusive of Taxes / Duties / Statutory levies</w:t>
      </w:r>
      <w:r w:rsidR="003F49D0" w:rsidRPr="0080482A">
        <w:rPr>
          <w:rFonts w:cstheme="minorHAnsi"/>
          <w:sz w:val="24"/>
          <w:szCs w:val="24"/>
        </w:rPr>
        <w:t xml:space="preserve"> /</w:t>
      </w:r>
      <w:r w:rsidRPr="0080482A">
        <w:rPr>
          <w:rFonts w:cstheme="minorHAnsi"/>
          <w:sz w:val="24"/>
          <w:szCs w:val="24"/>
        </w:rPr>
        <w:t xml:space="preserve"> </w:t>
      </w:r>
      <w:r w:rsidR="005664CC" w:rsidRPr="0080482A">
        <w:rPr>
          <w:rFonts w:cstheme="minorHAnsi"/>
          <w:sz w:val="24"/>
          <w:szCs w:val="24"/>
        </w:rPr>
        <w:t>GST</w:t>
      </w:r>
      <w:r w:rsidRPr="0080482A">
        <w:rPr>
          <w:rFonts w:cstheme="minorHAnsi"/>
          <w:sz w:val="24"/>
          <w:szCs w:val="24"/>
        </w:rPr>
        <w:t>, charges for packing, forwarding, freight, transit insurance, loading and unloading etc.</w:t>
      </w:r>
    </w:p>
    <w:p w14:paraId="3A58CBA5" w14:textId="44F98D50" w:rsidR="005F6219" w:rsidRPr="0080482A" w:rsidRDefault="009124C2" w:rsidP="0098418C">
      <w:pPr>
        <w:numPr>
          <w:ilvl w:val="0"/>
          <w:numId w:val="6"/>
        </w:numPr>
        <w:tabs>
          <w:tab w:val="left" w:pos="900"/>
        </w:tabs>
        <w:spacing w:before="240" w:after="5"/>
        <w:ind w:left="900" w:right="85" w:hanging="450"/>
        <w:jc w:val="both"/>
        <w:rPr>
          <w:rFonts w:cstheme="minorHAnsi"/>
          <w:sz w:val="24"/>
          <w:szCs w:val="24"/>
        </w:rPr>
      </w:pPr>
      <w:r w:rsidRPr="0080482A">
        <w:rPr>
          <w:rFonts w:cstheme="minorHAnsi"/>
          <w:sz w:val="24"/>
          <w:szCs w:val="24"/>
        </w:rPr>
        <w:t xml:space="preserve">Information Brochure/product catalogue must be attached with the Technical Bid clearly indicating the model quoted for. </w:t>
      </w:r>
    </w:p>
    <w:p w14:paraId="7B8952ED" w14:textId="77777777"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The price quoted by the bidder cannot be altered or changed due to escalation on account of any variation in taxes, levies, and cost of material. </w:t>
      </w:r>
    </w:p>
    <w:p w14:paraId="5E3F5411" w14:textId="77777777" w:rsidR="005F6219" w:rsidRPr="0080482A" w:rsidRDefault="009124C2" w:rsidP="0098418C">
      <w:pPr>
        <w:numPr>
          <w:ilvl w:val="0"/>
          <w:numId w:val="6"/>
        </w:numPr>
        <w:tabs>
          <w:tab w:val="left" w:pos="900"/>
        </w:tabs>
        <w:spacing w:before="240" w:after="26"/>
        <w:ind w:left="900" w:right="85" w:hanging="450"/>
        <w:jc w:val="both"/>
        <w:rPr>
          <w:rFonts w:cstheme="minorHAnsi"/>
          <w:sz w:val="24"/>
          <w:szCs w:val="24"/>
        </w:rPr>
      </w:pPr>
      <w:r w:rsidRPr="0080482A">
        <w:rPr>
          <w:rFonts w:cstheme="minorHAnsi"/>
          <w:sz w:val="24"/>
          <w:szCs w:val="24"/>
        </w:rPr>
        <w:lastRenderedPageBreak/>
        <w:t xml:space="preserve">The price quoted is to be written in words as well as figures and in case of discrepancies between prices written in words and prices written in figures, the prices written in words shall </w:t>
      </w:r>
      <w:proofErr w:type="gramStart"/>
      <w:r w:rsidRPr="0080482A">
        <w:rPr>
          <w:rFonts w:cstheme="minorHAnsi"/>
          <w:sz w:val="24"/>
          <w:szCs w:val="24"/>
        </w:rPr>
        <w:t>be considered to be</w:t>
      </w:r>
      <w:proofErr w:type="gramEnd"/>
      <w:r w:rsidRPr="0080482A">
        <w:rPr>
          <w:rFonts w:cstheme="minorHAnsi"/>
          <w:sz w:val="24"/>
          <w:szCs w:val="24"/>
        </w:rPr>
        <w:t xml:space="preserve"> correct. </w:t>
      </w:r>
    </w:p>
    <w:p w14:paraId="3E8907B0" w14:textId="77777777"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 xml:space="preserve">All taxes, if any, applicable shall be deducted at source as per current rate while making any payment. </w:t>
      </w:r>
    </w:p>
    <w:p w14:paraId="29F8B9EA" w14:textId="77777777" w:rsidR="005F6219" w:rsidRPr="0080482A" w:rsidRDefault="009124C2" w:rsidP="0098418C">
      <w:pPr>
        <w:numPr>
          <w:ilvl w:val="0"/>
          <w:numId w:val="6"/>
        </w:numPr>
        <w:tabs>
          <w:tab w:val="left" w:pos="900"/>
        </w:tabs>
        <w:spacing w:before="240" w:after="25"/>
        <w:ind w:left="900" w:right="85" w:hanging="450"/>
        <w:jc w:val="both"/>
        <w:rPr>
          <w:rFonts w:cstheme="minorHAnsi"/>
          <w:sz w:val="24"/>
          <w:szCs w:val="24"/>
        </w:rPr>
      </w:pPr>
      <w:r w:rsidRPr="0080482A">
        <w:rPr>
          <w:rFonts w:cstheme="minorHAnsi"/>
          <w:sz w:val="24"/>
          <w:szCs w:val="24"/>
        </w:rPr>
        <w:t>The bids received and accepted will be evaluated by NEDFi to ascertain the best and lowest bid in the interest of NEDFi. However, NEDFi does not bind itself to accept the lowest or any Bid.</w:t>
      </w:r>
    </w:p>
    <w:p w14:paraId="46010AB8" w14:textId="44B9E281" w:rsidR="005F6219" w:rsidRPr="0080482A" w:rsidRDefault="009124C2" w:rsidP="0098418C">
      <w:pPr>
        <w:numPr>
          <w:ilvl w:val="0"/>
          <w:numId w:val="6"/>
        </w:numPr>
        <w:tabs>
          <w:tab w:val="left" w:pos="900"/>
        </w:tabs>
        <w:spacing w:before="240" w:after="47"/>
        <w:ind w:left="900" w:right="85" w:hanging="450"/>
        <w:jc w:val="both"/>
        <w:rPr>
          <w:rFonts w:cstheme="minorHAnsi"/>
          <w:sz w:val="24"/>
          <w:szCs w:val="24"/>
        </w:rPr>
      </w:pPr>
      <w:r w:rsidRPr="0080482A">
        <w:rPr>
          <w:rFonts w:cstheme="minorHAnsi"/>
          <w:sz w:val="24"/>
          <w:szCs w:val="24"/>
        </w:rPr>
        <w:t>Payment terms will be 100% on</w:t>
      </w:r>
      <w:r w:rsidRPr="0080482A">
        <w:rPr>
          <w:rFonts w:cstheme="minorHAnsi"/>
          <w:sz w:val="24"/>
          <w:szCs w:val="24"/>
          <w:lang w:val="en-US"/>
        </w:rPr>
        <w:t xml:space="preserve"> submission of </w:t>
      </w:r>
      <w:r w:rsidRPr="0080482A">
        <w:rPr>
          <w:rFonts w:cstheme="minorHAnsi"/>
          <w:sz w:val="24"/>
          <w:szCs w:val="24"/>
        </w:rPr>
        <w:t xml:space="preserve">installation report or production of acceptance certificate duly signed by NEDFi’s IT dept. </w:t>
      </w:r>
      <w:r w:rsidRPr="0080482A">
        <w:rPr>
          <w:rFonts w:cstheme="minorHAnsi"/>
          <w:sz w:val="24"/>
          <w:szCs w:val="24"/>
          <w:u w:val="single" w:color="000000"/>
        </w:rPr>
        <w:t xml:space="preserve">Bidder </w:t>
      </w:r>
      <w:proofErr w:type="gramStart"/>
      <w:r w:rsidRPr="0080482A">
        <w:rPr>
          <w:rFonts w:cstheme="minorHAnsi"/>
          <w:sz w:val="24"/>
          <w:szCs w:val="24"/>
          <w:u w:val="single" w:color="000000"/>
        </w:rPr>
        <w:t>has to</w:t>
      </w:r>
      <w:proofErr w:type="gramEnd"/>
      <w:r w:rsidRPr="0080482A">
        <w:rPr>
          <w:rFonts w:cstheme="minorHAnsi"/>
          <w:sz w:val="24"/>
          <w:szCs w:val="24"/>
          <w:u w:val="single" w:color="000000"/>
        </w:rPr>
        <w:t xml:space="preserve"> submit the Performance Security for </w:t>
      </w:r>
      <w:r w:rsidRPr="0080482A">
        <w:rPr>
          <w:rFonts w:cstheme="minorHAnsi"/>
          <w:sz w:val="24"/>
          <w:szCs w:val="24"/>
          <w:u w:val="single" w:color="000000"/>
          <w:lang w:val="en-US"/>
        </w:rPr>
        <w:t>5%</w:t>
      </w:r>
      <w:r w:rsidRPr="0080482A">
        <w:rPr>
          <w:rFonts w:cstheme="minorHAnsi"/>
          <w:sz w:val="24"/>
          <w:szCs w:val="24"/>
          <w:u w:val="single" w:color="000000"/>
        </w:rPr>
        <w:t xml:space="preserve"> of total contract value</w:t>
      </w:r>
      <w:r w:rsidR="0038225C" w:rsidRPr="0080482A">
        <w:rPr>
          <w:rFonts w:cstheme="minorHAnsi"/>
          <w:sz w:val="24"/>
          <w:szCs w:val="24"/>
          <w:u w:val="single" w:color="000000"/>
        </w:rPr>
        <w:t xml:space="preserve"> before submitting the invoice</w:t>
      </w:r>
      <w:r w:rsidRPr="0080482A">
        <w:rPr>
          <w:rFonts w:cstheme="minorHAnsi"/>
          <w:sz w:val="24"/>
          <w:szCs w:val="24"/>
          <w:u w:val="single" w:color="000000"/>
        </w:rPr>
        <w:t>.</w:t>
      </w:r>
      <w:r w:rsidRPr="0080482A">
        <w:rPr>
          <w:rFonts w:cstheme="minorHAnsi"/>
          <w:sz w:val="24"/>
          <w:szCs w:val="24"/>
        </w:rPr>
        <w:t xml:space="preserve"> </w:t>
      </w:r>
    </w:p>
    <w:p w14:paraId="3104FDFA" w14:textId="77777777" w:rsidR="005F6219" w:rsidRPr="0080482A" w:rsidRDefault="005F6219" w:rsidP="0098418C">
      <w:pPr>
        <w:pStyle w:val="Heading1"/>
        <w:spacing w:after="0" w:line="276" w:lineRule="auto"/>
        <w:ind w:left="0"/>
        <w:jc w:val="both"/>
        <w:rPr>
          <w:rFonts w:asciiTheme="minorHAnsi" w:hAnsiTheme="minorHAnsi" w:cstheme="minorHAnsi"/>
          <w:b/>
          <w:color w:val="auto"/>
          <w:szCs w:val="24"/>
        </w:rPr>
      </w:pPr>
    </w:p>
    <w:p w14:paraId="27901E16" w14:textId="77777777"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bookmarkStart w:id="10" w:name="_Toc183510908"/>
      <w:r w:rsidRPr="0080482A">
        <w:rPr>
          <w:rFonts w:asciiTheme="minorHAnsi" w:hAnsiTheme="minorHAnsi" w:cstheme="minorHAnsi"/>
          <w:b/>
          <w:color w:val="auto"/>
          <w:szCs w:val="24"/>
        </w:rPr>
        <w:t>Preparation of BIDS</w:t>
      </w:r>
      <w:bookmarkEnd w:id="10"/>
      <w:r w:rsidRPr="0080482A">
        <w:rPr>
          <w:rFonts w:asciiTheme="minorHAnsi" w:hAnsiTheme="minorHAnsi" w:cstheme="minorHAnsi"/>
          <w:b/>
          <w:color w:val="auto"/>
          <w:szCs w:val="24"/>
        </w:rPr>
        <w:t xml:space="preserve"> </w:t>
      </w:r>
    </w:p>
    <w:p w14:paraId="658E8FE7" w14:textId="77777777" w:rsidR="008F344D" w:rsidRPr="008F344D" w:rsidRDefault="009124C2" w:rsidP="008F344D">
      <w:pPr>
        <w:numPr>
          <w:ilvl w:val="0"/>
          <w:numId w:val="48"/>
        </w:numPr>
        <w:tabs>
          <w:tab w:val="left" w:pos="900"/>
        </w:tabs>
        <w:spacing w:before="240" w:after="25"/>
        <w:ind w:right="85"/>
        <w:jc w:val="both"/>
        <w:rPr>
          <w:rFonts w:cstheme="minorHAnsi"/>
          <w:sz w:val="24"/>
          <w:szCs w:val="24"/>
        </w:rPr>
      </w:pPr>
      <w:r w:rsidRPr="008F344D">
        <w:rPr>
          <w:rFonts w:cstheme="minorHAnsi"/>
          <w:sz w:val="24"/>
          <w:szCs w:val="24"/>
        </w:rPr>
        <w:t xml:space="preserve">The bid prepared by the bidder shall comprise of (1) The Technical bid and (2) Financial bid. </w:t>
      </w:r>
      <w:r w:rsidR="00EC792D" w:rsidRPr="008F344D">
        <w:rPr>
          <w:rFonts w:cstheme="minorHAnsi"/>
          <w:sz w:val="24"/>
          <w:szCs w:val="24"/>
        </w:rPr>
        <w:t xml:space="preserve"> </w:t>
      </w:r>
    </w:p>
    <w:p w14:paraId="7DA21948" w14:textId="21CA3637" w:rsidR="005F6219" w:rsidRPr="008F344D" w:rsidRDefault="009124C2" w:rsidP="008F344D">
      <w:pPr>
        <w:numPr>
          <w:ilvl w:val="0"/>
          <w:numId w:val="48"/>
        </w:numPr>
        <w:tabs>
          <w:tab w:val="left" w:pos="900"/>
        </w:tabs>
        <w:spacing w:before="240" w:after="25"/>
        <w:ind w:right="85"/>
        <w:jc w:val="both"/>
        <w:rPr>
          <w:rFonts w:cstheme="minorHAnsi"/>
          <w:sz w:val="24"/>
          <w:szCs w:val="24"/>
        </w:rPr>
      </w:pPr>
      <w:r w:rsidRPr="008F344D">
        <w:rPr>
          <w:rFonts w:cstheme="minorHAnsi"/>
          <w:sz w:val="24"/>
          <w:szCs w:val="24"/>
        </w:rPr>
        <w:t xml:space="preserve">All the documents submitted (whether original or photocopy) in the bid must be legible and signed and stamped by authorized signatory, otherwise the bid is likely to be rejected. </w:t>
      </w:r>
    </w:p>
    <w:p w14:paraId="5F0EC5E1" w14:textId="77354C63" w:rsidR="00B81056" w:rsidRPr="0080482A" w:rsidRDefault="009124C2" w:rsidP="008F344D">
      <w:pPr>
        <w:spacing w:after="18"/>
        <w:ind w:firstLine="426"/>
        <w:rPr>
          <w:rFonts w:eastAsia="Times New Roman" w:cstheme="minorHAnsi"/>
          <w:b/>
          <w:bCs/>
          <w:sz w:val="24"/>
          <w:szCs w:val="24"/>
          <w:lang w:val="en-US"/>
        </w:rPr>
      </w:pPr>
      <w:r w:rsidRPr="0080482A">
        <w:rPr>
          <w:rFonts w:cstheme="minorHAnsi"/>
          <w:sz w:val="24"/>
          <w:szCs w:val="24"/>
        </w:rPr>
        <w:t xml:space="preserve"> </w:t>
      </w:r>
      <w:bookmarkStart w:id="11" w:name="_Toc72535"/>
      <w:r w:rsidRPr="0080482A">
        <w:rPr>
          <w:rFonts w:eastAsia="Times New Roman" w:cstheme="minorHAnsi"/>
          <w:b/>
          <w:bCs/>
          <w:sz w:val="24"/>
          <w:szCs w:val="24"/>
          <w:lang w:val="en-US"/>
        </w:rPr>
        <w:t>Technical BID</w:t>
      </w:r>
      <w:bookmarkEnd w:id="11"/>
    </w:p>
    <w:p w14:paraId="07CDE59D" w14:textId="1BBB6F0A" w:rsidR="005F6219" w:rsidRPr="0080482A" w:rsidRDefault="009124C2" w:rsidP="0098418C">
      <w:pPr>
        <w:ind w:left="992" w:right="12"/>
        <w:jc w:val="both"/>
        <w:rPr>
          <w:rFonts w:cstheme="minorHAnsi"/>
          <w:sz w:val="24"/>
          <w:szCs w:val="24"/>
        </w:rPr>
      </w:pPr>
      <w:r w:rsidRPr="0080482A">
        <w:rPr>
          <w:rFonts w:cstheme="minorHAnsi"/>
          <w:sz w:val="24"/>
          <w:szCs w:val="24"/>
        </w:rPr>
        <w:t xml:space="preserve">The Technical Bid shall contain the following documents. The documents shall be arranged in the same order as mentioned below with the checklist being on the top of documents. However, Bid Security in the form of </w:t>
      </w:r>
      <w:r w:rsidRPr="0080482A">
        <w:rPr>
          <w:rFonts w:cstheme="minorHAnsi"/>
          <w:sz w:val="24"/>
          <w:szCs w:val="24"/>
          <w:lang w:val="en-US"/>
        </w:rPr>
        <w:t>DD/ FDR /Banker Cheque /BG</w:t>
      </w:r>
      <w:r w:rsidRPr="0080482A">
        <w:rPr>
          <w:rFonts w:cstheme="minorHAnsi"/>
          <w:sz w:val="24"/>
          <w:szCs w:val="24"/>
        </w:rPr>
        <w:t xml:space="preserve"> for EMD of Rs.</w:t>
      </w:r>
      <w:r w:rsidR="003A7CCE" w:rsidRPr="0080482A">
        <w:rPr>
          <w:rFonts w:cstheme="minorHAnsi"/>
          <w:sz w:val="24"/>
          <w:szCs w:val="24"/>
          <w:lang w:val="en-US"/>
        </w:rPr>
        <w:t>25</w:t>
      </w:r>
      <w:r w:rsidRPr="0080482A">
        <w:rPr>
          <w:rFonts w:cstheme="minorHAnsi"/>
          <w:sz w:val="24"/>
          <w:szCs w:val="24"/>
          <w:lang w:val="en-US"/>
        </w:rPr>
        <w:t>,000/</w:t>
      </w:r>
      <w:r w:rsidR="00B81056" w:rsidRPr="0080482A">
        <w:rPr>
          <w:rFonts w:cstheme="minorHAnsi"/>
          <w:sz w:val="24"/>
          <w:szCs w:val="24"/>
          <w:lang w:val="en-US"/>
        </w:rPr>
        <w:t>-</w:t>
      </w:r>
      <w:r w:rsidR="00B81056" w:rsidRPr="0080482A">
        <w:rPr>
          <w:rFonts w:cstheme="minorHAnsi"/>
          <w:sz w:val="24"/>
          <w:szCs w:val="24"/>
        </w:rPr>
        <w:t xml:space="preserve"> (</w:t>
      </w:r>
      <w:r w:rsidRPr="0080482A">
        <w:rPr>
          <w:rFonts w:cstheme="minorHAnsi"/>
          <w:sz w:val="24"/>
          <w:szCs w:val="24"/>
        </w:rPr>
        <w:t xml:space="preserve">Rupees </w:t>
      </w:r>
      <w:r w:rsidR="00B81D2B" w:rsidRPr="0080482A">
        <w:rPr>
          <w:rFonts w:cstheme="minorHAnsi"/>
          <w:sz w:val="24"/>
          <w:szCs w:val="24"/>
          <w:lang w:val="en-US"/>
        </w:rPr>
        <w:t>Twenty-Five</w:t>
      </w:r>
      <w:r w:rsidR="003A7CCE" w:rsidRPr="0080482A">
        <w:rPr>
          <w:rFonts w:cstheme="minorHAnsi"/>
          <w:sz w:val="24"/>
          <w:szCs w:val="24"/>
          <w:lang w:val="en-US"/>
        </w:rPr>
        <w:t xml:space="preserve"> </w:t>
      </w:r>
      <w:r w:rsidRPr="0080482A">
        <w:rPr>
          <w:rFonts w:cstheme="minorHAnsi"/>
          <w:sz w:val="24"/>
          <w:szCs w:val="24"/>
          <w:lang w:val="en-US"/>
        </w:rPr>
        <w:t xml:space="preserve">Thousand </w:t>
      </w:r>
      <w:r w:rsidRPr="0080482A">
        <w:rPr>
          <w:rFonts w:cstheme="minorHAnsi"/>
          <w:sz w:val="24"/>
          <w:szCs w:val="24"/>
        </w:rPr>
        <w:t xml:space="preserve">Only) should be submitted in a separate envelope inside the sealed envelope of Technical Bid. </w:t>
      </w:r>
    </w:p>
    <w:p w14:paraId="00EE5A0F" w14:textId="77777777" w:rsidR="005F6219" w:rsidRPr="0080482A" w:rsidRDefault="009124C2" w:rsidP="0098418C">
      <w:pPr>
        <w:numPr>
          <w:ilvl w:val="0"/>
          <w:numId w:val="7"/>
        </w:numPr>
        <w:spacing w:after="37"/>
        <w:ind w:left="1367" w:right="12" w:hanging="360"/>
        <w:jc w:val="both"/>
        <w:rPr>
          <w:rFonts w:cstheme="minorHAnsi"/>
          <w:sz w:val="24"/>
          <w:szCs w:val="24"/>
        </w:rPr>
      </w:pPr>
      <w:r w:rsidRPr="0080482A">
        <w:rPr>
          <w:rFonts w:cstheme="minorHAnsi"/>
          <w:sz w:val="24"/>
          <w:szCs w:val="24"/>
        </w:rPr>
        <w:t xml:space="preserve">Covering letter. </w:t>
      </w:r>
    </w:p>
    <w:p w14:paraId="53019065" w14:textId="77777777" w:rsidR="005F6219" w:rsidRPr="0080482A" w:rsidRDefault="009124C2" w:rsidP="0098418C">
      <w:pPr>
        <w:numPr>
          <w:ilvl w:val="0"/>
          <w:numId w:val="7"/>
        </w:numPr>
        <w:spacing w:after="35"/>
        <w:ind w:right="12" w:hanging="360"/>
        <w:jc w:val="both"/>
        <w:rPr>
          <w:rFonts w:cstheme="minorHAnsi"/>
          <w:sz w:val="24"/>
          <w:szCs w:val="24"/>
        </w:rPr>
      </w:pPr>
      <w:r w:rsidRPr="0080482A">
        <w:rPr>
          <w:rFonts w:cstheme="minorHAnsi"/>
          <w:sz w:val="24"/>
          <w:szCs w:val="24"/>
        </w:rPr>
        <w:t>Bid Form (ANNEXURE-I)</w:t>
      </w:r>
    </w:p>
    <w:p w14:paraId="7E0D4D34" w14:textId="77777777" w:rsidR="005F6219" w:rsidRPr="0080482A" w:rsidRDefault="009124C2" w:rsidP="0098418C">
      <w:pPr>
        <w:numPr>
          <w:ilvl w:val="0"/>
          <w:numId w:val="7"/>
        </w:numPr>
        <w:spacing w:after="35"/>
        <w:ind w:right="12" w:hanging="360"/>
        <w:jc w:val="both"/>
        <w:rPr>
          <w:rFonts w:cstheme="minorHAnsi"/>
          <w:sz w:val="24"/>
          <w:szCs w:val="24"/>
        </w:rPr>
      </w:pPr>
      <w:r w:rsidRPr="0080482A">
        <w:rPr>
          <w:rFonts w:cstheme="minorHAnsi"/>
          <w:sz w:val="24"/>
          <w:szCs w:val="24"/>
        </w:rPr>
        <w:t>Information about the bidder (ANNEXURE-II)</w:t>
      </w:r>
    </w:p>
    <w:p w14:paraId="5F57B960" w14:textId="77777777" w:rsidR="005F6219" w:rsidRPr="0080482A" w:rsidRDefault="009124C2" w:rsidP="0098418C">
      <w:pPr>
        <w:numPr>
          <w:ilvl w:val="0"/>
          <w:numId w:val="7"/>
        </w:numPr>
        <w:spacing w:after="35"/>
        <w:ind w:right="12" w:hanging="360"/>
        <w:jc w:val="both"/>
        <w:rPr>
          <w:rFonts w:cstheme="minorHAnsi"/>
          <w:sz w:val="24"/>
          <w:szCs w:val="24"/>
        </w:rPr>
      </w:pPr>
      <w:r w:rsidRPr="0080482A">
        <w:rPr>
          <w:rFonts w:cstheme="minorHAnsi"/>
          <w:sz w:val="24"/>
          <w:szCs w:val="24"/>
        </w:rPr>
        <w:t>Declaration (ANNEXURE-III)</w:t>
      </w:r>
    </w:p>
    <w:p w14:paraId="11B33AD0" w14:textId="77777777" w:rsidR="00A41767" w:rsidRDefault="009124C2" w:rsidP="00A41767">
      <w:pPr>
        <w:numPr>
          <w:ilvl w:val="0"/>
          <w:numId w:val="7"/>
        </w:numPr>
        <w:spacing w:after="37"/>
        <w:ind w:right="12" w:hanging="360"/>
        <w:jc w:val="both"/>
        <w:rPr>
          <w:rFonts w:cstheme="minorHAnsi"/>
          <w:sz w:val="24"/>
          <w:szCs w:val="24"/>
        </w:rPr>
      </w:pPr>
      <w:r w:rsidRPr="0080482A">
        <w:rPr>
          <w:rFonts w:cstheme="minorHAnsi"/>
          <w:sz w:val="24"/>
          <w:szCs w:val="24"/>
        </w:rPr>
        <w:t xml:space="preserve">Certificate of Incorporation/ Firm registration certificate  </w:t>
      </w:r>
    </w:p>
    <w:p w14:paraId="3121172A" w14:textId="77777777" w:rsidR="00A41767" w:rsidRDefault="009124C2" w:rsidP="00A41767">
      <w:pPr>
        <w:numPr>
          <w:ilvl w:val="0"/>
          <w:numId w:val="7"/>
        </w:numPr>
        <w:spacing w:after="37"/>
        <w:ind w:right="12" w:hanging="360"/>
        <w:jc w:val="both"/>
        <w:rPr>
          <w:rFonts w:cstheme="minorHAnsi"/>
          <w:sz w:val="24"/>
          <w:szCs w:val="24"/>
        </w:rPr>
      </w:pPr>
      <w:r w:rsidRPr="00A41767">
        <w:rPr>
          <w:rFonts w:cstheme="minorHAnsi"/>
          <w:sz w:val="24"/>
          <w:szCs w:val="24"/>
        </w:rPr>
        <w:t>Article of Memorandum of Association / Partnership Deed / Proprietorship Deed</w:t>
      </w:r>
    </w:p>
    <w:p w14:paraId="094EB72D" w14:textId="77777777" w:rsidR="00A41767" w:rsidRDefault="00A41767" w:rsidP="00A41767">
      <w:pPr>
        <w:numPr>
          <w:ilvl w:val="0"/>
          <w:numId w:val="7"/>
        </w:numPr>
        <w:spacing w:after="37"/>
        <w:ind w:right="12" w:hanging="360"/>
        <w:jc w:val="both"/>
        <w:rPr>
          <w:rFonts w:cstheme="minorHAnsi"/>
          <w:sz w:val="24"/>
          <w:szCs w:val="24"/>
        </w:rPr>
      </w:pPr>
      <w:r w:rsidRPr="00A41767">
        <w:rPr>
          <w:rFonts w:cstheme="minorHAnsi"/>
          <w:sz w:val="24"/>
          <w:szCs w:val="24"/>
        </w:rPr>
        <w:t xml:space="preserve"> </w:t>
      </w:r>
      <w:r w:rsidR="009124C2" w:rsidRPr="00A41767">
        <w:rPr>
          <w:rFonts w:cstheme="minorHAnsi"/>
          <w:sz w:val="24"/>
          <w:szCs w:val="24"/>
        </w:rPr>
        <w:t xml:space="preserve">Copy of Income Tax Return/Audited Balance sheets for last </w:t>
      </w:r>
      <w:r w:rsidR="005869AD" w:rsidRPr="00A41767">
        <w:rPr>
          <w:rFonts w:cstheme="minorHAnsi"/>
          <w:sz w:val="24"/>
          <w:szCs w:val="24"/>
        </w:rPr>
        <w:t>2</w:t>
      </w:r>
      <w:r w:rsidR="009124C2" w:rsidRPr="00A41767">
        <w:rPr>
          <w:rFonts w:cstheme="minorHAnsi"/>
          <w:sz w:val="24"/>
          <w:szCs w:val="24"/>
        </w:rPr>
        <w:t xml:space="preserve"> financial years</w:t>
      </w:r>
    </w:p>
    <w:p w14:paraId="355E7679" w14:textId="77777777" w:rsidR="00A41767" w:rsidRDefault="009124C2" w:rsidP="00A41767">
      <w:pPr>
        <w:numPr>
          <w:ilvl w:val="0"/>
          <w:numId w:val="7"/>
        </w:numPr>
        <w:spacing w:after="37"/>
        <w:ind w:right="12" w:hanging="360"/>
        <w:jc w:val="both"/>
        <w:rPr>
          <w:rFonts w:cstheme="minorHAnsi"/>
          <w:sz w:val="24"/>
          <w:szCs w:val="24"/>
        </w:rPr>
      </w:pPr>
      <w:r w:rsidRPr="00A41767">
        <w:rPr>
          <w:rFonts w:cstheme="minorHAnsi"/>
          <w:sz w:val="24"/>
          <w:szCs w:val="24"/>
        </w:rPr>
        <w:t xml:space="preserve">Copy </w:t>
      </w:r>
      <w:r w:rsidR="005664CC" w:rsidRPr="00A41767">
        <w:rPr>
          <w:rFonts w:cstheme="minorHAnsi"/>
          <w:sz w:val="24"/>
          <w:szCs w:val="24"/>
        </w:rPr>
        <w:t>GST</w:t>
      </w:r>
      <w:r w:rsidR="00B90720" w:rsidRPr="00A41767">
        <w:rPr>
          <w:rFonts w:cstheme="minorHAnsi"/>
          <w:sz w:val="24"/>
          <w:szCs w:val="24"/>
        </w:rPr>
        <w:t xml:space="preserve"> document</w:t>
      </w:r>
      <w:r w:rsidRPr="00A41767">
        <w:rPr>
          <w:rFonts w:cstheme="minorHAnsi"/>
          <w:sz w:val="24"/>
          <w:szCs w:val="24"/>
        </w:rPr>
        <w:t xml:space="preserve">. </w:t>
      </w:r>
    </w:p>
    <w:p w14:paraId="70CDE5BC" w14:textId="77777777" w:rsidR="00670B35" w:rsidRDefault="009124C2" w:rsidP="00670B35">
      <w:pPr>
        <w:numPr>
          <w:ilvl w:val="0"/>
          <w:numId w:val="7"/>
        </w:numPr>
        <w:spacing w:after="37"/>
        <w:ind w:right="12" w:hanging="360"/>
        <w:jc w:val="both"/>
        <w:rPr>
          <w:rFonts w:cstheme="minorHAnsi"/>
          <w:sz w:val="24"/>
          <w:szCs w:val="24"/>
        </w:rPr>
      </w:pPr>
      <w:r w:rsidRPr="00A41767">
        <w:rPr>
          <w:rFonts w:cstheme="minorHAnsi"/>
          <w:sz w:val="24"/>
          <w:szCs w:val="24"/>
        </w:rPr>
        <w:t xml:space="preserve">Clause by Clause compliance demonstrating substantive responsiveness to the commercial conditions by signing and stamping on all the pages of the original bid document by authorized person(s) </w:t>
      </w:r>
    </w:p>
    <w:p w14:paraId="37E5135F" w14:textId="35253E25" w:rsidR="005F6219" w:rsidRPr="00670B35" w:rsidRDefault="009124C2" w:rsidP="00670B35">
      <w:pPr>
        <w:numPr>
          <w:ilvl w:val="0"/>
          <w:numId w:val="7"/>
        </w:numPr>
        <w:spacing w:after="37"/>
        <w:ind w:right="12" w:hanging="360"/>
        <w:jc w:val="both"/>
        <w:rPr>
          <w:rFonts w:cstheme="minorHAnsi"/>
          <w:sz w:val="24"/>
          <w:szCs w:val="24"/>
        </w:rPr>
      </w:pPr>
      <w:r w:rsidRPr="00670B35">
        <w:rPr>
          <w:rFonts w:cstheme="minorHAnsi"/>
          <w:sz w:val="24"/>
          <w:szCs w:val="24"/>
        </w:rPr>
        <w:t>Letter of Authority (ANNEXURE-IV)</w:t>
      </w:r>
    </w:p>
    <w:p w14:paraId="27A81C6A" w14:textId="149ED031" w:rsidR="005F6219" w:rsidRPr="0080482A" w:rsidRDefault="009124C2" w:rsidP="0098418C">
      <w:pPr>
        <w:numPr>
          <w:ilvl w:val="0"/>
          <w:numId w:val="7"/>
        </w:numPr>
        <w:spacing w:after="35"/>
        <w:ind w:right="12" w:hanging="360"/>
        <w:jc w:val="both"/>
        <w:rPr>
          <w:rFonts w:cstheme="minorHAnsi"/>
          <w:sz w:val="24"/>
          <w:szCs w:val="24"/>
        </w:rPr>
      </w:pPr>
      <w:r w:rsidRPr="0080482A">
        <w:rPr>
          <w:rFonts w:cstheme="minorHAnsi"/>
          <w:sz w:val="24"/>
          <w:szCs w:val="24"/>
        </w:rPr>
        <w:lastRenderedPageBreak/>
        <w:t>List of items quoted (ANNEXURE-V)</w:t>
      </w:r>
    </w:p>
    <w:p w14:paraId="7756C8CD" w14:textId="20BC8C46" w:rsidR="005F6219" w:rsidRPr="0080482A" w:rsidRDefault="009124C2" w:rsidP="0098418C">
      <w:pPr>
        <w:numPr>
          <w:ilvl w:val="0"/>
          <w:numId w:val="7"/>
        </w:numPr>
        <w:spacing w:after="35"/>
        <w:ind w:right="12" w:hanging="360"/>
        <w:jc w:val="both"/>
        <w:rPr>
          <w:rFonts w:cstheme="minorHAnsi"/>
          <w:sz w:val="24"/>
          <w:szCs w:val="24"/>
        </w:rPr>
      </w:pPr>
      <w:r w:rsidRPr="0080482A">
        <w:rPr>
          <w:rFonts w:cstheme="minorHAnsi"/>
          <w:sz w:val="24"/>
          <w:szCs w:val="24"/>
        </w:rPr>
        <w:t>Certificate/ Authorization Letter from OEM.</w:t>
      </w:r>
    </w:p>
    <w:p w14:paraId="7ED6858E" w14:textId="77777777" w:rsidR="00670B35" w:rsidRDefault="00E47EE7" w:rsidP="00670B35">
      <w:pPr>
        <w:numPr>
          <w:ilvl w:val="0"/>
          <w:numId w:val="7"/>
        </w:numPr>
        <w:spacing w:after="35"/>
        <w:ind w:right="12" w:hanging="360"/>
        <w:jc w:val="both"/>
        <w:rPr>
          <w:rFonts w:cstheme="minorHAnsi"/>
          <w:sz w:val="24"/>
          <w:szCs w:val="24"/>
        </w:rPr>
      </w:pPr>
      <w:r w:rsidRPr="0080482A">
        <w:rPr>
          <w:rFonts w:cstheme="minorHAnsi"/>
          <w:sz w:val="24"/>
          <w:szCs w:val="24"/>
        </w:rPr>
        <w:t>Details of proposed solution with</w:t>
      </w:r>
      <w:r w:rsidR="00806B63" w:rsidRPr="0080482A">
        <w:rPr>
          <w:rFonts w:cstheme="minorHAnsi"/>
          <w:sz w:val="24"/>
          <w:szCs w:val="24"/>
        </w:rPr>
        <w:t xml:space="preserve"> Design</w:t>
      </w:r>
      <w:r w:rsidRPr="0080482A">
        <w:rPr>
          <w:rFonts w:cstheme="minorHAnsi"/>
          <w:sz w:val="24"/>
          <w:szCs w:val="24"/>
        </w:rPr>
        <w:t xml:space="preserve"> Diagram with technical design details</w:t>
      </w:r>
      <w:r w:rsidR="00CD4AED" w:rsidRPr="0080482A">
        <w:rPr>
          <w:rFonts w:cstheme="minorHAnsi"/>
          <w:sz w:val="24"/>
          <w:szCs w:val="24"/>
        </w:rPr>
        <w:t>.</w:t>
      </w:r>
    </w:p>
    <w:p w14:paraId="2FD5DF48" w14:textId="39153D1E" w:rsidR="005F6219" w:rsidRPr="00670B35" w:rsidRDefault="009124C2" w:rsidP="00670B35">
      <w:pPr>
        <w:numPr>
          <w:ilvl w:val="0"/>
          <w:numId w:val="7"/>
        </w:numPr>
        <w:spacing w:after="35"/>
        <w:ind w:right="12" w:hanging="360"/>
        <w:jc w:val="both"/>
        <w:rPr>
          <w:rFonts w:cstheme="minorHAnsi"/>
          <w:sz w:val="24"/>
          <w:szCs w:val="24"/>
        </w:rPr>
      </w:pPr>
      <w:r w:rsidRPr="00670B35">
        <w:rPr>
          <w:rFonts w:cstheme="minorHAnsi"/>
          <w:sz w:val="24"/>
          <w:szCs w:val="24"/>
        </w:rPr>
        <w:t>Compliance to specifications ANNEXURE-</w:t>
      </w:r>
      <w:r w:rsidRPr="00670B35">
        <w:rPr>
          <w:rFonts w:cstheme="minorHAnsi"/>
          <w:sz w:val="24"/>
          <w:szCs w:val="24"/>
          <w:lang w:val="en-US"/>
        </w:rPr>
        <w:t>VI</w:t>
      </w:r>
    </w:p>
    <w:p w14:paraId="374BB1DE" w14:textId="77777777" w:rsidR="00CD4AED" w:rsidRPr="0080482A" w:rsidRDefault="00CD4AED" w:rsidP="00CD4AED">
      <w:pPr>
        <w:spacing w:after="37"/>
        <w:ind w:left="1349" w:right="12"/>
        <w:jc w:val="both"/>
        <w:rPr>
          <w:rFonts w:cstheme="minorHAnsi"/>
          <w:sz w:val="24"/>
          <w:szCs w:val="24"/>
        </w:rPr>
      </w:pPr>
    </w:p>
    <w:p w14:paraId="47FDD3AA" w14:textId="77777777" w:rsidR="005F6219" w:rsidRPr="0080482A" w:rsidRDefault="009124C2" w:rsidP="0098418C">
      <w:pPr>
        <w:spacing w:after="5"/>
        <w:ind w:left="426" w:right="12"/>
        <w:jc w:val="both"/>
        <w:rPr>
          <w:rFonts w:cstheme="minorHAnsi"/>
          <w:sz w:val="24"/>
          <w:szCs w:val="24"/>
        </w:rPr>
      </w:pPr>
      <w:r w:rsidRPr="0080482A">
        <w:rPr>
          <w:rFonts w:cstheme="minorHAnsi"/>
          <w:sz w:val="24"/>
          <w:szCs w:val="24"/>
        </w:rPr>
        <w:t xml:space="preserve">Note: In Case of deviations, a statement of deviations and exceptions to the provision of the Technical Specifications and commercial conditions shall be given by the bidder. A bid without clause-by-clause compliance may be rejected. </w:t>
      </w:r>
    </w:p>
    <w:p w14:paraId="6FAE08E8" w14:textId="77777777" w:rsidR="005F6219" w:rsidRPr="0080482A" w:rsidRDefault="005F6219" w:rsidP="0098418C">
      <w:pPr>
        <w:spacing w:after="5"/>
        <w:ind w:left="1349" w:right="12"/>
        <w:jc w:val="both"/>
        <w:rPr>
          <w:rFonts w:cstheme="minorHAnsi"/>
          <w:sz w:val="24"/>
          <w:szCs w:val="24"/>
        </w:rPr>
      </w:pPr>
    </w:p>
    <w:p w14:paraId="0298988F" w14:textId="77777777" w:rsidR="005F6219" w:rsidRPr="0080482A" w:rsidRDefault="009124C2" w:rsidP="0098418C">
      <w:pPr>
        <w:spacing w:after="0"/>
        <w:ind w:firstLine="426"/>
        <w:jc w:val="both"/>
        <w:rPr>
          <w:rFonts w:eastAsia="Times New Roman" w:cstheme="minorHAnsi"/>
          <w:b/>
          <w:bCs/>
          <w:sz w:val="24"/>
          <w:szCs w:val="24"/>
          <w:lang w:val="en-US"/>
        </w:rPr>
      </w:pPr>
      <w:bookmarkStart w:id="12" w:name="_Toc72536"/>
      <w:r w:rsidRPr="0080482A">
        <w:rPr>
          <w:rFonts w:eastAsia="Times New Roman" w:cstheme="minorHAnsi"/>
          <w:b/>
          <w:bCs/>
          <w:sz w:val="24"/>
          <w:szCs w:val="24"/>
          <w:lang w:val="en-US"/>
        </w:rPr>
        <w:t xml:space="preserve">Financial BID </w:t>
      </w:r>
      <w:bookmarkEnd w:id="12"/>
    </w:p>
    <w:p w14:paraId="33214532" w14:textId="77777777" w:rsidR="005F6219" w:rsidRPr="0080482A" w:rsidRDefault="005F6219" w:rsidP="0098418C">
      <w:pPr>
        <w:spacing w:after="0"/>
        <w:ind w:firstLine="426"/>
        <w:jc w:val="both"/>
        <w:rPr>
          <w:rFonts w:eastAsia="Times New Roman" w:cstheme="minorHAnsi"/>
          <w:b/>
          <w:bCs/>
          <w:sz w:val="24"/>
          <w:szCs w:val="24"/>
          <w:lang w:val="en-US"/>
        </w:rPr>
      </w:pPr>
    </w:p>
    <w:p w14:paraId="1E685F31" w14:textId="77777777" w:rsidR="005F6219" w:rsidRPr="0080482A" w:rsidRDefault="009124C2" w:rsidP="0098418C">
      <w:pPr>
        <w:spacing w:after="36"/>
        <w:ind w:left="992" w:right="12"/>
        <w:jc w:val="both"/>
        <w:rPr>
          <w:rFonts w:cstheme="minorHAnsi"/>
          <w:sz w:val="24"/>
          <w:szCs w:val="24"/>
        </w:rPr>
      </w:pPr>
      <w:r w:rsidRPr="0080482A">
        <w:rPr>
          <w:rFonts w:cstheme="minorHAnsi"/>
          <w:sz w:val="24"/>
          <w:szCs w:val="24"/>
        </w:rPr>
        <w:t xml:space="preserve">The Financial Bid shall contain: </w:t>
      </w:r>
    </w:p>
    <w:p w14:paraId="2518A4FB" w14:textId="77777777" w:rsidR="005F6219" w:rsidRPr="0080482A" w:rsidRDefault="009124C2" w:rsidP="0098418C">
      <w:pPr>
        <w:numPr>
          <w:ilvl w:val="0"/>
          <w:numId w:val="9"/>
        </w:numPr>
        <w:spacing w:after="34"/>
        <w:ind w:right="12" w:hanging="360"/>
        <w:jc w:val="both"/>
        <w:rPr>
          <w:rFonts w:cstheme="minorHAnsi"/>
          <w:sz w:val="24"/>
          <w:szCs w:val="24"/>
        </w:rPr>
      </w:pPr>
      <w:r w:rsidRPr="0080482A">
        <w:rPr>
          <w:rFonts w:cstheme="minorHAnsi"/>
          <w:sz w:val="24"/>
          <w:szCs w:val="24"/>
        </w:rPr>
        <w:t>Covering letter</w:t>
      </w:r>
    </w:p>
    <w:p w14:paraId="3D7E0448" w14:textId="5BB0BCAD" w:rsidR="005F6219" w:rsidRPr="0080482A" w:rsidRDefault="009124C2" w:rsidP="0098418C">
      <w:pPr>
        <w:numPr>
          <w:ilvl w:val="0"/>
          <w:numId w:val="9"/>
        </w:numPr>
        <w:spacing w:after="5"/>
        <w:ind w:right="12" w:hanging="360"/>
        <w:jc w:val="both"/>
        <w:rPr>
          <w:rFonts w:cstheme="minorHAnsi"/>
          <w:sz w:val="24"/>
          <w:szCs w:val="24"/>
        </w:rPr>
      </w:pPr>
      <w:r w:rsidRPr="0080482A">
        <w:rPr>
          <w:rFonts w:cstheme="minorHAnsi"/>
          <w:sz w:val="24"/>
          <w:szCs w:val="24"/>
        </w:rPr>
        <w:t xml:space="preserve">Price </w:t>
      </w:r>
      <w:r w:rsidR="00B81056" w:rsidRPr="0080482A">
        <w:rPr>
          <w:rFonts w:cstheme="minorHAnsi"/>
          <w:sz w:val="24"/>
          <w:szCs w:val="24"/>
        </w:rPr>
        <w:t xml:space="preserve">Bid (Annexure </w:t>
      </w:r>
      <w:r w:rsidR="00EA6CF3" w:rsidRPr="0080482A">
        <w:rPr>
          <w:rFonts w:cstheme="minorHAnsi"/>
          <w:sz w:val="24"/>
          <w:szCs w:val="24"/>
        </w:rPr>
        <w:t>VII</w:t>
      </w:r>
      <w:r w:rsidR="00B81056" w:rsidRPr="0080482A">
        <w:rPr>
          <w:rFonts w:cstheme="minorHAnsi"/>
          <w:sz w:val="24"/>
          <w:szCs w:val="24"/>
        </w:rPr>
        <w:t>)</w:t>
      </w:r>
    </w:p>
    <w:p w14:paraId="2677027E" w14:textId="77777777" w:rsidR="005F6219" w:rsidRPr="0080482A" w:rsidRDefault="009124C2" w:rsidP="0098418C">
      <w:pPr>
        <w:spacing w:after="18"/>
        <w:ind w:left="1724"/>
        <w:jc w:val="both"/>
        <w:rPr>
          <w:rFonts w:cstheme="minorHAnsi"/>
          <w:sz w:val="24"/>
          <w:szCs w:val="24"/>
        </w:rPr>
      </w:pPr>
      <w:r w:rsidRPr="0080482A">
        <w:rPr>
          <w:rFonts w:cstheme="minorHAnsi"/>
          <w:sz w:val="24"/>
          <w:szCs w:val="24"/>
        </w:rPr>
        <w:t xml:space="preserve"> </w:t>
      </w:r>
      <w:r w:rsidRPr="0080482A">
        <w:rPr>
          <w:rFonts w:eastAsia="Calibri" w:cstheme="minorHAnsi"/>
          <w:sz w:val="24"/>
          <w:szCs w:val="24"/>
        </w:rPr>
        <w:tab/>
      </w:r>
      <w:r w:rsidRPr="0080482A">
        <w:rPr>
          <w:rFonts w:cstheme="minorHAnsi"/>
          <w:b/>
          <w:sz w:val="24"/>
          <w:szCs w:val="24"/>
        </w:rPr>
        <w:t xml:space="preserve"> </w:t>
      </w:r>
    </w:p>
    <w:p w14:paraId="3EA7686D" w14:textId="77777777" w:rsidR="005F6219" w:rsidRPr="0080482A" w:rsidRDefault="009124C2" w:rsidP="0098418C">
      <w:pPr>
        <w:spacing w:after="0"/>
        <w:ind w:firstLine="426"/>
        <w:jc w:val="both"/>
        <w:rPr>
          <w:rFonts w:eastAsia="Times New Roman" w:cstheme="minorHAnsi"/>
          <w:b/>
          <w:bCs/>
          <w:sz w:val="24"/>
          <w:szCs w:val="24"/>
          <w:lang w:val="en-US"/>
        </w:rPr>
      </w:pPr>
      <w:bookmarkStart w:id="13" w:name="_Toc72538"/>
      <w:r w:rsidRPr="0080482A">
        <w:rPr>
          <w:rFonts w:eastAsia="Times New Roman" w:cstheme="minorHAnsi"/>
          <w:b/>
          <w:bCs/>
          <w:sz w:val="24"/>
          <w:szCs w:val="24"/>
          <w:lang w:val="en-US"/>
        </w:rPr>
        <w:t xml:space="preserve">BID Prices </w:t>
      </w:r>
      <w:bookmarkEnd w:id="13"/>
    </w:p>
    <w:p w14:paraId="4B129397" w14:textId="77777777" w:rsidR="00BC2D2A" w:rsidRPr="0080482A" w:rsidRDefault="00BC2D2A" w:rsidP="0098418C">
      <w:pPr>
        <w:spacing w:after="0"/>
        <w:ind w:firstLine="426"/>
        <w:jc w:val="both"/>
        <w:rPr>
          <w:rFonts w:eastAsia="Times New Roman" w:cstheme="minorHAnsi"/>
          <w:b/>
          <w:bCs/>
          <w:sz w:val="24"/>
          <w:szCs w:val="24"/>
          <w:lang w:val="en-US"/>
        </w:rPr>
      </w:pPr>
    </w:p>
    <w:p w14:paraId="375DF078" w14:textId="3D6CDD3E" w:rsidR="005F6219" w:rsidRPr="0080482A" w:rsidRDefault="009124C2" w:rsidP="0098418C">
      <w:pPr>
        <w:numPr>
          <w:ilvl w:val="0"/>
          <w:numId w:val="10"/>
        </w:numPr>
        <w:spacing w:after="34"/>
        <w:ind w:right="12" w:hanging="665"/>
        <w:jc w:val="both"/>
        <w:rPr>
          <w:rFonts w:cstheme="minorHAnsi"/>
          <w:sz w:val="24"/>
          <w:szCs w:val="24"/>
        </w:rPr>
      </w:pPr>
      <w:r w:rsidRPr="0080482A">
        <w:rPr>
          <w:rFonts w:cstheme="minorHAnsi"/>
          <w:sz w:val="24"/>
          <w:szCs w:val="24"/>
        </w:rPr>
        <w:t>The bidder shall give the total composite price inclusive of all levies and taxes. The basic unit price and all other components of the price need to be individually indicated against the items proposed to supply under the contract as per the Price Bid. The offer shall be given in Indian Rupees. No foreign exchange shall be made available by NEDFi</w:t>
      </w:r>
    </w:p>
    <w:p w14:paraId="29DF0163" w14:textId="6F1E7AD4" w:rsidR="005F6219" w:rsidRPr="0080482A" w:rsidRDefault="009124C2" w:rsidP="0098418C">
      <w:pPr>
        <w:numPr>
          <w:ilvl w:val="0"/>
          <w:numId w:val="10"/>
        </w:numPr>
        <w:spacing w:after="53"/>
        <w:ind w:right="12" w:hanging="665"/>
        <w:jc w:val="both"/>
        <w:rPr>
          <w:rFonts w:cstheme="minorHAnsi"/>
          <w:sz w:val="24"/>
          <w:szCs w:val="24"/>
        </w:rPr>
      </w:pPr>
      <w:r w:rsidRPr="0080482A">
        <w:rPr>
          <w:rFonts w:cstheme="minorHAnsi"/>
          <w:sz w:val="24"/>
          <w:szCs w:val="24"/>
        </w:rPr>
        <w:t>Prices indicated on the Price Bid shall be entered as per ANNEXURE –VII.</w:t>
      </w:r>
    </w:p>
    <w:p w14:paraId="6B450BFA" w14:textId="77777777" w:rsidR="005F6219" w:rsidRPr="0080482A" w:rsidRDefault="009124C2" w:rsidP="0098418C">
      <w:pPr>
        <w:numPr>
          <w:ilvl w:val="0"/>
          <w:numId w:val="10"/>
        </w:numPr>
        <w:spacing w:after="35"/>
        <w:ind w:right="12" w:hanging="665"/>
        <w:jc w:val="both"/>
        <w:rPr>
          <w:rFonts w:cstheme="minorHAnsi"/>
          <w:sz w:val="24"/>
          <w:szCs w:val="24"/>
        </w:rPr>
      </w:pPr>
      <w:r w:rsidRPr="0080482A">
        <w:rPr>
          <w:rFonts w:cstheme="minorHAnsi"/>
          <w:sz w:val="24"/>
          <w:szCs w:val="24"/>
        </w:rPr>
        <w:t xml:space="preserve">The bidder shall quote only one price for the item. Rates for only Standard/requisite configurations should be quoted and not for all the possible permutations and combinations of configurations. </w:t>
      </w:r>
    </w:p>
    <w:p w14:paraId="52E96DEE" w14:textId="77777777" w:rsidR="005F6219" w:rsidRPr="0080482A" w:rsidRDefault="009124C2" w:rsidP="0098418C">
      <w:pPr>
        <w:numPr>
          <w:ilvl w:val="0"/>
          <w:numId w:val="10"/>
        </w:numPr>
        <w:spacing w:after="32"/>
        <w:ind w:right="12" w:hanging="665"/>
        <w:jc w:val="both"/>
        <w:rPr>
          <w:rFonts w:cstheme="minorHAnsi"/>
          <w:sz w:val="24"/>
          <w:szCs w:val="24"/>
        </w:rPr>
      </w:pPr>
      <w:r w:rsidRPr="0080482A">
        <w:rPr>
          <w:rFonts w:cstheme="minorHAnsi"/>
          <w:sz w:val="24"/>
          <w:szCs w:val="24"/>
        </w:rPr>
        <w:t xml:space="preserve">The prices quoted by the bidder shall remain fixed during the entire period of contract and shall not be subject to variation on any account. A bid submitted with an adjustable price quotation is likely to be treated as non-responsive and rejected. </w:t>
      </w:r>
    </w:p>
    <w:p w14:paraId="602B23E4" w14:textId="77777777" w:rsidR="005F6219" w:rsidRPr="0080482A" w:rsidRDefault="009124C2" w:rsidP="0098418C">
      <w:pPr>
        <w:numPr>
          <w:ilvl w:val="0"/>
          <w:numId w:val="10"/>
        </w:numPr>
        <w:spacing w:after="32"/>
        <w:ind w:right="12" w:hanging="665"/>
        <w:jc w:val="both"/>
        <w:rPr>
          <w:rFonts w:cstheme="minorHAnsi"/>
          <w:sz w:val="24"/>
          <w:szCs w:val="24"/>
        </w:rPr>
      </w:pPr>
      <w:r w:rsidRPr="0080482A">
        <w:rPr>
          <w:rFonts w:cstheme="minorHAnsi"/>
          <w:sz w:val="24"/>
          <w:szCs w:val="24"/>
        </w:rPr>
        <w:t xml:space="preserve">The price approved by the NEDFi for procurement will be inclusive of all levies and taxes, packing, forwarding, freight and insurance etc. </w:t>
      </w:r>
    </w:p>
    <w:p w14:paraId="720CD943" w14:textId="77777777" w:rsidR="005F6219" w:rsidRPr="0080482A" w:rsidRDefault="005F6219" w:rsidP="0098418C">
      <w:pPr>
        <w:spacing w:after="32"/>
        <w:ind w:left="1342" w:right="12"/>
        <w:jc w:val="both"/>
        <w:rPr>
          <w:rFonts w:cstheme="minorHAnsi"/>
          <w:sz w:val="24"/>
          <w:szCs w:val="24"/>
        </w:rPr>
      </w:pPr>
    </w:p>
    <w:p w14:paraId="71F7CDB5"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BID Security (EMD)</w:t>
      </w:r>
    </w:p>
    <w:p w14:paraId="4A9B8806" w14:textId="0ABE454D" w:rsidR="005F6219" w:rsidRPr="0080482A"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80482A">
        <w:rPr>
          <w:rFonts w:cstheme="minorHAnsi"/>
          <w:sz w:val="24"/>
          <w:szCs w:val="24"/>
        </w:rPr>
        <w:t xml:space="preserve">The bidders shall furnish, as part of his bid submission, a bid security for an amount of Rs </w:t>
      </w:r>
      <w:r w:rsidR="000B3C24" w:rsidRPr="0080482A">
        <w:rPr>
          <w:rFonts w:cstheme="minorHAnsi"/>
          <w:sz w:val="24"/>
          <w:szCs w:val="24"/>
          <w:lang w:val="en-US"/>
        </w:rPr>
        <w:t>25</w:t>
      </w:r>
      <w:r w:rsidR="000D3D65" w:rsidRPr="0080482A">
        <w:rPr>
          <w:rFonts w:cstheme="minorHAnsi"/>
          <w:sz w:val="24"/>
          <w:szCs w:val="24"/>
          <w:lang w:val="en-US"/>
        </w:rPr>
        <w:t>,</w:t>
      </w:r>
      <w:r w:rsidRPr="0080482A">
        <w:rPr>
          <w:rFonts w:cstheme="minorHAnsi"/>
          <w:sz w:val="24"/>
          <w:szCs w:val="24"/>
          <w:lang w:val="en-US"/>
        </w:rPr>
        <w:t>000/-</w:t>
      </w:r>
      <w:r w:rsidRPr="0080482A">
        <w:rPr>
          <w:rFonts w:cstheme="minorHAnsi"/>
          <w:sz w:val="24"/>
          <w:szCs w:val="24"/>
        </w:rPr>
        <w:t xml:space="preserve"> (Rupees </w:t>
      </w:r>
      <w:r w:rsidR="00264A12" w:rsidRPr="0080482A">
        <w:rPr>
          <w:rFonts w:cstheme="minorHAnsi"/>
          <w:sz w:val="24"/>
          <w:szCs w:val="24"/>
        </w:rPr>
        <w:t>Twenty-Five</w:t>
      </w:r>
      <w:r w:rsidRPr="0080482A">
        <w:rPr>
          <w:rFonts w:cstheme="minorHAnsi"/>
          <w:sz w:val="24"/>
          <w:szCs w:val="24"/>
          <w:lang w:val="en-US"/>
        </w:rPr>
        <w:t xml:space="preserve"> Thousand </w:t>
      </w:r>
      <w:r w:rsidRPr="0080482A">
        <w:rPr>
          <w:rFonts w:cstheme="minorHAnsi"/>
          <w:sz w:val="24"/>
          <w:szCs w:val="24"/>
        </w:rPr>
        <w:t xml:space="preserve">only) in the form of </w:t>
      </w:r>
      <w:r w:rsidRPr="0080482A">
        <w:rPr>
          <w:rFonts w:cstheme="minorHAnsi"/>
          <w:sz w:val="24"/>
          <w:szCs w:val="24"/>
          <w:lang w:val="en-US"/>
        </w:rPr>
        <w:t>DD/ FDR/Banker Cheque /BG</w:t>
      </w:r>
      <w:r w:rsidRPr="0080482A">
        <w:rPr>
          <w:rFonts w:cstheme="minorHAnsi"/>
          <w:sz w:val="24"/>
          <w:szCs w:val="24"/>
        </w:rPr>
        <w:t xml:space="preserve"> from any Scheduled Nationalised Bank in favour of “</w:t>
      </w:r>
      <w:proofErr w:type="gramStart"/>
      <w:r w:rsidRPr="0080482A">
        <w:rPr>
          <w:rFonts w:cstheme="minorHAnsi"/>
          <w:sz w:val="24"/>
          <w:szCs w:val="24"/>
        </w:rPr>
        <w:t>North Eastern</w:t>
      </w:r>
      <w:proofErr w:type="gramEnd"/>
      <w:r w:rsidRPr="0080482A">
        <w:rPr>
          <w:rFonts w:cstheme="minorHAnsi"/>
          <w:sz w:val="24"/>
          <w:szCs w:val="24"/>
        </w:rPr>
        <w:t xml:space="preserve"> </w:t>
      </w:r>
      <w:r w:rsidRPr="0080482A">
        <w:rPr>
          <w:rFonts w:cstheme="minorHAnsi"/>
          <w:sz w:val="24"/>
          <w:szCs w:val="24"/>
          <w:lang w:val="en-US"/>
        </w:rPr>
        <w:t>Development</w:t>
      </w:r>
      <w:r w:rsidRPr="0080482A">
        <w:rPr>
          <w:rFonts w:cstheme="minorHAnsi"/>
          <w:sz w:val="24"/>
          <w:szCs w:val="24"/>
        </w:rPr>
        <w:t xml:space="preserve"> Finance Corporation Ltd.” payable at Guwahati.</w:t>
      </w:r>
    </w:p>
    <w:p w14:paraId="4BBE1DFA" w14:textId="77777777" w:rsidR="005F6219" w:rsidRPr="0080482A" w:rsidRDefault="005F6219" w:rsidP="0098418C">
      <w:pPr>
        <w:pStyle w:val="ListParagraph"/>
        <w:tabs>
          <w:tab w:val="left" w:pos="1276"/>
        </w:tabs>
        <w:autoSpaceDE w:val="0"/>
        <w:autoSpaceDN w:val="0"/>
        <w:adjustRightInd w:val="0"/>
        <w:spacing w:before="240"/>
        <w:ind w:left="1314"/>
        <w:jc w:val="both"/>
        <w:rPr>
          <w:rFonts w:cstheme="minorHAnsi"/>
          <w:sz w:val="24"/>
          <w:szCs w:val="24"/>
        </w:rPr>
      </w:pPr>
    </w:p>
    <w:p w14:paraId="5790EAD1" w14:textId="302A4AD4" w:rsidR="005F6219" w:rsidRPr="0080482A"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80482A">
        <w:rPr>
          <w:rFonts w:cstheme="minorHAnsi"/>
          <w:sz w:val="24"/>
          <w:szCs w:val="24"/>
        </w:rPr>
        <w:t>A bid not submitted in accordance shall be rejected by NEDFi as non-responsive at the bid opening stag</w:t>
      </w:r>
      <w:r w:rsidR="009C6D2C">
        <w:rPr>
          <w:rFonts w:cstheme="minorHAnsi"/>
          <w:sz w:val="24"/>
          <w:szCs w:val="24"/>
        </w:rPr>
        <w:t>e</w:t>
      </w:r>
      <w:r w:rsidRPr="0080482A">
        <w:rPr>
          <w:rFonts w:cstheme="minorHAnsi"/>
          <w:sz w:val="24"/>
          <w:szCs w:val="24"/>
        </w:rPr>
        <w:t>.</w:t>
      </w:r>
    </w:p>
    <w:p w14:paraId="6D8D3C73" w14:textId="77777777" w:rsidR="005F6219" w:rsidRPr="0080482A" w:rsidRDefault="005F6219" w:rsidP="0098418C">
      <w:pPr>
        <w:pStyle w:val="ListParagraph"/>
        <w:rPr>
          <w:rFonts w:cstheme="minorHAnsi"/>
          <w:sz w:val="24"/>
          <w:szCs w:val="24"/>
        </w:rPr>
      </w:pPr>
    </w:p>
    <w:p w14:paraId="5E54F087" w14:textId="77777777" w:rsidR="005F6219" w:rsidRPr="0080482A"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80482A">
        <w:rPr>
          <w:rFonts w:cstheme="minorHAnsi"/>
          <w:sz w:val="24"/>
          <w:szCs w:val="24"/>
        </w:rPr>
        <w:t>The bid security of the unsuccessful bidder will be returned at the earliest after expiry of the final bid validity.</w:t>
      </w:r>
    </w:p>
    <w:p w14:paraId="7B9C427B" w14:textId="77777777" w:rsidR="005F6219" w:rsidRPr="0080482A" w:rsidRDefault="005F6219" w:rsidP="0098418C">
      <w:pPr>
        <w:pStyle w:val="ListParagraph"/>
        <w:rPr>
          <w:rFonts w:cstheme="minorHAnsi"/>
          <w:sz w:val="24"/>
          <w:szCs w:val="24"/>
        </w:rPr>
      </w:pPr>
    </w:p>
    <w:p w14:paraId="34AF67EA" w14:textId="77777777" w:rsidR="005F6219" w:rsidRPr="0080482A"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80482A">
        <w:rPr>
          <w:rFonts w:cstheme="minorHAnsi"/>
          <w:sz w:val="24"/>
          <w:szCs w:val="24"/>
        </w:rPr>
        <w:t xml:space="preserve"> The successful bidder's bid security will be discharged upon the bidder's acceptance of the purchase order and furnishing the performance security.</w:t>
      </w:r>
    </w:p>
    <w:p w14:paraId="48323FF8" w14:textId="77777777" w:rsidR="005F6219" w:rsidRPr="0080482A" w:rsidRDefault="005F6219" w:rsidP="0098418C">
      <w:pPr>
        <w:pStyle w:val="ListParagraph"/>
        <w:tabs>
          <w:tab w:val="left" w:pos="1276"/>
        </w:tabs>
        <w:autoSpaceDE w:val="0"/>
        <w:autoSpaceDN w:val="0"/>
        <w:adjustRightInd w:val="0"/>
        <w:spacing w:before="240"/>
        <w:ind w:left="1314" w:hanging="414"/>
        <w:jc w:val="both"/>
        <w:rPr>
          <w:rFonts w:cstheme="minorHAnsi"/>
          <w:sz w:val="24"/>
          <w:szCs w:val="24"/>
        </w:rPr>
      </w:pPr>
    </w:p>
    <w:p w14:paraId="4ACCDD44" w14:textId="58207E7A" w:rsidR="005F6219" w:rsidRPr="0080482A"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80482A">
        <w:rPr>
          <w:rFonts w:cstheme="minorHAnsi"/>
          <w:sz w:val="24"/>
          <w:szCs w:val="24"/>
        </w:rPr>
        <w:t xml:space="preserve">The bid security may be </w:t>
      </w:r>
      <w:r w:rsidR="00EE7CA4" w:rsidRPr="0080482A">
        <w:rPr>
          <w:rFonts w:cstheme="minorHAnsi"/>
          <w:sz w:val="24"/>
          <w:szCs w:val="24"/>
        </w:rPr>
        <w:t>forfeited: -</w:t>
      </w:r>
      <w:r w:rsidRPr="0080482A">
        <w:rPr>
          <w:rFonts w:cstheme="minorHAnsi"/>
          <w:sz w:val="24"/>
          <w:szCs w:val="24"/>
        </w:rPr>
        <w:t xml:space="preserve"> </w:t>
      </w:r>
    </w:p>
    <w:p w14:paraId="3051612E" w14:textId="77777777" w:rsidR="005F6219" w:rsidRPr="0080482A" w:rsidRDefault="009124C2" w:rsidP="0098418C">
      <w:pPr>
        <w:pStyle w:val="ListParagraph"/>
        <w:numPr>
          <w:ilvl w:val="0"/>
          <w:numId w:val="12"/>
        </w:numPr>
        <w:tabs>
          <w:tab w:val="left" w:pos="1665"/>
        </w:tabs>
        <w:autoSpaceDE w:val="0"/>
        <w:autoSpaceDN w:val="0"/>
        <w:adjustRightInd w:val="0"/>
        <w:spacing w:before="240"/>
        <w:ind w:left="1674" w:hanging="378"/>
        <w:jc w:val="both"/>
        <w:rPr>
          <w:rFonts w:cstheme="minorHAnsi"/>
          <w:sz w:val="24"/>
          <w:szCs w:val="24"/>
        </w:rPr>
      </w:pPr>
      <w:r w:rsidRPr="0080482A">
        <w:rPr>
          <w:rFonts w:cstheme="minorHAnsi"/>
          <w:sz w:val="24"/>
          <w:szCs w:val="24"/>
        </w:rPr>
        <w:t>If a bidder withdraws his bid during the period of bid validity; or</w:t>
      </w:r>
    </w:p>
    <w:p w14:paraId="3D09F5A2" w14:textId="77777777" w:rsidR="005F6219" w:rsidRPr="0080482A" w:rsidRDefault="009124C2" w:rsidP="0098418C">
      <w:pPr>
        <w:pStyle w:val="ListParagraph"/>
        <w:numPr>
          <w:ilvl w:val="0"/>
          <w:numId w:val="12"/>
        </w:numPr>
        <w:tabs>
          <w:tab w:val="left" w:pos="1665"/>
        </w:tabs>
        <w:autoSpaceDE w:val="0"/>
        <w:autoSpaceDN w:val="0"/>
        <w:adjustRightInd w:val="0"/>
        <w:spacing w:before="240"/>
        <w:ind w:left="1674" w:hanging="378"/>
        <w:jc w:val="both"/>
        <w:rPr>
          <w:rFonts w:cstheme="minorHAnsi"/>
          <w:sz w:val="24"/>
          <w:szCs w:val="24"/>
        </w:rPr>
      </w:pPr>
      <w:r w:rsidRPr="0080482A">
        <w:rPr>
          <w:rFonts w:cstheme="minorHAnsi"/>
          <w:sz w:val="24"/>
          <w:szCs w:val="24"/>
        </w:rPr>
        <w:t xml:space="preserve">The Bidder makes any statement or encloses any form which turns out to be false, incorrect and/or misleading at any time prior to signing of contract and/or conceals or suppresses material information; or  </w:t>
      </w:r>
    </w:p>
    <w:p w14:paraId="42210C1D" w14:textId="77777777" w:rsidR="005F6219" w:rsidRPr="0080482A" w:rsidRDefault="009124C2" w:rsidP="0098418C">
      <w:pPr>
        <w:pStyle w:val="ListParagraph"/>
        <w:numPr>
          <w:ilvl w:val="0"/>
          <w:numId w:val="12"/>
        </w:numPr>
        <w:tabs>
          <w:tab w:val="left" w:pos="1665"/>
        </w:tabs>
        <w:autoSpaceDE w:val="0"/>
        <w:autoSpaceDN w:val="0"/>
        <w:adjustRightInd w:val="0"/>
        <w:spacing w:before="240"/>
        <w:ind w:left="1674" w:hanging="378"/>
        <w:jc w:val="both"/>
        <w:rPr>
          <w:rFonts w:cstheme="minorHAnsi"/>
          <w:sz w:val="24"/>
          <w:szCs w:val="24"/>
        </w:rPr>
      </w:pPr>
      <w:r w:rsidRPr="0080482A">
        <w:rPr>
          <w:rFonts w:cstheme="minorHAnsi"/>
          <w:sz w:val="24"/>
          <w:szCs w:val="24"/>
        </w:rPr>
        <w:t xml:space="preserve">The successful Bidder fails to sign the contract or furnish performance security and other guarantee(s)/security in the form and manner to the satisfaction of NEDFi, as mentioned in the Bid Documents. </w:t>
      </w:r>
    </w:p>
    <w:p w14:paraId="08DA7A39" w14:textId="77777777" w:rsidR="005F6219" w:rsidRPr="0080482A" w:rsidRDefault="009124C2" w:rsidP="0098418C">
      <w:pPr>
        <w:tabs>
          <w:tab w:val="left" w:pos="1276"/>
        </w:tabs>
        <w:autoSpaceDE w:val="0"/>
        <w:autoSpaceDN w:val="0"/>
        <w:adjustRightInd w:val="0"/>
        <w:spacing w:before="240"/>
        <w:ind w:left="1350" w:hanging="54"/>
        <w:jc w:val="both"/>
        <w:rPr>
          <w:rFonts w:cstheme="minorHAnsi"/>
          <w:sz w:val="24"/>
          <w:szCs w:val="24"/>
        </w:rPr>
      </w:pPr>
      <w:r w:rsidRPr="0080482A">
        <w:rPr>
          <w:rFonts w:cstheme="minorHAnsi"/>
          <w:sz w:val="24"/>
          <w:szCs w:val="24"/>
        </w:rPr>
        <w:t>Any decision in this regard by NEDFi shall be final, conclusive and binding on the Bidder.</w:t>
      </w:r>
    </w:p>
    <w:p w14:paraId="408F8D56" w14:textId="77777777" w:rsidR="005F6219" w:rsidRPr="0080482A" w:rsidRDefault="005F6219" w:rsidP="0098418C">
      <w:pPr>
        <w:pStyle w:val="Heading1"/>
        <w:spacing w:after="0" w:line="276" w:lineRule="auto"/>
        <w:ind w:left="0"/>
        <w:jc w:val="both"/>
        <w:rPr>
          <w:rFonts w:asciiTheme="minorHAnsi" w:hAnsiTheme="minorHAnsi" w:cstheme="minorHAnsi"/>
          <w:b/>
          <w:color w:val="auto"/>
          <w:szCs w:val="24"/>
        </w:rPr>
      </w:pPr>
    </w:p>
    <w:p w14:paraId="5E2DF1A9" w14:textId="77777777"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bookmarkStart w:id="14" w:name="_Toc183510909"/>
      <w:r w:rsidRPr="0080482A">
        <w:rPr>
          <w:rFonts w:asciiTheme="minorHAnsi" w:hAnsiTheme="minorHAnsi" w:cstheme="minorHAnsi"/>
          <w:b/>
          <w:color w:val="auto"/>
          <w:szCs w:val="24"/>
        </w:rPr>
        <w:t>Validity of BID</w:t>
      </w:r>
      <w:bookmarkEnd w:id="14"/>
    </w:p>
    <w:p w14:paraId="239CBCEF" w14:textId="77777777" w:rsidR="005F6219" w:rsidRPr="0080482A" w:rsidRDefault="005F6219" w:rsidP="0098418C">
      <w:pPr>
        <w:spacing w:after="0"/>
        <w:rPr>
          <w:rFonts w:cstheme="minorHAnsi"/>
          <w:sz w:val="24"/>
          <w:szCs w:val="24"/>
          <w:lang w:val="en-GB"/>
        </w:rPr>
      </w:pPr>
    </w:p>
    <w:p w14:paraId="4F08DCD0" w14:textId="77777777" w:rsidR="005F6219" w:rsidRPr="0080482A" w:rsidRDefault="009124C2" w:rsidP="0098418C">
      <w:pPr>
        <w:spacing w:after="0"/>
        <w:ind w:left="284"/>
        <w:jc w:val="both"/>
        <w:rPr>
          <w:rFonts w:eastAsia="Times New Roman" w:cstheme="minorHAnsi"/>
          <w:b/>
          <w:bCs/>
          <w:sz w:val="24"/>
          <w:szCs w:val="24"/>
          <w:lang w:val="en-US"/>
        </w:rPr>
      </w:pPr>
      <w:r w:rsidRPr="0080482A">
        <w:rPr>
          <w:rFonts w:eastAsia="Times New Roman" w:cstheme="minorHAnsi"/>
          <w:b/>
          <w:bCs/>
          <w:sz w:val="24"/>
          <w:szCs w:val="24"/>
          <w:lang w:val="en-US"/>
        </w:rPr>
        <w:t>Period of Validity of Bids</w:t>
      </w:r>
    </w:p>
    <w:p w14:paraId="220BF60D" w14:textId="3E261192" w:rsidR="005F6219" w:rsidRPr="0080482A" w:rsidRDefault="009124C2" w:rsidP="0098418C">
      <w:pPr>
        <w:autoSpaceDE w:val="0"/>
        <w:autoSpaceDN w:val="0"/>
        <w:adjustRightInd w:val="0"/>
        <w:spacing w:after="0"/>
        <w:ind w:left="720"/>
        <w:jc w:val="both"/>
        <w:rPr>
          <w:rFonts w:cstheme="minorHAnsi"/>
          <w:sz w:val="24"/>
          <w:szCs w:val="24"/>
        </w:rPr>
      </w:pPr>
      <w:r w:rsidRPr="0080482A">
        <w:rPr>
          <w:rFonts w:cstheme="minorHAnsi"/>
          <w:sz w:val="24"/>
          <w:szCs w:val="24"/>
        </w:rPr>
        <w:t xml:space="preserve">Bid shall remain valid for </w:t>
      </w:r>
      <w:r w:rsidR="00DE6795" w:rsidRPr="0080482A">
        <w:rPr>
          <w:rFonts w:cstheme="minorHAnsi"/>
          <w:sz w:val="24"/>
          <w:szCs w:val="24"/>
        </w:rPr>
        <w:t>60</w:t>
      </w:r>
      <w:r w:rsidRPr="0080482A">
        <w:rPr>
          <w:rFonts w:cstheme="minorHAnsi"/>
          <w:sz w:val="24"/>
          <w:szCs w:val="24"/>
        </w:rPr>
        <w:t xml:space="preserve"> days after the date of Financial Bid opening prescribed by NEDFi. A bid valid for a shorter period shall be </w:t>
      </w:r>
      <w:r w:rsidR="005E43EC" w:rsidRPr="0080482A">
        <w:rPr>
          <w:rFonts w:cstheme="minorHAnsi"/>
          <w:sz w:val="24"/>
          <w:szCs w:val="24"/>
        </w:rPr>
        <w:t>rejected.</w:t>
      </w:r>
    </w:p>
    <w:p w14:paraId="3FEB0612" w14:textId="77777777" w:rsidR="005F6219" w:rsidRPr="0080482A" w:rsidRDefault="005F6219" w:rsidP="0098418C">
      <w:pPr>
        <w:autoSpaceDE w:val="0"/>
        <w:autoSpaceDN w:val="0"/>
        <w:adjustRightInd w:val="0"/>
        <w:spacing w:after="0"/>
        <w:ind w:left="720"/>
        <w:jc w:val="both"/>
        <w:rPr>
          <w:rFonts w:cstheme="minorHAnsi"/>
          <w:sz w:val="24"/>
          <w:szCs w:val="24"/>
        </w:rPr>
      </w:pPr>
    </w:p>
    <w:p w14:paraId="3654C6F8" w14:textId="77777777" w:rsidR="005F6219" w:rsidRPr="0080482A" w:rsidRDefault="009124C2" w:rsidP="0098418C">
      <w:pPr>
        <w:autoSpaceDE w:val="0"/>
        <w:autoSpaceDN w:val="0"/>
        <w:adjustRightInd w:val="0"/>
        <w:spacing w:after="0"/>
        <w:ind w:left="720"/>
        <w:jc w:val="both"/>
        <w:rPr>
          <w:rFonts w:cstheme="minorHAnsi"/>
          <w:sz w:val="24"/>
          <w:szCs w:val="24"/>
        </w:rPr>
      </w:pPr>
      <w:r w:rsidRPr="0080482A">
        <w:rPr>
          <w:rFonts w:cstheme="minorHAnsi"/>
          <w:sz w:val="24"/>
          <w:szCs w:val="24"/>
        </w:rPr>
        <w:t>In exceptional circumstances, NEDFi may request the bidder's consent for an extension to the period of bid validity. The request and the responses thereto shall be made in writing. The bid security provided shall also be suitably extended. A bidder may refuse the request without forfeiting his bid security. A bidder accepting the request and granting extension will not be permitted to modify his bid.</w:t>
      </w:r>
    </w:p>
    <w:p w14:paraId="6D61D72E" w14:textId="77777777" w:rsidR="005F6219" w:rsidRPr="0080482A" w:rsidRDefault="005F6219" w:rsidP="0098418C">
      <w:pPr>
        <w:autoSpaceDE w:val="0"/>
        <w:autoSpaceDN w:val="0"/>
        <w:adjustRightInd w:val="0"/>
        <w:spacing w:after="0"/>
        <w:jc w:val="both"/>
        <w:rPr>
          <w:rFonts w:cstheme="minorHAnsi"/>
          <w:sz w:val="24"/>
          <w:szCs w:val="24"/>
        </w:rPr>
      </w:pPr>
    </w:p>
    <w:p w14:paraId="5D88FDAA" w14:textId="77777777" w:rsidR="005F6219" w:rsidRPr="0080482A" w:rsidRDefault="009124C2" w:rsidP="0098418C">
      <w:pPr>
        <w:spacing w:after="0"/>
        <w:ind w:left="284"/>
        <w:jc w:val="both"/>
        <w:rPr>
          <w:rFonts w:eastAsia="Times New Roman" w:cstheme="minorHAnsi"/>
          <w:b/>
          <w:bCs/>
          <w:sz w:val="24"/>
          <w:szCs w:val="24"/>
          <w:lang w:val="en-US"/>
        </w:rPr>
      </w:pPr>
      <w:r w:rsidRPr="0080482A">
        <w:rPr>
          <w:rFonts w:eastAsia="Times New Roman" w:cstheme="minorHAnsi"/>
          <w:b/>
          <w:bCs/>
          <w:sz w:val="24"/>
          <w:szCs w:val="24"/>
          <w:lang w:val="en-US"/>
        </w:rPr>
        <w:t>Format and Signing of Bid</w:t>
      </w:r>
    </w:p>
    <w:p w14:paraId="6B7849A2" w14:textId="77777777" w:rsidR="005F6219" w:rsidRPr="0080482A" w:rsidRDefault="009124C2" w:rsidP="0098418C">
      <w:pPr>
        <w:pStyle w:val="Default"/>
        <w:numPr>
          <w:ilvl w:val="0"/>
          <w:numId w:val="13"/>
        </w:numPr>
        <w:spacing w:line="276" w:lineRule="auto"/>
        <w:jc w:val="both"/>
        <w:rPr>
          <w:rFonts w:asciiTheme="minorHAnsi" w:hAnsiTheme="minorHAnsi" w:cstheme="minorHAnsi"/>
          <w:color w:val="auto"/>
        </w:rPr>
      </w:pPr>
      <w:r w:rsidRPr="0080482A">
        <w:rPr>
          <w:rFonts w:asciiTheme="minorHAnsi" w:hAnsiTheme="minorHAnsi" w:cstheme="minorHAnsi"/>
          <w:color w:val="auto"/>
        </w:rPr>
        <w:t xml:space="preserve">The Bidder shall submit Only One Original set of the bid. </w:t>
      </w:r>
    </w:p>
    <w:p w14:paraId="00ADB4C1" w14:textId="77777777" w:rsidR="005F6219" w:rsidRPr="0080482A" w:rsidRDefault="005F6219" w:rsidP="0098418C">
      <w:pPr>
        <w:pStyle w:val="Default"/>
        <w:spacing w:line="276" w:lineRule="auto"/>
        <w:ind w:left="720"/>
        <w:jc w:val="both"/>
        <w:rPr>
          <w:rFonts w:asciiTheme="minorHAnsi" w:hAnsiTheme="minorHAnsi" w:cstheme="minorHAnsi"/>
          <w:color w:val="auto"/>
        </w:rPr>
      </w:pPr>
    </w:p>
    <w:p w14:paraId="22FC0EFB" w14:textId="07718647" w:rsidR="005F6219" w:rsidRPr="0080482A" w:rsidRDefault="009124C2" w:rsidP="0098418C">
      <w:pPr>
        <w:pStyle w:val="Default"/>
        <w:numPr>
          <w:ilvl w:val="0"/>
          <w:numId w:val="13"/>
        </w:numPr>
        <w:spacing w:line="276" w:lineRule="auto"/>
        <w:jc w:val="both"/>
        <w:rPr>
          <w:rFonts w:asciiTheme="minorHAnsi" w:hAnsiTheme="minorHAnsi" w:cstheme="minorHAnsi"/>
          <w:color w:val="auto"/>
        </w:rPr>
      </w:pPr>
      <w:r w:rsidRPr="0080482A">
        <w:rPr>
          <w:rFonts w:asciiTheme="minorHAnsi" w:hAnsiTheme="minorHAnsi" w:cstheme="minorHAnsi"/>
          <w:color w:val="auto"/>
        </w:rPr>
        <w:t xml:space="preserve">The original bid shall be typed or written legibly. The original shall be signed by the </w:t>
      </w:r>
      <w:r w:rsidR="005E43EC" w:rsidRPr="0080482A">
        <w:rPr>
          <w:rFonts w:asciiTheme="minorHAnsi" w:hAnsiTheme="minorHAnsi" w:cstheme="minorHAnsi"/>
          <w:color w:val="auto"/>
        </w:rPr>
        <w:t>Bidder,</w:t>
      </w:r>
      <w:r w:rsidRPr="0080482A">
        <w:rPr>
          <w:rFonts w:asciiTheme="minorHAnsi" w:hAnsiTheme="minorHAnsi" w:cstheme="minorHAnsi"/>
          <w:color w:val="auto"/>
        </w:rPr>
        <w:t xml:space="preserve"> or a person or persons duly authorized to bind the Bidder to the Contract. </w:t>
      </w:r>
    </w:p>
    <w:p w14:paraId="3AD775DF" w14:textId="77777777" w:rsidR="005F6219" w:rsidRPr="0080482A" w:rsidRDefault="005F6219" w:rsidP="0098418C">
      <w:pPr>
        <w:pStyle w:val="Default"/>
        <w:spacing w:line="276" w:lineRule="auto"/>
        <w:jc w:val="both"/>
        <w:rPr>
          <w:rFonts w:asciiTheme="minorHAnsi" w:hAnsiTheme="minorHAnsi" w:cstheme="minorHAnsi"/>
          <w:color w:val="auto"/>
        </w:rPr>
      </w:pPr>
    </w:p>
    <w:p w14:paraId="76D1C450" w14:textId="77777777" w:rsidR="005F6219" w:rsidRPr="0080482A" w:rsidRDefault="009124C2" w:rsidP="0098418C">
      <w:pPr>
        <w:pStyle w:val="Default"/>
        <w:numPr>
          <w:ilvl w:val="0"/>
          <w:numId w:val="13"/>
        </w:numPr>
        <w:spacing w:line="276" w:lineRule="auto"/>
        <w:jc w:val="both"/>
        <w:rPr>
          <w:rFonts w:asciiTheme="minorHAnsi" w:hAnsiTheme="minorHAnsi" w:cstheme="minorHAnsi"/>
          <w:color w:val="auto"/>
        </w:rPr>
      </w:pPr>
      <w:r w:rsidRPr="0080482A">
        <w:rPr>
          <w:rFonts w:asciiTheme="minorHAnsi" w:hAnsiTheme="minorHAnsi" w:cstheme="minorHAnsi"/>
          <w:color w:val="auto"/>
        </w:rPr>
        <w:t xml:space="preserve">The bid shall contain no interlineations, erasures or overwriting except as necessary to correct errors made by the Bidder, in which case such corrections shall be initialled by the authorised person or persons signing the bid. </w:t>
      </w:r>
    </w:p>
    <w:p w14:paraId="6865208E" w14:textId="77777777" w:rsidR="005F6219" w:rsidRPr="0080482A" w:rsidRDefault="005F6219" w:rsidP="0098418C">
      <w:pPr>
        <w:pStyle w:val="Default"/>
        <w:spacing w:line="276" w:lineRule="auto"/>
        <w:jc w:val="both"/>
        <w:rPr>
          <w:rFonts w:asciiTheme="minorHAnsi" w:hAnsiTheme="minorHAnsi" w:cstheme="minorHAnsi"/>
          <w:color w:val="auto"/>
        </w:rPr>
      </w:pPr>
    </w:p>
    <w:p w14:paraId="0A9ECC38" w14:textId="77777777" w:rsidR="005F6219" w:rsidRPr="0080482A" w:rsidRDefault="009124C2" w:rsidP="0098418C">
      <w:pPr>
        <w:pStyle w:val="Default"/>
        <w:numPr>
          <w:ilvl w:val="0"/>
          <w:numId w:val="13"/>
        </w:numPr>
        <w:spacing w:line="276" w:lineRule="auto"/>
        <w:jc w:val="both"/>
        <w:rPr>
          <w:rFonts w:asciiTheme="minorHAnsi" w:hAnsiTheme="minorHAnsi" w:cstheme="minorHAnsi"/>
          <w:color w:val="auto"/>
        </w:rPr>
      </w:pPr>
      <w:r w:rsidRPr="0080482A">
        <w:rPr>
          <w:rFonts w:asciiTheme="minorHAnsi" w:hAnsiTheme="minorHAnsi" w:cstheme="minorHAnsi"/>
          <w:color w:val="auto"/>
        </w:rPr>
        <w:lastRenderedPageBreak/>
        <w:t xml:space="preserve">The bid should be a complete document and should be bound as a volume. The document should be printed with page numbers and appropriately flagged and contain the list of contents with page numbers. The deficiency in documentation may result in the rejection of the Bid. Any decision in this regard by NEDFi shall be final, conclusive and binding on the Bidder. </w:t>
      </w:r>
    </w:p>
    <w:p w14:paraId="090D31A6" w14:textId="77777777" w:rsidR="005F6219" w:rsidRPr="0080482A" w:rsidRDefault="005F6219" w:rsidP="0098418C">
      <w:pPr>
        <w:pStyle w:val="Default"/>
        <w:spacing w:line="276" w:lineRule="auto"/>
        <w:jc w:val="both"/>
        <w:rPr>
          <w:rFonts w:asciiTheme="minorHAnsi" w:hAnsiTheme="minorHAnsi" w:cstheme="minorHAnsi"/>
          <w:color w:val="auto"/>
        </w:rPr>
      </w:pPr>
    </w:p>
    <w:p w14:paraId="5A3674B6" w14:textId="77777777" w:rsidR="005F6219" w:rsidRPr="0080482A" w:rsidRDefault="009124C2" w:rsidP="0098418C">
      <w:pPr>
        <w:pStyle w:val="Default"/>
        <w:numPr>
          <w:ilvl w:val="0"/>
          <w:numId w:val="13"/>
        </w:numPr>
        <w:spacing w:line="276" w:lineRule="auto"/>
        <w:jc w:val="both"/>
        <w:rPr>
          <w:rFonts w:asciiTheme="minorHAnsi" w:hAnsiTheme="minorHAnsi" w:cstheme="minorHAnsi"/>
          <w:color w:val="auto"/>
        </w:rPr>
      </w:pPr>
      <w:r w:rsidRPr="0080482A">
        <w:rPr>
          <w:rFonts w:asciiTheme="minorHAnsi" w:hAnsiTheme="minorHAnsi" w:cstheme="minorHAnsi"/>
          <w:color w:val="auto"/>
        </w:rPr>
        <w:t xml:space="preserve">Each page should be stamped and initialled by authorized signatory. </w:t>
      </w:r>
    </w:p>
    <w:p w14:paraId="762847ED" w14:textId="77777777" w:rsidR="005F6219" w:rsidRPr="0080482A" w:rsidRDefault="005F6219" w:rsidP="0098418C">
      <w:pPr>
        <w:pStyle w:val="Default"/>
        <w:spacing w:line="276" w:lineRule="auto"/>
        <w:jc w:val="both"/>
        <w:rPr>
          <w:rFonts w:asciiTheme="minorHAnsi" w:hAnsiTheme="minorHAnsi" w:cstheme="minorHAnsi"/>
          <w:color w:val="auto"/>
        </w:rPr>
      </w:pPr>
    </w:p>
    <w:p w14:paraId="025C38D3" w14:textId="77777777" w:rsidR="005F6219" w:rsidRPr="0080482A" w:rsidRDefault="009124C2" w:rsidP="0098418C">
      <w:pPr>
        <w:pStyle w:val="Default"/>
        <w:numPr>
          <w:ilvl w:val="0"/>
          <w:numId w:val="13"/>
        </w:numPr>
        <w:spacing w:line="276" w:lineRule="auto"/>
        <w:jc w:val="both"/>
        <w:rPr>
          <w:rFonts w:asciiTheme="minorHAnsi" w:hAnsiTheme="minorHAnsi" w:cstheme="minorHAnsi"/>
          <w:color w:val="auto"/>
        </w:rPr>
      </w:pPr>
      <w:r w:rsidRPr="0080482A">
        <w:rPr>
          <w:rFonts w:asciiTheme="minorHAnsi" w:hAnsiTheme="minorHAnsi" w:cstheme="minorHAnsi"/>
          <w:color w:val="auto"/>
        </w:rPr>
        <w:t xml:space="preserve">The Bidders shall seal and mark the Bid accordingly. </w:t>
      </w:r>
    </w:p>
    <w:p w14:paraId="26FCB585" w14:textId="77777777" w:rsidR="005F6219" w:rsidRPr="0080482A" w:rsidRDefault="005F6219" w:rsidP="0098418C">
      <w:pPr>
        <w:pStyle w:val="Default"/>
        <w:spacing w:line="276" w:lineRule="auto"/>
        <w:jc w:val="both"/>
        <w:rPr>
          <w:rFonts w:asciiTheme="minorHAnsi" w:hAnsiTheme="minorHAnsi" w:cstheme="minorHAnsi"/>
          <w:color w:val="auto"/>
        </w:rPr>
      </w:pPr>
    </w:p>
    <w:p w14:paraId="47CC7201" w14:textId="77777777" w:rsidR="005F6219" w:rsidRPr="0080482A" w:rsidRDefault="009124C2" w:rsidP="0098418C">
      <w:pPr>
        <w:pStyle w:val="ListParagraph"/>
        <w:numPr>
          <w:ilvl w:val="0"/>
          <w:numId w:val="13"/>
        </w:numPr>
        <w:autoSpaceDE w:val="0"/>
        <w:autoSpaceDN w:val="0"/>
        <w:adjustRightInd w:val="0"/>
        <w:spacing w:after="0"/>
        <w:jc w:val="both"/>
        <w:rPr>
          <w:rFonts w:cstheme="minorHAnsi"/>
          <w:sz w:val="24"/>
          <w:szCs w:val="24"/>
        </w:rPr>
      </w:pPr>
      <w:r w:rsidRPr="0080482A">
        <w:rPr>
          <w:rFonts w:cstheme="minorHAnsi"/>
          <w:sz w:val="24"/>
          <w:szCs w:val="24"/>
        </w:rPr>
        <w:t>If the outer cover of the bid is not sealed and marked appropriately, NEDFi will assume no responsibility for the bid's misplacement or premature opening.</w:t>
      </w:r>
    </w:p>
    <w:p w14:paraId="093E742C" w14:textId="77777777" w:rsidR="005F6219" w:rsidRPr="0080482A" w:rsidRDefault="005F6219" w:rsidP="0098418C">
      <w:pPr>
        <w:pStyle w:val="ListParagraph"/>
        <w:spacing w:after="0"/>
        <w:jc w:val="both"/>
        <w:rPr>
          <w:rFonts w:cstheme="minorHAnsi"/>
          <w:b/>
          <w:bCs/>
          <w:sz w:val="24"/>
          <w:szCs w:val="24"/>
        </w:rPr>
      </w:pPr>
    </w:p>
    <w:p w14:paraId="3BFB6D5D" w14:textId="77777777"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bookmarkStart w:id="15" w:name="_Toc183510910"/>
      <w:r w:rsidRPr="0080482A">
        <w:rPr>
          <w:rFonts w:asciiTheme="minorHAnsi" w:hAnsiTheme="minorHAnsi" w:cstheme="minorHAnsi"/>
          <w:b/>
          <w:color w:val="auto"/>
          <w:szCs w:val="24"/>
        </w:rPr>
        <w:t>Submission of BID</w:t>
      </w:r>
      <w:bookmarkEnd w:id="15"/>
    </w:p>
    <w:p w14:paraId="77A6640F" w14:textId="77777777" w:rsidR="00C00362" w:rsidRPr="0080482A" w:rsidRDefault="00C00362" w:rsidP="00C00362">
      <w:pPr>
        <w:rPr>
          <w:rFonts w:cstheme="minorHAnsi"/>
          <w:lang w:val="en-GB"/>
        </w:rPr>
      </w:pPr>
    </w:p>
    <w:p w14:paraId="379F5729" w14:textId="62725BF3" w:rsidR="005F6219" w:rsidRPr="0080482A" w:rsidRDefault="009124C2" w:rsidP="0098418C">
      <w:pPr>
        <w:pStyle w:val="ListParagraph"/>
        <w:numPr>
          <w:ilvl w:val="0"/>
          <w:numId w:val="14"/>
        </w:numPr>
        <w:autoSpaceDE w:val="0"/>
        <w:autoSpaceDN w:val="0"/>
        <w:adjustRightInd w:val="0"/>
        <w:spacing w:after="0"/>
        <w:jc w:val="both"/>
        <w:rPr>
          <w:rFonts w:cstheme="minorHAnsi"/>
          <w:b/>
          <w:sz w:val="24"/>
          <w:szCs w:val="24"/>
        </w:rPr>
      </w:pPr>
      <w:r w:rsidRPr="0080482A">
        <w:rPr>
          <w:rFonts w:cstheme="minorHAnsi"/>
          <w:sz w:val="24"/>
          <w:szCs w:val="24"/>
        </w:rPr>
        <w:t xml:space="preserve">The bidder shall wax seal the Technical Bid and the Financial Bid in separate envelops and keep them in a bigger wax sealed envelope. The Technical Bid shall bear the name “TECHNICAL Bid of Tender No: </w:t>
      </w:r>
      <w:r w:rsidR="005E43EC" w:rsidRPr="0080482A">
        <w:rPr>
          <w:rFonts w:cstheme="minorHAnsi"/>
          <w:b/>
          <w:sz w:val="24"/>
          <w:szCs w:val="24"/>
        </w:rPr>
        <w:t>NEDFi/IT/20</w:t>
      </w:r>
      <w:r w:rsidR="00C61A78" w:rsidRPr="0080482A">
        <w:rPr>
          <w:rFonts w:cstheme="minorHAnsi"/>
          <w:b/>
          <w:sz w:val="24"/>
          <w:szCs w:val="24"/>
        </w:rPr>
        <w:t>24</w:t>
      </w:r>
      <w:r w:rsidR="005E43EC" w:rsidRPr="0080482A">
        <w:rPr>
          <w:rFonts w:cstheme="minorHAnsi"/>
          <w:b/>
          <w:sz w:val="24"/>
          <w:szCs w:val="24"/>
        </w:rPr>
        <w:t>-2</w:t>
      </w:r>
      <w:r w:rsidR="00C61A78" w:rsidRPr="0080482A">
        <w:rPr>
          <w:rFonts w:cstheme="minorHAnsi"/>
          <w:b/>
          <w:sz w:val="24"/>
          <w:szCs w:val="24"/>
        </w:rPr>
        <w:t>5</w:t>
      </w:r>
      <w:r w:rsidR="005E43EC" w:rsidRPr="0080482A">
        <w:rPr>
          <w:rFonts w:cstheme="minorHAnsi"/>
          <w:b/>
          <w:sz w:val="24"/>
          <w:szCs w:val="24"/>
          <w:lang w:val="en-US"/>
        </w:rPr>
        <w:t>/</w:t>
      </w:r>
      <w:r w:rsidR="001B21E1">
        <w:rPr>
          <w:rFonts w:cstheme="minorHAnsi"/>
          <w:b/>
          <w:sz w:val="24"/>
          <w:szCs w:val="24"/>
          <w:lang w:val="en-US"/>
        </w:rPr>
        <w:t>4352</w:t>
      </w:r>
      <w:r w:rsidR="005E43EC" w:rsidRPr="0080482A">
        <w:rPr>
          <w:rFonts w:cstheme="minorHAnsi"/>
          <w:b/>
          <w:sz w:val="24"/>
          <w:szCs w:val="24"/>
        </w:rPr>
        <w:t xml:space="preserve"> </w:t>
      </w:r>
      <w:r w:rsidR="005E43EC" w:rsidRPr="0080482A">
        <w:rPr>
          <w:rFonts w:cstheme="minorHAnsi"/>
          <w:bCs/>
          <w:sz w:val="24"/>
          <w:szCs w:val="24"/>
        </w:rPr>
        <w:t xml:space="preserve">Dated: </w:t>
      </w:r>
      <w:r w:rsidR="001B21E1">
        <w:rPr>
          <w:rFonts w:cstheme="minorHAnsi"/>
          <w:b/>
          <w:sz w:val="24"/>
          <w:szCs w:val="24"/>
          <w:lang w:val="en-US"/>
        </w:rPr>
        <w:t>27</w:t>
      </w:r>
      <w:r w:rsidR="00767110" w:rsidRPr="0080482A">
        <w:rPr>
          <w:rFonts w:cstheme="minorHAnsi"/>
          <w:b/>
          <w:sz w:val="24"/>
          <w:szCs w:val="24"/>
          <w:lang w:val="en-US"/>
        </w:rPr>
        <w:t>-Dec-2024</w:t>
      </w:r>
      <w:r w:rsidRPr="0080482A">
        <w:rPr>
          <w:rFonts w:cstheme="minorHAnsi"/>
          <w:sz w:val="24"/>
          <w:szCs w:val="24"/>
        </w:rPr>
        <w:t>” on the envelope, while the Financial Bid shall bear the name “FINANCIAL Bid of</w:t>
      </w:r>
      <w:r w:rsidR="005E43EC" w:rsidRPr="0080482A">
        <w:rPr>
          <w:rFonts w:cstheme="minorHAnsi"/>
          <w:sz w:val="24"/>
          <w:szCs w:val="24"/>
        </w:rPr>
        <w:t xml:space="preserve"> Tender No: </w:t>
      </w:r>
      <w:r w:rsidR="00F479B3" w:rsidRPr="0080482A">
        <w:rPr>
          <w:rFonts w:cstheme="minorHAnsi"/>
          <w:b/>
          <w:sz w:val="24"/>
          <w:szCs w:val="24"/>
        </w:rPr>
        <w:t>NEDFi/IT/2024-25</w:t>
      </w:r>
      <w:r w:rsidR="00F479B3" w:rsidRPr="0080482A">
        <w:rPr>
          <w:rFonts w:cstheme="minorHAnsi"/>
          <w:b/>
          <w:sz w:val="24"/>
          <w:szCs w:val="24"/>
          <w:lang w:val="en-US"/>
        </w:rPr>
        <w:t>/</w:t>
      </w:r>
      <w:r w:rsidR="001B21E1">
        <w:rPr>
          <w:rFonts w:cstheme="minorHAnsi"/>
          <w:b/>
          <w:sz w:val="24"/>
          <w:szCs w:val="24"/>
          <w:lang w:val="en-US"/>
        </w:rPr>
        <w:t>4352</w:t>
      </w:r>
      <w:r w:rsidR="00F479B3" w:rsidRPr="0080482A">
        <w:rPr>
          <w:rFonts w:cstheme="minorHAnsi"/>
          <w:b/>
          <w:sz w:val="24"/>
          <w:szCs w:val="24"/>
        </w:rPr>
        <w:t xml:space="preserve"> </w:t>
      </w:r>
      <w:r w:rsidR="00F479B3" w:rsidRPr="0080482A">
        <w:rPr>
          <w:rFonts w:cstheme="minorHAnsi"/>
          <w:bCs/>
          <w:sz w:val="24"/>
          <w:szCs w:val="24"/>
        </w:rPr>
        <w:t xml:space="preserve">Dated: </w:t>
      </w:r>
      <w:r w:rsidR="001B21E1">
        <w:rPr>
          <w:rFonts w:cstheme="minorHAnsi"/>
          <w:b/>
          <w:sz w:val="24"/>
          <w:szCs w:val="24"/>
          <w:lang w:val="en-US"/>
        </w:rPr>
        <w:t>27</w:t>
      </w:r>
      <w:r w:rsidR="00767110" w:rsidRPr="0080482A">
        <w:rPr>
          <w:rFonts w:cstheme="minorHAnsi"/>
          <w:b/>
          <w:sz w:val="24"/>
          <w:szCs w:val="24"/>
          <w:lang w:val="en-US"/>
        </w:rPr>
        <w:t>-Dec-2024</w:t>
      </w:r>
      <w:r w:rsidR="00F479B3" w:rsidRPr="0080482A">
        <w:rPr>
          <w:rFonts w:cstheme="minorHAnsi"/>
          <w:sz w:val="24"/>
          <w:szCs w:val="24"/>
        </w:rPr>
        <w:t>”</w:t>
      </w:r>
      <w:r w:rsidRPr="0080482A">
        <w:rPr>
          <w:rFonts w:cstheme="minorHAnsi"/>
          <w:sz w:val="24"/>
          <w:szCs w:val="24"/>
        </w:rPr>
        <w:t xml:space="preserve"> on the envelope for avoiding any mismatch. The Technical and the Financial Bid should contain documents as laid down. The bigger sealed envelope containing the Technical and the Financial Bid in separate sealed envelopes shall be addressed to NEDFi at the following address:</w:t>
      </w:r>
    </w:p>
    <w:p w14:paraId="4873FAED" w14:textId="77777777" w:rsidR="005948E3" w:rsidRPr="0080482A" w:rsidRDefault="005948E3" w:rsidP="0098418C">
      <w:pPr>
        <w:pStyle w:val="ListParagraph"/>
        <w:autoSpaceDE w:val="0"/>
        <w:autoSpaceDN w:val="0"/>
        <w:adjustRightInd w:val="0"/>
        <w:spacing w:after="0"/>
        <w:ind w:left="1440" w:firstLine="720"/>
        <w:jc w:val="both"/>
        <w:rPr>
          <w:rFonts w:cstheme="minorHAnsi"/>
          <w:b/>
          <w:bCs/>
          <w:sz w:val="24"/>
          <w:szCs w:val="24"/>
        </w:rPr>
      </w:pPr>
      <w:r w:rsidRPr="0080482A">
        <w:rPr>
          <w:rFonts w:cstheme="minorHAnsi"/>
          <w:b/>
          <w:bCs/>
          <w:sz w:val="24"/>
          <w:szCs w:val="24"/>
        </w:rPr>
        <w:t>To,</w:t>
      </w:r>
    </w:p>
    <w:p w14:paraId="76DF9995" w14:textId="0DC722F4" w:rsidR="005F6219" w:rsidRPr="0080482A" w:rsidRDefault="009124C2" w:rsidP="005948E3">
      <w:pPr>
        <w:pStyle w:val="ListParagraph"/>
        <w:autoSpaceDE w:val="0"/>
        <w:autoSpaceDN w:val="0"/>
        <w:adjustRightInd w:val="0"/>
        <w:spacing w:after="0"/>
        <w:ind w:left="2160" w:firstLine="720"/>
        <w:jc w:val="both"/>
        <w:rPr>
          <w:rFonts w:cstheme="minorHAnsi"/>
          <w:b/>
          <w:sz w:val="24"/>
          <w:szCs w:val="24"/>
        </w:rPr>
      </w:pPr>
      <w:r w:rsidRPr="0080482A">
        <w:rPr>
          <w:rFonts w:cstheme="minorHAnsi"/>
          <w:b/>
          <w:sz w:val="24"/>
          <w:szCs w:val="24"/>
        </w:rPr>
        <w:t>GM (IT),</w:t>
      </w:r>
    </w:p>
    <w:p w14:paraId="7B13D339" w14:textId="77777777" w:rsidR="005F6219" w:rsidRPr="0080482A" w:rsidRDefault="009124C2" w:rsidP="005948E3">
      <w:pPr>
        <w:autoSpaceDE w:val="0"/>
        <w:autoSpaceDN w:val="0"/>
        <w:adjustRightInd w:val="0"/>
        <w:spacing w:after="0"/>
        <w:ind w:left="2160" w:firstLine="720"/>
        <w:rPr>
          <w:rFonts w:cstheme="minorHAnsi"/>
          <w:b/>
          <w:bCs/>
          <w:sz w:val="24"/>
          <w:szCs w:val="24"/>
        </w:rPr>
      </w:pPr>
      <w:proofErr w:type="gramStart"/>
      <w:r w:rsidRPr="0080482A">
        <w:rPr>
          <w:rFonts w:cstheme="minorHAnsi"/>
          <w:b/>
          <w:sz w:val="24"/>
          <w:szCs w:val="24"/>
        </w:rPr>
        <w:t>North Eastern</w:t>
      </w:r>
      <w:proofErr w:type="gramEnd"/>
      <w:r w:rsidRPr="0080482A">
        <w:rPr>
          <w:rFonts w:cstheme="minorHAnsi"/>
          <w:b/>
          <w:sz w:val="24"/>
          <w:szCs w:val="24"/>
        </w:rPr>
        <w:t xml:space="preserve"> </w:t>
      </w:r>
      <w:r w:rsidRPr="0080482A">
        <w:rPr>
          <w:rFonts w:cstheme="minorHAnsi"/>
          <w:b/>
          <w:sz w:val="24"/>
          <w:szCs w:val="24"/>
          <w:lang w:val="en-US"/>
        </w:rPr>
        <w:t>Development</w:t>
      </w:r>
      <w:r w:rsidRPr="0080482A">
        <w:rPr>
          <w:rFonts w:cstheme="minorHAnsi"/>
          <w:b/>
          <w:sz w:val="24"/>
          <w:szCs w:val="24"/>
        </w:rPr>
        <w:t xml:space="preserve"> Finance Corporation</w:t>
      </w:r>
      <w:r w:rsidRPr="0080482A">
        <w:rPr>
          <w:rFonts w:cstheme="minorHAnsi"/>
          <w:b/>
          <w:bCs/>
          <w:sz w:val="24"/>
          <w:szCs w:val="24"/>
        </w:rPr>
        <w:t xml:space="preserve"> Limited</w:t>
      </w:r>
    </w:p>
    <w:p w14:paraId="429B39B4" w14:textId="0F51BCB3" w:rsidR="005F6219" w:rsidRPr="0080482A" w:rsidRDefault="009124C2" w:rsidP="005948E3">
      <w:pPr>
        <w:autoSpaceDE w:val="0"/>
        <w:autoSpaceDN w:val="0"/>
        <w:adjustRightInd w:val="0"/>
        <w:spacing w:after="0"/>
        <w:ind w:left="2160" w:firstLine="720"/>
        <w:rPr>
          <w:rFonts w:cstheme="minorHAnsi"/>
          <w:b/>
          <w:bCs/>
          <w:sz w:val="24"/>
          <w:szCs w:val="24"/>
        </w:rPr>
      </w:pPr>
      <w:r w:rsidRPr="0080482A">
        <w:rPr>
          <w:rFonts w:cstheme="minorHAnsi"/>
          <w:b/>
          <w:bCs/>
          <w:sz w:val="24"/>
          <w:szCs w:val="24"/>
        </w:rPr>
        <w:t>2</w:t>
      </w:r>
      <w:r w:rsidR="00C00362" w:rsidRPr="0080482A">
        <w:rPr>
          <w:rFonts w:cstheme="minorHAnsi"/>
          <w:b/>
          <w:bCs/>
          <w:sz w:val="24"/>
          <w:szCs w:val="24"/>
          <w:vertAlign w:val="superscript"/>
        </w:rPr>
        <w:t>nd</w:t>
      </w:r>
      <w:r w:rsidR="00C00362" w:rsidRPr="0080482A">
        <w:rPr>
          <w:rFonts w:cstheme="minorHAnsi"/>
          <w:b/>
          <w:bCs/>
          <w:sz w:val="24"/>
          <w:szCs w:val="24"/>
        </w:rPr>
        <w:t xml:space="preserve"> Floor</w:t>
      </w:r>
      <w:r w:rsidRPr="0080482A">
        <w:rPr>
          <w:rFonts w:cstheme="minorHAnsi"/>
          <w:b/>
          <w:bCs/>
          <w:sz w:val="24"/>
          <w:szCs w:val="24"/>
        </w:rPr>
        <w:t>, NEDFi House,</w:t>
      </w:r>
      <w:r w:rsidR="00402751" w:rsidRPr="0080482A">
        <w:rPr>
          <w:rFonts w:cstheme="minorHAnsi"/>
          <w:b/>
          <w:bCs/>
          <w:sz w:val="24"/>
          <w:szCs w:val="24"/>
        </w:rPr>
        <w:t xml:space="preserve"> </w:t>
      </w:r>
      <w:r w:rsidRPr="0080482A">
        <w:rPr>
          <w:rFonts w:cstheme="minorHAnsi"/>
          <w:b/>
          <w:bCs/>
          <w:sz w:val="24"/>
          <w:szCs w:val="24"/>
        </w:rPr>
        <w:t xml:space="preserve">GS Road, Dispur, </w:t>
      </w:r>
    </w:p>
    <w:p w14:paraId="58017BF1" w14:textId="2B9492E1" w:rsidR="005F6219" w:rsidRPr="0080482A" w:rsidRDefault="009124C2" w:rsidP="005948E3">
      <w:pPr>
        <w:autoSpaceDE w:val="0"/>
        <w:autoSpaceDN w:val="0"/>
        <w:adjustRightInd w:val="0"/>
        <w:spacing w:after="0"/>
        <w:ind w:left="2160" w:firstLine="720"/>
        <w:rPr>
          <w:rFonts w:cstheme="minorHAnsi"/>
          <w:b/>
          <w:bCs/>
          <w:sz w:val="24"/>
          <w:szCs w:val="24"/>
        </w:rPr>
      </w:pPr>
      <w:r w:rsidRPr="0080482A">
        <w:rPr>
          <w:rFonts w:cstheme="minorHAnsi"/>
          <w:b/>
          <w:bCs/>
          <w:sz w:val="24"/>
          <w:szCs w:val="24"/>
        </w:rPr>
        <w:t>Guwahati –781006, Assam</w:t>
      </w:r>
    </w:p>
    <w:p w14:paraId="4BFCA651" w14:textId="239AFAB7" w:rsidR="005F6219" w:rsidRPr="0080482A" w:rsidRDefault="009124C2" w:rsidP="0098418C">
      <w:pPr>
        <w:pStyle w:val="ListParagraph"/>
        <w:numPr>
          <w:ilvl w:val="0"/>
          <w:numId w:val="14"/>
        </w:numPr>
        <w:autoSpaceDE w:val="0"/>
        <w:autoSpaceDN w:val="0"/>
        <w:adjustRightInd w:val="0"/>
        <w:spacing w:after="0"/>
        <w:jc w:val="both"/>
        <w:rPr>
          <w:rFonts w:cstheme="minorHAnsi"/>
          <w:sz w:val="24"/>
          <w:szCs w:val="24"/>
        </w:rPr>
      </w:pPr>
      <w:r w:rsidRPr="0080482A">
        <w:rPr>
          <w:rFonts w:cstheme="minorHAnsi"/>
          <w:sz w:val="24"/>
          <w:szCs w:val="24"/>
        </w:rPr>
        <w:t>All the envelopes shall bear the Tender name</w:t>
      </w:r>
      <w:r w:rsidR="00C00362" w:rsidRPr="0080482A">
        <w:rPr>
          <w:rFonts w:cstheme="minorHAnsi"/>
          <w:sz w:val="24"/>
          <w:szCs w:val="24"/>
        </w:rPr>
        <w:t xml:space="preserve"> and</w:t>
      </w:r>
      <w:r w:rsidRPr="0080482A">
        <w:rPr>
          <w:rFonts w:cstheme="minorHAnsi"/>
          <w:sz w:val="24"/>
          <w:szCs w:val="24"/>
        </w:rPr>
        <w:t xml:space="preserve"> the Tender </w:t>
      </w:r>
      <w:r w:rsidR="00C00362" w:rsidRPr="0080482A">
        <w:rPr>
          <w:rFonts w:cstheme="minorHAnsi"/>
          <w:sz w:val="24"/>
          <w:szCs w:val="24"/>
        </w:rPr>
        <w:t>No.</w:t>
      </w:r>
    </w:p>
    <w:p w14:paraId="36853C21" w14:textId="77777777" w:rsidR="005F6219" w:rsidRPr="0080482A" w:rsidRDefault="005F6219" w:rsidP="0098418C">
      <w:pPr>
        <w:pStyle w:val="ListParagraph"/>
        <w:autoSpaceDE w:val="0"/>
        <w:autoSpaceDN w:val="0"/>
        <w:adjustRightInd w:val="0"/>
        <w:spacing w:after="0"/>
        <w:jc w:val="both"/>
        <w:rPr>
          <w:rFonts w:cstheme="minorHAnsi"/>
          <w:strike/>
          <w:sz w:val="24"/>
          <w:szCs w:val="24"/>
        </w:rPr>
      </w:pPr>
    </w:p>
    <w:p w14:paraId="30609B80" w14:textId="77777777" w:rsidR="005F6219" w:rsidRPr="0080482A" w:rsidRDefault="009124C2" w:rsidP="0098418C">
      <w:pPr>
        <w:pStyle w:val="ListParagraph"/>
        <w:numPr>
          <w:ilvl w:val="0"/>
          <w:numId w:val="14"/>
        </w:numPr>
        <w:autoSpaceDE w:val="0"/>
        <w:autoSpaceDN w:val="0"/>
        <w:adjustRightInd w:val="0"/>
        <w:spacing w:after="0"/>
        <w:jc w:val="both"/>
        <w:rPr>
          <w:rFonts w:cstheme="minorHAnsi"/>
          <w:sz w:val="24"/>
          <w:szCs w:val="24"/>
        </w:rPr>
      </w:pPr>
      <w:r w:rsidRPr="0080482A">
        <w:rPr>
          <w:rFonts w:cstheme="minorHAnsi"/>
          <w:sz w:val="24"/>
          <w:szCs w:val="24"/>
        </w:rPr>
        <w:t>The envelopes shall indicate the name and address of the bidders to enable the bid to be returned unopened in case it is received late.</w:t>
      </w:r>
    </w:p>
    <w:p w14:paraId="053A4B5B" w14:textId="77777777" w:rsidR="005F6219" w:rsidRPr="0080482A" w:rsidRDefault="005F6219" w:rsidP="0098418C">
      <w:pPr>
        <w:pStyle w:val="ListParagraph"/>
        <w:rPr>
          <w:rFonts w:cstheme="minorHAnsi"/>
          <w:sz w:val="24"/>
          <w:szCs w:val="24"/>
        </w:rPr>
      </w:pPr>
    </w:p>
    <w:p w14:paraId="28698AF9" w14:textId="726A51DC" w:rsidR="005F6219" w:rsidRPr="0080482A" w:rsidRDefault="009124C2" w:rsidP="0098418C">
      <w:pPr>
        <w:pStyle w:val="ListParagraph"/>
        <w:numPr>
          <w:ilvl w:val="0"/>
          <w:numId w:val="14"/>
        </w:numPr>
        <w:autoSpaceDE w:val="0"/>
        <w:autoSpaceDN w:val="0"/>
        <w:adjustRightInd w:val="0"/>
        <w:spacing w:after="0"/>
        <w:jc w:val="both"/>
        <w:rPr>
          <w:rFonts w:cstheme="minorHAnsi"/>
          <w:sz w:val="24"/>
          <w:szCs w:val="24"/>
        </w:rPr>
      </w:pPr>
      <w:r w:rsidRPr="0080482A">
        <w:rPr>
          <w:rFonts w:cstheme="minorHAnsi"/>
          <w:sz w:val="24"/>
          <w:szCs w:val="24"/>
        </w:rPr>
        <w:t>Tender may be sent by Registered Post/ Speed Post/ Courier or delivered in person. The responsibility for ensuring that the tenders are delivered in time would rest with the bidder. Bids shall be delivered to “</w:t>
      </w:r>
      <w:proofErr w:type="gramStart"/>
      <w:r w:rsidRPr="0080482A">
        <w:rPr>
          <w:rFonts w:cstheme="minorHAnsi"/>
          <w:b/>
          <w:sz w:val="24"/>
          <w:szCs w:val="24"/>
        </w:rPr>
        <w:t>North Eastern</w:t>
      </w:r>
      <w:proofErr w:type="gramEnd"/>
      <w:r w:rsidRPr="0080482A">
        <w:rPr>
          <w:rFonts w:cstheme="minorHAnsi"/>
          <w:b/>
          <w:sz w:val="24"/>
          <w:szCs w:val="24"/>
        </w:rPr>
        <w:t xml:space="preserve"> </w:t>
      </w:r>
      <w:r w:rsidRPr="0080482A">
        <w:rPr>
          <w:rFonts w:cstheme="minorHAnsi"/>
          <w:b/>
          <w:sz w:val="24"/>
          <w:szCs w:val="24"/>
          <w:lang w:val="en-US"/>
        </w:rPr>
        <w:t>Development</w:t>
      </w:r>
      <w:r w:rsidRPr="0080482A">
        <w:rPr>
          <w:rFonts w:cstheme="minorHAnsi"/>
          <w:b/>
          <w:sz w:val="24"/>
          <w:szCs w:val="24"/>
        </w:rPr>
        <w:t xml:space="preserve"> Finance Corporation</w:t>
      </w:r>
      <w:r w:rsidRPr="0080482A">
        <w:rPr>
          <w:rFonts w:cstheme="minorHAnsi"/>
          <w:b/>
          <w:bCs/>
          <w:sz w:val="24"/>
          <w:szCs w:val="24"/>
        </w:rPr>
        <w:t xml:space="preserve"> Limited, 2</w:t>
      </w:r>
      <w:r w:rsidR="00496C01" w:rsidRPr="0080482A">
        <w:rPr>
          <w:rFonts w:cstheme="minorHAnsi"/>
          <w:b/>
          <w:bCs/>
          <w:sz w:val="24"/>
          <w:szCs w:val="24"/>
          <w:vertAlign w:val="superscript"/>
        </w:rPr>
        <w:t>nd</w:t>
      </w:r>
      <w:r w:rsidR="00496C01" w:rsidRPr="0080482A">
        <w:rPr>
          <w:rFonts w:cstheme="minorHAnsi"/>
          <w:b/>
          <w:bCs/>
          <w:sz w:val="24"/>
          <w:szCs w:val="24"/>
        </w:rPr>
        <w:t xml:space="preserve"> Floor</w:t>
      </w:r>
      <w:r w:rsidRPr="0080482A">
        <w:rPr>
          <w:rFonts w:cstheme="minorHAnsi"/>
          <w:b/>
          <w:bCs/>
          <w:sz w:val="24"/>
          <w:szCs w:val="24"/>
        </w:rPr>
        <w:t>, NEDFi House, GS Road, Dispur, Guwahati –781006 Assam”</w:t>
      </w:r>
      <w:r w:rsidRPr="0080482A">
        <w:rPr>
          <w:rFonts w:cstheme="minorHAnsi"/>
          <w:sz w:val="24"/>
          <w:szCs w:val="24"/>
        </w:rPr>
        <w:t xml:space="preserve"> on or before due date and time in the tender box. NEDFi shall not be responsible if the bids are delivered elsewhere. </w:t>
      </w:r>
    </w:p>
    <w:p w14:paraId="74052CAC" w14:textId="77777777" w:rsidR="005F6219" w:rsidRPr="0080482A" w:rsidRDefault="005F6219" w:rsidP="0098418C">
      <w:pPr>
        <w:pStyle w:val="ListParagraph"/>
        <w:rPr>
          <w:rFonts w:cstheme="minorHAnsi"/>
          <w:sz w:val="24"/>
          <w:szCs w:val="24"/>
        </w:rPr>
      </w:pPr>
    </w:p>
    <w:p w14:paraId="058FC7DC" w14:textId="35CA727E" w:rsidR="005F6219" w:rsidRPr="0080482A" w:rsidRDefault="009124C2" w:rsidP="0098418C">
      <w:pPr>
        <w:pStyle w:val="ListParagraph"/>
        <w:numPr>
          <w:ilvl w:val="0"/>
          <w:numId w:val="14"/>
        </w:numPr>
        <w:autoSpaceDE w:val="0"/>
        <w:autoSpaceDN w:val="0"/>
        <w:adjustRightInd w:val="0"/>
        <w:spacing w:after="0"/>
        <w:jc w:val="both"/>
        <w:rPr>
          <w:rFonts w:cstheme="minorHAnsi"/>
          <w:sz w:val="24"/>
          <w:szCs w:val="24"/>
        </w:rPr>
      </w:pPr>
      <w:r w:rsidRPr="0080482A">
        <w:rPr>
          <w:rFonts w:cstheme="minorHAnsi"/>
          <w:sz w:val="24"/>
          <w:szCs w:val="24"/>
        </w:rPr>
        <w:t xml:space="preserve">If the envelopes are not sealed and marked as </w:t>
      </w:r>
      <w:r w:rsidR="00C00362" w:rsidRPr="0080482A">
        <w:rPr>
          <w:rFonts w:cstheme="minorHAnsi"/>
          <w:sz w:val="24"/>
          <w:szCs w:val="24"/>
        </w:rPr>
        <w:t>required,</w:t>
      </w:r>
      <w:r w:rsidRPr="0080482A">
        <w:rPr>
          <w:rFonts w:cstheme="minorHAnsi"/>
          <w:sz w:val="24"/>
          <w:szCs w:val="24"/>
        </w:rPr>
        <w:t xml:space="preserve"> the bid shall be </w:t>
      </w:r>
      <w:r w:rsidR="00AA4D54" w:rsidRPr="0080482A">
        <w:rPr>
          <w:rFonts w:cstheme="minorHAnsi"/>
          <w:sz w:val="24"/>
          <w:szCs w:val="24"/>
        </w:rPr>
        <w:t>rejected.</w:t>
      </w:r>
    </w:p>
    <w:p w14:paraId="77F302AF" w14:textId="77777777" w:rsidR="005F6219" w:rsidRPr="0080482A" w:rsidRDefault="005F6219" w:rsidP="0098418C">
      <w:pPr>
        <w:pStyle w:val="ListParagraph"/>
        <w:rPr>
          <w:rFonts w:cstheme="minorHAnsi"/>
          <w:sz w:val="24"/>
          <w:szCs w:val="24"/>
        </w:rPr>
      </w:pPr>
    </w:p>
    <w:p w14:paraId="40BAE384" w14:textId="77777777" w:rsidR="005F6219" w:rsidRPr="0080482A" w:rsidRDefault="009124C2" w:rsidP="0098418C">
      <w:pPr>
        <w:pStyle w:val="ListParagraph"/>
        <w:numPr>
          <w:ilvl w:val="0"/>
          <w:numId w:val="14"/>
        </w:numPr>
        <w:autoSpaceDE w:val="0"/>
        <w:autoSpaceDN w:val="0"/>
        <w:adjustRightInd w:val="0"/>
        <w:spacing w:after="0"/>
        <w:jc w:val="both"/>
        <w:rPr>
          <w:rFonts w:cstheme="minorHAnsi"/>
          <w:sz w:val="24"/>
          <w:szCs w:val="24"/>
        </w:rPr>
      </w:pPr>
      <w:r w:rsidRPr="0080482A">
        <w:rPr>
          <w:rFonts w:cstheme="minorHAnsi"/>
          <w:sz w:val="24"/>
          <w:szCs w:val="24"/>
        </w:rPr>
        <w:lastRenderedPageBreak/>
        <w:t>Bid must be received by NEDFi at the address specified in Bid Document not later than the specified date and time as specified in Bid Document. In event of the specified date for submission of bids being declared a holiday for the NEDFi, the bids will be received up to appointed time on next working day. NEDFi may, at its discretion, extend this deadline for submission of bids by amending the bid documents, in which case all rights and obligations of NEDFi and bidders previously subject to the deadline will thereafter by subject to the deadline as Extended.</w:t>
      </w:r>
    </w:p>
    <w:p w14:paraId="5CB7272D" w14:textId="77777777" w:rsidR="005F6219" w:rsidRPr="0080482A" w:rsidRDefault="005F6219" w:rsidP="0098418C">
      <w:pPr>
        <w:autoSpaceDE w:val="0"/>
        <w:autoSpaceDN w:val="0"/>
        <w:adjustRightInd w:val="0"/>
        <w:spacing w:after="0"/>
        <w:jc w:val="both"/>
        <w:rPr>
          <w:rFonts w:cstheme="minorHAnsi"/>
          <w:sz w:val="24"/>
          <w:szCs w:val="24"/>
        </w:rPr>
      </w:pPr>
    </w:p>
    <w:p w14:paraId="28EDCE5B" w14:textId="77777777" w:rsidR="00013B3C" w:rsidRPr="0080482A" w:rsidRDefault="00013B3C" w:rsidP="0098418C">
      <w:pPr>
        <w:autoSpaceDE w:val="0"/>
        <w:autoSpaceDN w:val="0"/>
        <w:adjustRightInd w:val="0"/>
        <w:spacing w:after="0"/>
        <w:jc w:val="both"/>
        <w:rPr>
          <w:rFonts w:cstheme="minorHAnsi"/>
          <w:sz w:val="24"/>
          <w:szCs w:val="24"/>
        </w:rPr>
      </w:pPr>
    </w:p>
    <w:p w14:paraId="7A294E44" w14:textId="77777777"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bookmarkStart w:id="16" w:name="_Toc183510911"/>
      <w:r w:rsidRPr="0080482A">
        <w:rPr>
          <w:rFonts w:asciiTheme="minorHAnsi" w:hAnsiTheme="minorHAnsi" w:cstheme="minorHAnsi"/>
          <w:b/>
          <w:color w:val="auto"/>
          <w:szCs w:val="24"/>
        </w:rPr>
        <w:t>BID Opening and Evaluation</w:t>
      </w:r>
      <w:bookmarkEnd w:id="16"/>
    </w:p>
    <w:p w14:paraId="1DAC7693" w14:textId="77777777" w:rsidR="005F6219" w:rsidRPr="0080482A" w:rsidRDefault="005F6219" w:rsidP="0098418C">
      <w:pPr>
        <w:pStyle w:val="Heading1"/>
        <w:spacing w:after="0" w:line="276" w:lineRule="auto"/>
        <w:ind w:left="0"/>
        <w:jc w:val="both"/>
        <w:rPr>
          <w:rFonts w:asciiTheme="minorHAnsi" w:hAnsiTheme="minorHAnsi" w:cstheme="minorHAnsi"/>
          <w:b/>
          <w:bCs/>
          <w:color w:val="auto"/>
          <w:szCs w:val="24"/>
          <w:lang w:val="en-US"/>
        </w:rPr>
      </w:pPr>
    </w:p>
    <w:p w14:paraId="7C4DA038" w14:textId="77777777" w:rsidR="005F6219" w:rsidRPr="0080482A" w:rsidRDefault="009124C2" w:rsidP="0098418C">
      <w:pPr>
        <w:spacing w:after="0"/>
        <w:ind w:firstLine="360"/>
        <w:jc w:val="both"/>
        <w:rPr>
          <w:rFonts w:eastAsia="Times New Roman" w:cstheme="minorHAnsi"/>
          <w:b/>
          <w:bCs/>
          <w:sz w:val="24"/>
          <w:szCs w:val="24"/>
          <w:lang w:val="en-US"/>
        </w:rPr>
      </w:pPr>
      <w:r w:rsidRPr="0080482A">
        <w:rPr>
          <w:rFonts w:eastAsia="Times New Roman" w:cstheme="minorHAnsi"/>
          <w:b/>
          <w:bCs/>
          <w:sz w:val="24"/>
          <w:szCs w:val="24"/>
          <w:lang w:val="en-US"/>
        </w:rPr>
        <w:t>Opening of BID</w:t>
      </w:r>
    </w:p>
    <w:p w14:paraId="61054905" w14:textId="77777777" w:rsidR="00520F26" w:rsidRPr="0080482A" w:rsidRDefault="00520F26" w:rsidP="0098418C">
      <w:pPr>
        <w:spacing w:after="0"/>
        <w:ind w:firstLine="360"/>
        <w:jc w:val="both"/>
        <w:rPr>
          <w:rFonts w:eastAsia="Times New Roman" w:cstheme="minorHAnsi"/>
          <w:b/>
          <w:bCs/>
          <w:sz w:val="24"/>
          <w:szCs w:val="24"/>
          <w:lang w:val="en-US"/>
        </w:rPr>
      </w:pPr>
    </w:p>
    <w:p w14:paraId="490874BC" w14:textId="27E0CED1" w:rsidR="005F6219" w:rsidRPr="0080482A" w:rsidRDefault="009124C2" w:rsidP="0098418C">
      <w:pPr>
        <w:pStyle w:val="ListParagraph"/>
        <w:numPr>
          <w:ilvl w:val="0"/>
          <w:numId w:val="15"/>
        </w:numPr>
        <w:autoSpaceDE w:val="0"/>
        <w:autoSpaceDN w:val="0"/>
        <w:adjustRightInd w:val="0"/>
        <w:spacing w:after="0"/>
        <w:jc w:val="both"/>
        <w:rPr>
          <w:rFonts w:cstheme="minorHAnsi"/>
          <w:sz w:val="24"/>
          <w:szCs w:val="24"/>
        </w:rPr>
      </w:pPr>
      <w:r w:rsidRPr="0080482A">
        <w:rPr>
          <w:rFonts w:cstheme="minorHAnsi"/>
          <w:sz w:val="24"/>
          <w:szCs w:val="24"/>
        </w:rPr>
        <w:t>NEDFi shall open technical bids in the presence of bidders or their authorized representatives who choose to attend on</w:t>
      </w:r>
      <w:r w:rsidR="00CD35AD" w:rsidRPr="0080482A">
        <w:rPr>
          <w:rFonts w:cstheme="minorHAnsi"/>
          <w:sz w:val="24"/>
          <w:szCs w:val="24"/>
        </w:rPr>
        <w:t xml:space="preserve"> the</w:t>
      </w:r>
      <w:r w:rsidRPr="0080482A">
        <w:rPr>
          <w:rFonts w:cstheme="minorHAnsi"/>
          <w:sz w:val="24"/>
          <w:szCs w:val="24"/>
        </w:rPr>
        <w:t xml:space="preserve"> opening date and time. The bidder’s representatives, who are present, shall sign in an attendance register. Authority letter to this effect shall be submitted by the bidders before they are allowed to participate in bid opening.</w:t>
      </w:r>
    </w:p>
    <w:p w14:paraId="64733BD1" w14:textId="77777777" w:rsidR="005F6219" w:rsidRPr="0080482A" w:rsidRDefault="009124C2" w:rsidP="0098418C">
      <w:pPr>
        <w:pStyle w:val="ListParagraph"/>
        <w:numPr>
          <w:ilvl w:val="0"/>
          <w:numId w:val="15"/>
        </w:numPr>
        <w:autoSpaceDE w:val="0"/>
        <w:autoSpaceDN w:val="0"/>
        <w:adjustRightInd w:val="0"/>
        <w:spacing w:after="0"/>
        <w:jc w:val="both"/>
        <w:rPr>
          <w:rFonts w:cstheme="minorHAnsi"/>
          <w:sz w:val="24"/>
          <w:szCs w:val="24"/>
        </w:rPr>
      </w:pPr>
      <w:r w:rsidRPr="0080482A">
        <w:rPr>
          <w:rFonts w:cstheme="minorHAnsi"/>
          <w:sz w:val="24"/>
          <w:szCs w:val="24"/>
        </w:rPr>
        <w:t>A maximum of two representatives for any bidder shall be authorized and permitted to attend the bid opening.</w:t>
      </w:r>
    </w:p>
    <w:p w14:paraId="33CAB3DE" w14:textId="77777777" w:rsidR="005F6219" w:rsidRPr="0080482A" w:rsidRDefault="009124C2" w:rsidP="0098418C">
      <w:pPr>
        <w:pStyle w:val="ListParagraph"/>
        <w:numPr>
          <w:ilvl w:val="0"/>
          <w:numId w:val="15"/>
        </w:numPr>
        <w:autoSpaceDE w:val="0"/>
        <w:autoSpaceDN w:val="0"/>
        <w:adjustRightInd w:val="0"/>
        <w:spacing w:after="0"/>
        <w:jc w:val="both"/>
        <w:rPr>
          <w:rFonts w:cstheme="minorHAnsi"/>
          <w:sz w:val="24"/>
          <w:szCs w:val="24"/>
        </w:rPr>
      </w:pPr>
      <w:r w:rsidRPr="0080482A">
        <w:rPr>
          <w:rFonts w:cstheme="minorHAnsi"/>
          <w:sz w:val="24"/>
          <w:szCs w:val="24"/>
        </w:rPr>
        <w:t>The Bidder's names, documents submitted, modifications, bid withdrawals and such other details as the NEDFi, at its discretion, may consider appropriate; will be announced at the opening.</w:t>
      </w:r>
    </w:p>
    <w:p w14:paraId="0263178E" w14:textId="77777777" w:rsidR="005F6219" w:rsidRPr="0080482A" w:rsidRDefault="009124C2" w:rsidP="0098418C">
      <w:pPr>
        <w:pStyle w:val="ListParagraph"/>
        <w:numPr>
          <w:ilvl w:val="0"/>
          <w:numId w:val="15"/>
        </w:numPr>
        <w:autoSpaceDE w:val="0"/>
        <w:autoSpaceDN w:val="0"/>
        <w:adjustRightInd w:val="0"/>
        <w:spacing w:after="0"/>
        <w:jc w:val="both"/>
        <w:rPr>
          <w:rFonts w:cstheme="minorHAnsi"/>
          <w:sz w:val="24"/>
          <w:szCs w:val="24"/>
        </w:rPr>
      </w:pPr>
      <w:r w:rsidRPr="0080482A">
        <w:rPr>
          <w:rFonts w:cstheme="minorHAnsi"/>
          <w:sz w:val="24"/>
          <w:szCs w:val="24"/>
        </w:rPr>
        <w:t>The date fixed for opening of bids, if subsequently declared as holiday, the revised date of schedule will be notified. However, in absence of such notification, the bids will be opened in the next working day, time and venue remaining unaltered.</w:t>
      </w:r>
    </w:p>
    <w:p w14:paraId="2E8B5623" w14:textId="77777777" w:rsidR="005F6219" w:rsidRPr="0080482A" w:rsidRDefault="005F6219" w:rsidP="0098418C">
      <w:pPr>
        <w:spacing w:after="0"/>
        <w:ind w:firstLine="360"/>
        <w:jc w:val="both"/>
        <w:rPr>
          <w:rFonts w:eastAsia="Times New Roman" w:cstheme="minorHAnsi"/>
          <w:b/>
          <w:bCs/>
          <w:sz w:val="24"/>
          <w:szCs w:val="24"/>
          <w:lang w:val="en-US"/>
        </w:rPr>
      </w:pPr>
    </w:p>
    <w:p w14:paraId="3274555C" w14:textId="22CF1FA2" w:rsidR="005F6219" w:rsidRPr="0080482A" w:rsidRDefault="009124C2" w:rsidP="0098418C">
      <w:pPr>
        <w:spacing w:after="0"/>
        <w:ind w:firstLine="360"/>
        <w:jc w:val="both"/>
        <w:rPr>
          <w:rFonts w:eastAsia="Times New Roman" w:cstheme="minorHAnsi"/>
          <w:b/>
          <w:bCs/>
          <w:sz w:val="24"/>
          <w:szCs w:val="24"/>
          <w:lang w:val="en-US"/>
        </w:rPr>
      </w:pPr>
      <w:r w:rsidRPr="0080482A">
        <w:rPr>
          <w:rFonts w:eastAsia="Times New Roman" w:cstheme="minorHAnsi"/>
          <w:b/>
          <w:bCs/>
          <w:sz w:val="24"/>
          <w:szCs w:val="24"/>
          <w:lang w:val="en-US"/>
        </w:rPr>
        <w:t>Clarification of BIDs</w:t>
      </w:r>
    </w:p>
    <w:p w14:paraId="33FB7055" w14:textId="77777777" w:rsidR="005F6219" w:rsidRPr="0080482A" w:rsidRDefault="005F6219" w:rsidP="0098418C">
      <w:pPr>
        <w:spacing w:after="0"/>
        <w:ind w:firstLine="360"/>
        <w:jc w:val="both"/>
        <w:rPr>
          <w:rFonts w:eastAsia="Times New Roman" w:cstheme="minorHAnsi"/>
          <w:b/>
          <w:bCs/>
          <w:sz w:val="24"/>
          <w:szCs w:val="24"/>
          <w:lang w:val="en-US"/>
        </w:rPr>
      </w:pPr>
    </w:p>
    <w:p w14:paraId="50113269" w14:textId="77777777" w:rsidR="005F6219" w:rsidRPr="0080482A" w:rsidRDefault="009124C2" w:rsidP="0098418C">
      <w:pPr>
        <w:autoSpaceDE w:val="0"/>
        <w:autoSpaceDN w:val="0"/>
        <w:adjustRightInd w:val="0"/>
        <w:spacing w:after="0"/>
        <w:ind w:left="720"/>
        <w:jc w:val="both"/>
        <w:rPr>
          <w:rFonts w:cstheme="minorHAnsi"/>
          <w:sz w:val="24"/>
          <w:szCs w:val="24"/>
        </w:rPr>
      </w:pPr>
      <w:r w:rsidRPr="0080482A">
        <w:rPr>
          <w:rFonts w:cstheme="minorHAnsi"/>
          <w:sz w:val="24"/>
          <w:szCs w:val="24"/>
        </w:rPr>
        <w:t>To assist in the examination, evaluation, and comparison of bids NEDFi may, at its discretion ask the bidder for the clarification of its bid. The request for clarification and the response shall be in writing. However, no post bid clarification at the initiative of the bidder shall be entertained.</w:t>
      </w:r>
    </w:p>
    <w:p w14:paraId="3EC7D590" w14:textId="77777777" w:rsidR="005F6219" w:rsidRPr="0080482A" w:rsidRDefault="005F6219" w:rsidP="0098418C">
      <w:pPr>
        <w:autoSpaceDE w:val="0"/>
        <w:autoSpaceDN w:val="0"/>
        <w:adjustRightInd w:val="0"/>
        <w:spacing w:after="0"/>
        <w:jc w:val="both"/>
        <w:rPr>
          <w:rFonts w:cstheme="minorHAnsi"/>
          <w:b/>
          <w:bCs/>
          <w:sz w:val="24"/>
          <w:szCs w:val="24"/>
        </w:rPr>
      </w:pPr>
    </w:p>
    <w:p w14:paraId="1358D2FA" w14:textId="77777777" w:rsidR="005F6219" w:rsidRPr="0080482A" w:rsidRDefault="009124C2" w:rsidP="0098418C">
      <w:pPr>
        <w:spacing w:after="0"/>
        <w:ind w:firstLine="360"/>
        <w:jc w:val="both"/>
        <w:rPr>
          <w:rFonts w:eastAsia="Times New Roman" w:cstheme="minorHAnsi"/>
          <w:b/>
          <w:bCs/>
          <w:sz w:val="24"/>
          <w:szCs w:val="24"/>
          <w:lang w:val="en-US"/>
        </w:rPr>
      </w:pPr>
      <w:r w:rsidRPr="0080482A">
        <w:rPr>
          <w:rFonts w:eastAsia="Times New Roman" w:cstheme="minorHAnsi"/>
          <w:b/>
          <w:bCs/>
          <w:sz w:val="24"/>
          <w:szCs w:val="24"/>
          <w:lang w:val="en-US"/>
        </w:rPr>
        <w:t>Technical Evaluation</w:t>
      </w:r>
    </w:p>
    <w:p w14:paraId="51A2763E" w14:textId="77777777" w:rsidR="005F6219" w:rsidRPr="0080482A" w:rsidRDefault="005F6219" w:rsidP="0098418C">
      <w:pPr>
        <w:spacing w:after="0"/>
        <w:ind w:firstLine="360"/>
        <w:jc w:val="both"/>
        <w:rPr>
          <w:rFonts w:eastAsia="Times New Roman" w:cstheme="minorHAnsi"/>
          <w:b/>
          <w:bCs/>
          <w:sz w:val="24"/>
          <w:szCs w:val="24"/>
          <w:lang w:val="en-US"/>
        </w:rPr>
      </w:pPr>
    </w:p>
    <w:p w14:paraId="609F15EB" w14:textId="77777777" w:rsidR="005F6219" w:rsidRPr="0080482A" w:rsidRDefault="009124C2" w:rsidP="0098418C">
      <w:pPr>
        <w:pStyle w:val="ListParagraph"/>
        <w:numPr>
          <w:ilvl w:val="0"/>
          <w:numId w:val="16"/>
        </w:numPr>
        <w:autoSpaceDE w:val="0"/>
        <w:autoSpaceDN w:val="0"/>
        <w:adjustRightInd w:val="0"/>
        <w:spacing w:after="0"/>
        <w:jc w:val="both"/>
        <w:rPr>
          <w:rFonts w:cstheme="minorHAnsi"/>
          <w:sz w:val="24"/>
          <w:szCs w:val="24"/>
        </w:rPr>
      </w:pPr>
      <w:r w:rsidRPr="0080482A">
        <w:rPr>
          <w:rFonts w:cstheme="minorHAnsi"/>
          <w:sz w:val="24"/>
          <w:szCs w:val="24"/>
        </w:rPr>
        <w:t>NEDFi shall evaluate the technical bids to determine whether they are complete, whether required sureties have been furnished, whether the documents have been properly signed and whether the bids are generally in order.</w:t>
      </w:r>
    </w:p>
    <w:p w14:paraId="2997E123" w14:textId="23A842E9" w:rsidR="00AC635C" w:rsidRPr="0080482A" w:rsidRDefault="00AC635C" w:rsidP="0098418C">
      <w:pPr>
        <w:pStyle w:val="ListParagraph"/>
        <w:numPr>
          <w:ilvl w:val="0"/>
          <w:numId w:val="16"/>
        </w:numPr>
        <w:autoSpaceDE w:val="0"/>
        <w:autoSpaceDN w:val="0"/>
        <w:adjustRightInd w:val="0"/>
        <w:spacing w:after="0"/>
        <w:jc w:val="both"/>
        <w:rPr>
          <w:rFonts w:cstheme="minorHAnsi"/>
          <w:sz w:val="24"/>
          <w:szCs w:val="24"/>
        </w:rPr>
      </w:pPr>
      <w:r w:rsidRPr="0080482A">
        <w:rPr>
          <w:rFonts w:cstheme="minorHAnsi"/>
          <w:sz w:val="24"/>
          <w:szCs w:val="24"/>
        </w:rPr>
        <w:lastRenderedPageBreak/>
        <w:t xml:space="preserve">Bidder </w:t>
      </w:r>
      <w:r w:rsidR="00EF2819" w:rsidRPr="0080482A">
        <w:rPr>
          <w:rFonts w:cstheme="minorHAnsi"/>
          <w:sz w:val="24"/>
          <w:szCs w:val="24"/>
        </w:rPr>
        <w:t>meeting the minimum eligibility criteria will be called for a technical presentation of their proposed solution</w:t>
      </w:r>
      <w:r w:rsidR="00FC68D7" w:rsidRPr="0080482A">
        <w:rPr>
          <w:rFonts w:cstheme="minorHAnsi"/>
          <w:sz w:val="24"/>
          <w:szCs w:val="24"/>
        </w:rPr>
        <w:t>.</w:t>
      </w:r>
      <w:r w:rsidR="002E74FB">
        <w:rPr>
          <w:rFonts w:cstheme="minorHAnsi"/>
          <w:sz w:val="24"/>
          <w:szCs w:val="24"/>
        </w:rPr>
        <w:t xml:space="preserve"> </w:t>
      </w:r>
      <w:r w:rsidR="00FC68D7" w:rsidRPr="0080482A">
        <w:rPr>
          <w:rFonts w:cstheme="minorHAnsi"/>
          <w:sz w:val="24"/>
          <w:szCs w:val="24"/>
        </w:rPr>
        <w:t xml:space="preserve">Details of the </w:t>
      </w:r>
      <w:r w:rsidR="002E74FB">
        <w:rPr>
          <w:rFonts w:cstheme="minorHAnsi"/>
          <w:sz w:val="24"/>
          <w:szCs w:val="24"/>
        </w:rPr>
        <w:t xml:space="preserve">date and </w:t>
      </w:r>
      <w:r w:rsidR="00FC68D7" w:rsidRPr="0080482A">
        <w:rPr>
          <w:rFonts w:cstheme="minorHAnsi"/>
          <w:sz w:val="24"/>
          <w:szCs w:val="24"/>
        </w:rPr>
        <w:t xml:space="preserve">time slot will be communicated to the </w:t>
      </w:r>
      <w:r w:rsidR="00F24705" w:rsidRPr="0080482A">
        <w:rPr>
          <w:rFonts w:cstheme="minorHAnsi"/>
          <w:sz w:val="24"/>
          <w:szCs w:val="24"/>
        </w:rPr>
        <w:t>short-listed</w:t>
      </w:r>
      <w:r w:rsidR="00FC68D7" w:rsidRPr="0080482A">
        <w:rPr>
          <w:rFonts w:cstheme="minorHAnsi"/>
          <w:sz w:val="24"/>
          <w:szCs w:val="24"/>
        </w:rPr>
        <w:t xml:space="preserve"> bidder only.</w:t>
      </w:r>
    </w:p>
    <w:p w14:paraId="382FF584" w14:textId="34192D9C" w:rsidR="005755CB" w:rsidRPr="0080482A" w:rsidRDefault="009124C2" w:rsidP="0098418C">
      <w:pPr>
        <w:pStyle w:val="ListParagraph"/>
        <w:numPr>
          <w:ilvl w:val="0"/>
          <w:numId w:val="16"/>
        </w:numPr>
        <w:autoSpaceDE w:val="0"/>
        <w:autoSpaceDN w:val="0"/>
        <w:adjustRightInd w:val="0"/>
        <w:spacing w:after="0"/>
        <w:jc w:val="both"/>
        <w:rPr>
          <w:rFonts w:cstheme="minorHAnsi"/>
          <w:sz w:val="24"/>
          <w:szCs w:val="24"/>
        </w:rPr>
      </w:pPr>
      <w:r w:rsidRPr="0080482A">
        <w:rPr>
          <w:rFonts w:cstheme="minorHAnsi"/>
          <w:sz w:val="24"/>
          <w:szCs w:val="24"/>
        </w:rPr>
        <w:t xml:space="preserve">Prior to the Financial Bid opening, NEDFi will determine the substantial responsiveness of each bid to the Bid document. For purposes of these clauses, a substantially responsive bid is one, </w:t>
      </w:r>
      <w:r w:rsidR="005755CB" w:rsidRPr="0080482A">
        <w:rPr>
          <w:rFonts w:cstheme="minorHAnsi"/>
          <w:sz w:val="24"/>
          <w:szCs w:val="24"/>
        </w:rPr>
        <w:t xml:space="preserve">which fulfil the below </w:t>
      </w:r>
      <w:r w:rsidR="00D27430" w:rsidRPr="0080482A">
        <w:rPr>
          <w:rFonts w:cstheme="minorHAnsi"/>
          <w:sz w:val="24"/>
          <w:szCs w:val="24"/>
        </w:rPr>
        <w:t>criteria’s</w:t>
      </w:r>
      <w:r w:rsidR="005755CB" w:rsidRPr="0080482A">
        <w:rPr>
          <w:rFonts w:cstheme="minorHAnsi"/>
          <w:sz w:val="24"/>
          <w:szCs w:val="24"/>
        </w:rPr>
        <w:t>:</w:t>
      </w:r>
    </w:p>
    <w:p w14:paraId="3888E3A1" w14:textId="303855CA" w:rsidR="005755CB" w:rsidRPr="0080482A" w:rsidRDefault="005755CB" w:rsidP="005755CB">
      <w:pPr>
        <w:pStyle w:val="ListParagraph"/>
        <w:numPr>
          <w:ilvl w:val="0"/>
          <w:numId w:val="44"/>
        </w:numPr>
        <w:autoSpaceDE w:val="0"/>
        <w:autoSpaceDN w:val="0"/>
        <w:adjustRightInd w:val="0"/>
        <w:spacing w:after="0"/>
        <w:jc w:val="both"/>
        <w:rPr>
          <w:rFonts w:cstheme="minorHAnsi"/>
          <w:sz w:val="24"/>
          <w:szCs w:val="24"/>
        </w:rPr>
      </w:pPr>
      <w:r w:rsidRPr="0080482A">
        <w:rPr>
          <w:rFonts w:cstheme="minorHAnsi"/>
          <w:sz w:val="24"/>
          <w:szCs w:val="24"/>
        </w:rPr>
        <w:t>The bid shall</w:t>
      </w:r>
      <w:r w:rsidR="009124C2" w:rsidRPr="0080482A">
        <w:rPr>
          <w:rFonts w:cstheme="minorHAnsi"/>
          <w:sz w:val="24"/>
          <w:szCs w:val="24"/>
        </w:rPr>
        <w:t xml:space="preserve"> </w:t>
      </w:r>
      <w:r w:rsidR="0039397B" w:rsidRPr="0080482A">
        <w:rPr>
          <w:rFonts w:cstheme="minorHAnsi"/>
          <w:sz w:val="24"/>
          <w:szCs w:val="24"/>
        </w:rPr>
        <w:t>conform</w:t>
      </w:r>
      <w:r w:rsidR="009124C2" w:rsidRPr="0080482A">
        <w:rPr>
          <w:rFonts w:cstheme="minorHAnsi"/>
          <w:sz w:val="24"/>
          <w:szCs w:val="24"/>
        </w:rPr>
        <w:t xml:space="preserve"> to all the terms and conditions of the Bid Documents without material deviations</w:t>
      </w:r>
      <w:r w:rsidR="00C2285E" w:rsidRPr="0080482A">
        <w:rPr>
          <w:rFonts w:cstheme="minorHAnsi"/>
          <w:sz w:val="24"/>
          <w:szCs w:val="24"/>
        </w:rPr>
        <w:t xml:space="preserve"> an</w:t>
      </w:r>
      <w:r w:rsidR="00731A65" w:rsidRPr="0080482A">
        <w:rPr>
          <w:rFonts w:cstheme="minorHAnsi"/>
          <w:sz w:val="24"/>
          <w:szCs w:val="24"/>
        </w:rPr>
        <w:t xml:space="preserve">d </w:t>
      </w:r>
    </w:p>
    <w:p w14:paraId="5218B9B4" w14:textId="0B9243B5" w:rsidR="005F6219" w:rsidRPr="0080482A" w:rsidRDefault="007E5BB4" w:rsidP="005755CB">
      <w:pPr>
        <w:pStyle w:val="ListParagraph"/>
        <w:numPr>
          <w:ilvl w:val="0"/>
          <w:numId w:val="44"/>
        </w:numPr>
        <w:autoSpaceDE w:val="0"/>
        <w:autoSpaceDN w:val="0"/>
        <w:adjustRightInd w:val="0"/>
        <w:spacing w:after="0"/>
        <w:jc w:val="both"/>
        <w:rPr>
          <w:rFonts w:cstheme="minorHAnsi"/>
          <w:sz w:val="24"/>
          <w:szCs w:val="24"/>
        </w:rPr>
      </w:pPr>
      <w:r w:rsidRPr="0080482A">
        <w:rPr>
          <w:rFonts w:cstheme="minorHAnsi"/>
          <w:sz w:val="24"/>
          <w:szCs w:val="24"/>
        </w:rPr>
        <w:t xml:space="preserve">The bid proposes </w:t>
      </w:r>
      <w:r w:rsidR="004E3D56" w:rsidRPr="0080482A">
        <w:rPr>
          <w:rFonts w:cstheme="minorHAnsi"/>
          <w:sz w:val="24"/>
          <w:szCs w:val="24"/>
        </w:rPr>
        <w:t xml:space="preserve">suitable and </w:t>
      </w:r>
      <w:r w:rsidR="00F053CF" w:rsidRPr="0080482A">
        <w:rPr>
          <w:rFonts w:cstheme="minorHAnsi"/>
          <w:sz w:val="24"/>
          <w:szCs w:val="24"/>
        </w:rPr>
        <w:t>acceptable solution</w:t>
      </w:r>
      <w:r w:rsidR="008753BB" w:rsidRPr="0080482A">
        <w:rPr>
          <w:rFonts w:cstheme="minorHAnsi"/>
          <w:sz w:val="24"/>
          <w:szCs w:val="24"/>
        </w:rPr>
        <w:t>,</w:t>
      </w:r>
      <w:r w:rsidR="00F053CF" w:rsidRPr="0080482A">
        <w:rPr>
          <w:rFonts w:cstheme="minorHAnsi"/>
          <w:sz w:val="24"/>
          <w:szCs w:val="24"/>
        </w:rPr>
        <w:t xml:space="preserve"> </w:t>
      </w:r>
      <w:r w:rsidR="008753BB" w:rsidRPr="0080482A">
        <w:rPr>
          <w:rFonts w:cstheme="minorHAnsi"/>
          <w:sz w:val="24"/>
          <w:szCs w:val="24"/>
        </w:rPr>
        <w:t xml:space="preserve">as demonstrated in the technical </w:t>
      </w:r>
      <w:r w:rsidR="00324F2C" w:rsidRPr="0080482A">
        <w:rPr>
          <w:rFonts w:cstheme="minorHAnsi"/>
          <w:sz w:val="24"/>
          <w:szCs w:val="24"/>
        </w:rPr>
        <w:t>presentation.</w:t>
      </w:r>
      <w:r w:rsidR="009124C2" w:rsidRPr="0080482A">
        <w:rPr>
          <w:rFonts w:cstheme="minorHAnsi"/>
          <w:sz w:val="24"/>
          <w:szCs w:val="24"/>
        </w:rPr>
        <w:t xml:space="preserve"> </w:t>
      </w:r>
    </w:p>
    <w:p w14:paraId="1999065C" w14:textId="77777777" w:rsidR="005F6219" w:rsidRPr="0080482A" w:rsidRDefault="005F6219" w:rsidP="0098418C">
      <w:pPr>
        <w:spacing w:after="0"/>
        <w:ind w:firstLine="360"/>
        <w:jc w:val="both"/>
        <w:rPr>
          <w:rFonts w:eastAsia="Times New Roman" w:cstheme="minorHAnsi"/>
          <w:b/>
          <w:bCs/>
          <w:sz w:val="24"/>
          <w:szCs w:val="24"/>
          <w:lang w:val="en-US"/>
        </w:rPr>
      </w:pPr>
    </w:p>
    <w:p w14:paraId="57510D0B" w14:textId="250D4730" w:rsidR="00F24705" w:rsidRPr="0080482A" w:rsidRDefault="00F24705" w:rsidP="003365C3">
      <w:pPr>
        <w:spacing w:after="0"/>
        <w:jc w:val="both"/>
        <w:rPr>
          <w:rFonts w:eastAsia="Times New Roman" w:cstheme="minorHAnsi"/>
          <w:b/>
          <w:bCs/>
          <w:sz w:val="24"/>
          <w:szCs w:val="24"/>
          <w:lang w:val="en-US"/>
        </w:rPr>
      </w:pPr>
    </w:p>
    <w:p w14:paraId="1E95B457" w14:textId="567811D5" w:rsidR="005F6219" w:rsidRPr="0080482A" w:rsidRDefault="009124C2" w:rsidP="00B50FEB">
      <w:pPr>
        <w:spacing w:after="0"/>
        <w:ind w:firstLine="360"/>
        <w:jc w:val="both"/>
        <w:rPr>
          <w:rFonts w:eastAsia="Times New Roman" w:cstheme="minorHAnsi"/>
          <w:b/>
          <w:bCs/>
          <w:sz w:val="24"/>
          <w:szCs w:val="24"/>
          <w:lang w:val="en-US"/>
        </w:rPr>
      </w:pPr>
      <w:r w:rsidRPr="0080482A">
        <w:rPr>
          <w:rFonts w:eastAsia="Times New Roman" w:cstheme="minorHAnsi"/>
          <w:b/>
          <w:bCs/>
          <w:sz w:val="24"/>
          <w:szCs w:val="24"/>
          <w:lang w:val="en-US"/>
        </w:rPr>
        <w:t xml:space="preserve">Financial BID Opening / Financial Evaluations </w:t>
      </w:r>
    </w:p>
    <w:p w14:paraId="70343AEE" w14:textId="77777777" w:rsidR="005F6219" w:rsidRPr="0080482A" w:rsidRDefault="005F6219" w:rsidP="0098418C">
      <w:pPr>
        <w:spacing w:after="0"/>
        <w:ind w:firstLine="720"/>
        <w:jc w:val="both"/>
        <w:rPr>
          <w:rFonts w:eastAsia="Times New Roman" w:cstheme="minorHAnsi"/>
          <w:b/>
          <w:bCs/>
          <w:sz w:val="24"/>
          <w:szCs w:val="24"/>
          <w:lang w:val="en-US"/>
        </w:rPr>
      </w:pPr>
    </w:p>
    <w:p w14:paraId="1EC5A7B0" w14:textId="1064F08C" w:rsidR="005F6219" w:rsidRPr="0080482A" w:rsidRDefault="009124C2" w:rsidP="0098418C">
      <w:pPr>
        <w:pStyle w:val="ListParagraph"/>
        <w:numPr>
          <w:ilvl w:val="0"/>
          <w:numId w:val="17"/>
        </w:numPr>
        <w:autoSpaceDE w:val="0"/>
        <w:autoSpaceDN w:val="0"/>
        <w:adjustRightInd w:val="0"/>
        <w:spacing w:after="0"/>
        <w:jc w:val="both"/>
        <w:rPr>
          <w:rFonts w:cstheme="minorHAnsi"/>
          <w:sz w:val="24"/>
          <w:szCs w:val="24"/>
        </w:rPr>
      </w:pPr>
      <w:r w:rsidRPr="0080482A">
        <w:rPr>
          <w:rFonts w:cstheme="minorHAnsi"/>
          <w:sz w:val="24"/>
          <w:szCs w:val="24"/>
        </w:rPr>
        <w:t>NEDFi shall shortlist those who are eligible and have submitted substantially technical responsive bid for opening of financial bid. Successful Bidders would be called to attend opening of financial bids. The Financial Bids of Technically unsuccessful bidders would not be opened and shall be destroyed / returned unopened in due course.</w:t>
      </w:r>
    </w:p>
    <w:p w14:paraId="1FBEBBB8" w14:textId="77777777" w:rsidR="005F6219" w:rsidRPr="0080482A" w:rsidRDefault="009124C2" w:rsidP="0098418C">
      <w:pPr>
        <w:pStyle w:val="ListParagraph"/>
        <w:numPr>
          <w:ilvl w:val="0"/>
          <w:numId w:val="17"/>
        </w:numPr>
        <w:autoSpaceDE w:val="0"/>
        <w:autoSpaceDN w:val="0"/>
        <w:adjustRightInd w:val="0"/>
        <w:spacing w:after="0"/>
        <w:jc w:val="both"/>
        <w:rPr>
          <w:rFonts w:cstheme="minorHAnsi"/>
          <w:sz w:val="24"/>
          <w:szCs w:val="24"/>
        </w:rPr>
      </w:pPr>
      <w:r w:rsidRPr="0080482A">
        <w:rPr>
          <w:rFonts w:cstheme="minorHAnsi"/>
          <w:sz w:val="24"/>
          <w:szCs w:val="24"/>
        </w:rPr>
        <w:t>Arithmetical errors shall be rectified on the following basis. If there is a discrepancy between the unit price and total price that is obtained by multiplying the unit price and quantity, the unit price shall prevail and the total price shall be corrected by NEDFi. If there is a discrepancy between words and figures, the amount in words shall prevail.</w:t>
      </w:r>
    </w:p>
    <w:p w14:paraId="73343ED5" w14:textId="77777777" w:rsidR="005F6219" w:rsidRPr="0080482A" w:rsidRDefault="009124C2" w:rsidP="0098418C">
      <w:pPr>
        <w:pStyle w:val="ListParagraph"/>
        <w:numPr>
          <w:ilvl w:val="0"/>
          <w:numId w:val="17"/>
        </w:numPr>
        <w:autoSpaceDE w:val="0"/>
        <w:autoSpaceDN w:val="0"/>
        <w:adjustRightInd w:val="0"/>
        <w:spacing w:after="0"/>
        <w:jc w:val="both"/>
        <w:rPr>
          <w:rFonts w:cstheme="minorHAnsi"/>
          <w:sz w:val="24"/>
          <w:szCs w:val="24"/>
        </w:rPr>
      </w:pPr>
      <w:r w:rsidRPr="0080482A">
        <w:rPr>
          <w:rFonts w:cstheme="minorHAnsi"/>
          <w:sz w:val="24"/>
          <w:szCs w:val="24"/>
        </w:rPr>
        <w:t xml:space="preserve">The evaluation and comparison of responsive bids shall be done on TOTAL Price as indicated in the Price Bid. </w:t>
      </w:r>
    </w:p>
    <w:p w14:paraId="365B6C0A" w14:textId="77777777" w:rsidR="005F6219" w:rsidRPr="0080482A" w:rsidRDefault="009124C2" w:rsidP="0098418C">
      <w:pPr>
        <w:pStyle w:val="ListParagraph"/>
        <w:numPr>
          <w:ilvl w:val="0"/>
          <w:numId w:val="17"/>
        </w:numPr>
        <w:tabs>
          <w:tab w:val="left" w:pos="284"/>
        </w:tabs>
        <w:autoSpaceDE w:val="0"/>
        <w:autoSpaceDN w:val="0"/>
        <w:adjustRightInd w:val="0"/>
        <w:spacing w:after="0"/>
        <w:jc w:val="both"/>
        <w:rPr>
          <w:rFonts w:cstheme="minorHAnsi"/>
          <w:sz w:val="24"/>
          <w:szCs w:val="24"/>
        </w:rPr>
      </w:pPr>
      <w:r w:rsidRPr="0080482A">
        <w:rPr>
          <w:rFonts w:cstheme="minorHAnsi"/>
          <w:sz w:val="24"/>
          <w:szCs w:val="24"/>
        </w:rPr>
        <w:t>NEDFi reserves the right to waive any minor infirmity or non-conformity or irregularity in a bid which does not constitute a material deviation, provided such waiver does not prejudice or affect the relative ranking of any bidder. Decision of NEDFi in this regard shall be final and not challengeable.</w:t>
      </w:r>
    </w:p>
    <w:p w14:paraId="6C4C7C72" w14:textId="77777777" w:rsidR="005F6219" w:rsidRPr="0080482A" w:rsidRDefault="005F6219" w:rsidP="0098418C">
      <w:pPr>
        <w:tabs>
          <w:tab w:val="left" w:pos="284"/>
        </w:tabs>
        <w:autoSpaceDE w:val="0"/>
        <w:autoSpaceDN w:val="0"/>
        <w:adjustRightInd w:val="0"/>
        <w:spacing w:after="0"/>
        <w:jc w:val="both"/>
        <w:rPr>
          <w:rFonts w:cstheme="minorHAnsi"/>
          <w:sz w:val="24"/>
          <w:szCs w:val="24"/>
        </w:rPr>
      </w:pPr>
    </w:p>
    <w:p w14:paraId="4D4EFFD3" w14:textId="77777777" w:rsidR="005F6219" w:rsidRPr="0080482A" w:rsidRDefault="009124C2" w:rsidP="0098418C">
      <w:pPr>
        <w:spacing w:after="0"/>
        <w:ind w:firstLine="360"/>
        <w:jc w:val="both"/>
        <w:rPr>
          <w:rFonts w:eastAsia="Times New Roman" w:cstheme="minorHAnsi"/>
          <w:b/>
          <w:bCs/>
          <w:sz w:val="24"/>
          <w:szCs w:val="24"/>
          <w:lang w:val="en-US"/>
        </w:rPr>
      </w:pPr>
      <w:r w:rsidRPr="0080482A">
        <w:rPr>
          <w:rFonts w:eastAsia="Times New Roman" w:cstheme="minorHAnsi"/>
          <w:b/>
          <w:bCs/>
          <w:sz w:val="24"/>
          <w:szCs w:val="24"/>
          <w:lang w:val="en-US"/>
        </w:rPr>
        <w:t xml:space="preserve">Contacting the NEDFi </w:t>
      </w:r>
    </w:p>
    <w:p w14:paraId="6AB91665" w14:textId="77777777" w:rsidR="005F6219" w:rsidRPr="0080482A" w:rsidRDefault="009124C2" w:rsidP="0098418C">
      <w:pPr>
        <w:pStyle w:val="ListParagraph"/>
        <w:numPr>
          <w:ilvl w:val="0"/>
          <w:numId w:val="18"/>
        </w:numPr>
        <w:autoSpaceDE w:val="0"/>
        <w:autoSpaceDN w:val="0"/>
        <w:adjustRightInd w:val="0"/>
        <w:spacing w:after="0"/>
        <w:jc w:val="both"/>
        <w:rPr>
          <w:rFonts w:cstheme="minorHAnsi"/>
          <w:sz w:val="24"/>
          <w:szCs w:val="24"/>
        </w:rPr>
      </w:pPr>
      <w:r w:rsidRPr="0080482A">
        <w:rPr>
          <w:rFonts w:cstheme="minorHAnsi"/>
          <w:sz w:val="24"/>
          <w:szCs w:val="24"/>
        </w:rPr>
        <w:t>No bidder shall try to influence NEDFi on any matter relating to its bid, from the time of the bid opening till the time the contract is awarded.</w:t>
      </w:r>
    </w:p>
    <w:p w14:paraId="599D0B3D" w14:textId="1C5BDFF8" w:rsidR="005F6219" w:rsidRPr="0080482A" w:rsidRDefault="009124C2" w:rsidP="0098418C">
      <w:pPr>
        <w:pStyle w:val="ListParagraph"/>
        <w:numPr>
          <w:ilvl w:val="0"/>
          <w:numId w:val="18"/>
        </w:numPr>
        <w:autoSpaceDE w:val="0"/>
        <w:autoSpaceDN w:val="0"/>
        <w:adjustRightInd w:val="0"/>
        <w:spacing w:after="0"/>
        <w:jc w:val="both"/>
        <w:rPr>
          <w:rFonts w:cstheme="minorHAnsi"/>
          <w:sz w:val="24"/>
          <w:szCs w:val="24"/>
        </w:rPr>
      </w:pPr>
      <w:r w:rsidRPr="0080482A">
        <w:rPr>
          <w:rFonts w:cstheme="minorHAnsi"/>
          <w:sz w:val="24"/>
          <w:szCs w:val="24"/>
        </w:rPr>
        <w:t xml:space="preserve">Any effort by a bidder to influence NEDFi in the NEDFi’s bid evaluation, bid </w:t>
      </w:r>
      <w:r w:rsidR="00B50FEB" w:rsidRPr="0080482A">
        <w:rPr>
          <w:rFonts w:cstheme="minorHAnsi"/>
          <w:sz w:val="24"/>
          <w:szCs w:val="24"/>
        </w:rPr>
        <w:t>comparison,</w:t>
      </w:r>
      <w:r w:rsidRPr="0080482A">
        <w:rPr>
          <w:rFonts w:cstheme="minorHAnsi"/>
          <w:sz w:val="24"/>
          <w:szCs w:val="24"/>
        </w:rPr>
        <w:t xml:space="preserve"> or contract award decision shall result in the rejection of the bid.</w:t>
      </w:r>
    </w:p>
    <w:p w14:paraId="1E08063E" w14:textId="77777777" w:rsidR="00F32E6E" w:rsidRPr="0080482A" w:rsidRDefault="00F32E6E" w:rsidP="00F32E6E">
      <w:pPr>
        <w:pStyle w:val="ListParagraph"/>
        <w:autoSpaceDE w:val="0"/>
        <w:autoSpaceDN w:val="0"/>
        <w:adjustRightInd w:val="0"/>
        <w:spacing w:after="0"/>
        <w:ind w:left="1440"/>
        <w:jc w:val="both"/>
        <w:rPr>
          <w:rFonts w:cstheme="minorHAnsi"/>
          <w:sz w:val="24"/>
          <w:szCs w:val="24"/>
        </w:rPr>
      </w:pPr>
    </w:p>
    <w:p w14:paraId="2D3BF997" w14:textId="77777777" w:rsidR="00335AF7" w:rsidRDefault="00335AF7" w:rsidP="0098418C">
      <w:pPr>
        <w:pStyle w:val="Heading1"/>
        <w:spacing w:after="0" w:line="276" w:lineRule="auto"/>
        <w:ind w:left="0"/>
        <w:jc w:val="both"/>
        <w:rPr>
          <w:rFonts w:asciiTheme="minorHAnsi" w:hAnsiTheme="minorHAnsi" w:cstheme="minorHAnsi"/>
          <w:b/>
          <w:color w:val="auto"/>
          <w:szCs w:val="24"/>
        </w:rPr>
      </w:pPr>
      <w:bookmarkStart w:id="17" w:name="_Toc183510912"/>
    </w:p>
    <w:p w14:paraId="4AD92AF1" w14:textId="77777777" w:rsidR="00335AF7" w:rsidRDefault="00335AF7" w:rsidP="0098418C">
      <w:pPr>
        <w:pStyle w:val="Heading1"/>
        <w:spacing w:after="0" w:line="276" w:lineRule="auto"/>
        <w:ind w:left="0"/>
        <w:jc w:val="both"/>
        <w:rPr>
          <w:rFonts w:asciiTheme="minorHAnsi" w:hAnsiTheme="minorHAnsi" w:cstheme="minorHAnsi"/>
          <w:b/>
          <w:color w:val="auto"/>
          <w:szCs w:val="24"/>
        </w:rPr>
      </w:pPr>
    </w:p>
    <w:p w14:paraId="308EF1EE" w14:textId="77777777" w:rsidR="00335AF7" w:rsidRDefault="00335AF7" w:rsidP="0098418C">
      <w:pPr>
        <w:pStyle w:val="Heading1"/>
        <w:spacing w:after="0" w:line="276" w:lineRule="auto"/>
        <w:ind w:left="0"/>
        <w:jc w:val="both"/>
        <w:rPr>
          <w:rFonts w:asciiTheme="minorHAnsi" w:hAnsiTheme="minorHAnsi" w:cstheme="minorHAnsi"/>
          <w:b/>
          <w:color w:val="auto"/>
          <w:szCs w:val="24"/>
        </w:rPr>
      </w:pPr>
    </w:p>
    <w:p w14:paraId="255ED552" w14:textId="77777777" w:rsidR="00335AF7" w:rsidRDefault="00335AF7" w:rsidP="0098418C">
      <w:pPr>
        <w:pStyle w:val="Heading1"/>
        <w:spacing w:after="0" w:line="276" w:lineRule="auto"/>
        <w:ind w:left="0"/>
        <w:jc w:val="both"/>
        <w:rPr>
          <w:rFonts w:asciiTheme="minorHAnsi" w:hAnsiTheme="minorHAnsi" w:cstheme="minorHAnsi"/>
          <w:b/>
          <w:color w:val="auto"/>
          <w:szCs w:val="24"/>
        </w:rPr>
      </w:pPr>
    </w:p>
    <w:p w14:paraId="39D9E746" w14:textId="76E409F4"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r w:rsidRPr="0080482A">
        <w:rPr>
          <w:rFonts w:asciiTheme="minorHAnsi" w:hAnsiTheme="minorHAnsi" w:cstheme="minorHAnsi"/>
          <w:b/>
          <w:color w:val="auto"/>
          <w:szCs w:val="24"/>
        </w:rPr>
        <w:lastRenderedPageBreak/>
        <w:t>Award of Contract</w:t>
      </w:r>
      <w:bookmarkEnd w:id="17"/>
    </w:p>
    <w:p w14:paraId="778A3D78" w14:textId="2DA218AA" w:rsidR="005F6219" w:rsidRPr="0080482A" w:rsidRDefault="009124C2" w:rsidP="0098418C">
      <w:pPr>
        <w:spacing w:before="240"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 xml:space="preserve">NEDFi’s right to vary quantities at </w:t>
      </w:r>
      <w:proofErr w:type="gramStart"/>
      <w:r w:rsidRPr="0080482A">
        <w:rPr>
          <w:rFonts w:eastAsia="Times New Roman" w:cstheme="minorHAnsi"/>
          <w:b/>
          <w:bCs/>
          <w:sz w:val="24"/>
          <w:szCs w:val="24"/>
          <w:lang w:val="en-US"/>
        </w:rPr>
        <w:t>time</w:t>
      </w:r>
      <w:proofErr w:type="gramEnd"/>
      <w:r w:rsidRPr="0080482A">
        <w:rPr>
          <w:rFonts w:eastAsia="Times New Roman" w:cstheme="minorHAnsi"/>
          <w:b/>
          <w:bCs/>
          <w:sz w:val="24"/>
          <w:szCs w:val="24"/>
          <w:lang w:val="en-US"/>
        </w:rPr>
        <w:t xml:space="preserve"> of </w:t>
      </w:r>
      <w:r w:rsidR="006334EF" w:rsidRPr="0080482A">
        <w:rPr>
          <w:rFonts w:eastAsia="Times New Roman" w:cstheme="minorHAnsi"/>
          <w:b/>
          <w:bCs/>
          <w:sz w:val="24"/>
          <w:szCs w:val="24"/>
          <w:lang w:val="en-US"/>
        </w:rPr>
        <w:t>award.</w:t>
      </w:r>
    </w:p>
    <w:p w14:paraId="0D652B05" w14:textId="77777777" w:rsidR="005F6219" w:rsidRPr="0080482A" w:rsidRDefault="005F6219" w:rsidP="0098418C">
      <w:pPr>
        <w:autoSpaceDE w:val="0"/>
        <w:autoSpaceDN w:val="0"/>
        <w:adjustRightInd w:val="0"/>
        <w:spacing w:after="0"/>
        <w:ind w:left="720"/>
        <w:jc w:val="both"/>
        <w:rPr>
          <w:rFonts w:cstheme="minorHAnsi"/>
          <w:sz w:val="24"/>
          <w:szCs w:val="24"/>
        </w:rPr>
      </w:pPr>
    </w:p>
    <w:p w14:paraId="7D300D32" w14:textId="77777777" w:rsidR="005F6219" w:rsidRPr="0080482A" w:rsidRDefault="009124C2" w:rsidP="0098418C">
      <w:pPr>
        <w:autoSpaceDE w:val="0"/>
        <w:autoSpaceDN w:val="0"/>
        <w:adjustRightInd w:val="0"/>
        <w:spacing w:after="0"/>
        <w:ind w:left="720"/>
        <w:jc w:val="both"/>
        <w:rPr>
          <w:rFonts w:cstheme="minorHAnsi"/>
          <w:sz w:val="24"/>
          <w:szCs w:val="24"/>
        </w:rPr>
      </w:pPr>
      <w:r w:rsidRPr="0080482A">
        <w:rPr>
          <w:rFonts w:cstheme="minorHAnsi"/>
          <w:sz w:val="24"/>
          <w:szCs w:val="24"/>
        </w:rPr>
        <w:t>NEDFi have the right to increase or decrease the quantity of items and services specified in the schedule of requirements without any change in the unit price of the ordered quantities or other terms and conditions at the time of award of contract.</w:t>
      </w:r>
    </w:p>
    <w:p w14:paraId="377721B7" w14:textId="77777777" w:rsidR="005F6219" w:rsidRPr="0080482A" w:rsidRDefault="009124C2" w:rsidP="0098418C">
      <w:pPr>
        <w:autoSpaceDE w:val="0"/>
        <w:autoSpaceDN w:val="0"/>
        <w:adjustRightInd w:val="0"/>
        <w:spacing w:after="0"/>
        <w:jc w:val="both"/>
        <w:rPr>
          <w:rFonts w:cstheme="minorHAnsi"/>
          <w:sz w:val="24"/>
          <w:szCs w:val="24"/>
        </w:rPr>
      </w:pPr>
      <w:r w:rsidRPr="0080482A">
        <w:rPr>
          <w:rFonts w:cstheme="minorHAnsi"/>
          <w:sz w:val="24"/>
          <w:szCs w:val="24"/>
        </w:rPr>
        <w:tab/>
      </w:r>
    </w:p>
    <w:p w14:paraId="70552858"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Signing of contract</w:t>
      </w:r>
    </w:p>
    <w:p w14:paraId="0DF9A106" w14:textId="77777777" w:rsidR="005F6219" w:rsidRPr="0080482A" w:rsidRDefault="005F6219" w:rsidP="0098418C">
      <w:pPr>
        <w:spacing w:after="0"/>
        <w:ind w:firstLine="426"/>
        <w:jc w:val="both"/>
        <w:rPr>
          <w:rFonts w:eastAsia="Times New Roman" w:cstheme="minorHAnsi"/>
          <w:b/>
          <w:bCs/>
          <w:sz w:val="24"/>
          <w:szCs w:val="24"/>
          <w:lang w:val="en-US"/>
        </w:rPr>
      </w:pPr>
    </w:p>
    <w:p w14:paraId="3CA309C5" w14:textId="0B57544C" w:rsidR="005F6219" w:rsidRPr="0080482A"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80482A">
        <w:rPr>
          <w:rFonts w:cstheme="minorHAnsi"/>
          <w:sz w:val="24"/>
          <w:szCs w:val="24"/>
        </w:rPr>
        <w:t xml:space="preserve">The issue of final Purchase Order </w:t>
      </w:r>
      <w:r w:rsidR="00654A2F" w:rsidRPr="0080482A">
        <w:rPr>
          <w:rFonts w:cstheme="minorHAnsi"/>
          <w:sz w:val="24"/>
          <w:szCs w:val="24"/>
        </w:rPr>
        <w:t>and acceptance of the same by the</w:t>
      </w:r>
      <w:r w:rsidR="005E383B" w:rsidRPr="0080482A">
        <w:rPr>
          <w:rFonts w:cstheme="minorHAnsi"/>
          <w:sz w:val="24"/>
          <w:szCs w:val="24"/>
        </w:rPr>
        <w:t xml:space="preserve"> selected bidder </w:t>
      </w:r>
      <w:r w:rsidRPr="0080482A">
        <w:rPr>
          <w:rFonts w:cstheme="minorHAnsi"/>
          <w:sz w:val="24"/>
          <w:szCs w:val="24"/>
        </w:rPr>
        <w:t>shall constitute the award of contract on the bidder.</w:t>
      </w:r>
    </w:p>
    <w:p w14:paraId="55BA92F2" w14:textId="77777777" w:rsidR="005F6219" w:rsidRPr="0080482A"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80482A">
        <w:rPr>
          <w:rFonts w:cstheme="minorHAnsi"/>
          <w:sz w:val="24"/>
          <w:szCs w:val="24"/>
        </w:rPr>
        <w:t>Upon the successful bidder furnishing of performance security, NEDFi shall discharge its bid security (EMD).</w:t>
      </w:r>
    </w:p>
    <w:p w14:paraId="71A43995" w14:textId="77777777" w:rsidR="005F6219" w:rsidRPr="0080482A"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80482A">
        <w:rPr>
          <w:rFonts w:cstheme="minorHAnsi"/>
          <w:sz w:val="24"/>
          <w:szCs w:val="24"/>
        </w:rPr>
        <w:t>Failure of the successful bidder to comply with the requirement shall constitute sufficient ground for the cancellation of the award and forfeiture of the bid security (EMD) in which event, NEDFi may make the award to any other bidder at the discretion of NEDFi or call for new bids. Decision of NEDFi in this regard shall be final and not challengeable.</w:t>
      </w:r>
    </w:p>
    <w:p w14:paraId="44420A01" w14:textId="77777777" w:rsidR="005F6219" w:rsidRPr="0080482A"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80482A">
        <w:rPr>
          <w:rFonts w:cstheme="minorHAnsi"/>
          <w:sz w:val="24"/>
          <w:szCs w:val="24"/>
        </w:rPr>
        <w:t>NEDFi reserves the right to disqualify the supplier for a suitable period who habitually failed to supply the equipment in time. Further, the suppliers whose equipment does not perform satisfactory in the field in accordance with the specifications may also be disqualified for a suitable period as decided by the NEDFi.</w:t>
      </w:r>
    </w:p>
    <w:p w14:paraId="3486B263" w14:textId="053663AC" w:rsidR="005F6219" w:rsidRPr="0080482A"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80482A">
        <w:rPr>
          <w:rFonts w:cstheme="minorHAnsi"/>
          <w:sz w:val="24"/>
          <w:szCs w:val="24"/>
        </w:rPr>
        <w:t xml:space="preserve">NEDFi reserves the right to </w:t>
      </w:r>
      <w:r w:rsidR="00F74201" w:rsidRPr="0080482A">
        <w:rPr>
          <w:rFonts w:cstheme="minorHAnsi"/>
          <w:sz w:val="24"/>
          <w:szCs w:val="24"/>
        </w:rPr>
        <w:t>bar</w:t>
      </w:r>
      <w:r w:rsidRPr="0080482A">
        <w:rPr>
          <w:rFonts w:cstheme="minorHAnsi"/>
          <w:sz w:val="24"/>
          <w:szCs w:val="24"/>
        </w:rPr>
        <w:t xml:space="preserve"> a bidder for a suitable period in case he fails to honour his bid without sufficient grounds.</w:t>
      </w:r>
    </w:p>
    <w:p w14:paraId="0D7FA417" w14:textId="15364A5B" w:rsidR="005F6219" w:rsidRPr="0080482A" w:rsidRDefault="005F6219" w:rsidP="0098418C">
      <w:pPr>
        <w:tabs>
          <w:tab w:val="left" w:pos="284"/>
        </w:tabs>
        <w:autoSpaceDE w:val="0"/>
        <w:autoSpaceDN w:val="0"/>
        <w:adjustRightInd w:val="0"/>
        <w:spacing w:after="0"/>
        <w:jc w:val="both"/>
        <w:rPr>
          <w:rFonts w:cstheme="minorHAnsi"/>
          <w:sz w:val="24"/>
          <w:szCs w:val="24"/>
        </w:rPr>
      </w:pPr>
    </w:p>
    <w:p w14:paraId="74C6B269" w14:textId="77777777" w:rsidR="005F6219" w:rsidRPr="0080482A" w:rsidRDefault="009124C2" w:rsidP="0098418C">
      <w:pPr>
        <w:pStyle w:val="Heading1"/>
        <w:spacing w:after="0" w:line="276" w:lineRule="auto"/>
        <w:ind w:left="0"/>
        <w:jc w:val="both"/>
        <w:rPr>
          <w:rFonts w:asciiTheme="minorHAnsi" w:hAnsiTheme="minorHAnsi" w:cstheme="minorHAnsi"/>
          <w:b/>
          <w:color w:val="auto"/>
          <w:szCs w:val="24"/>
        </w:rPr>
      </w:pPr>
      <w:bookmarkStart w:id="18" w:name="_Toc183510913"/>
      <w:r w:rsidRPr="0080482A">
        <w:rPr>
          <w:rFonts w:asciiTheme="minorHAnsi" w:hAnsiTheme="minorHAnsi" w:cstheme="minorHAnsi"/>
          <w:b/>
          <w:color w:val="auto"/>
          <w:szCs w:val="24"/>
        </w:rPr>
        <w:t>General Conditions of the Contract</w:t>
      </w:r>
      <w:bookmarkEnd w:id="18"/>
    </w:p>
    <w:p w14:paraId="05B75EDC" w14:textId="77777777" w:rsidR="005F6219" w:rsidRPr="0080482A" w:rsidRDefault="005F6219" w:rsidP="0098418C">
      <w:pPr>
        <w:spacing w:after="0"/>
        <w:ind w:firstLine="426"/>
        <w:jc w:val="both"/>
        <w:rPr>
          <w:rFonts w:eastAsia="Times New Roman" w:cstheme="minorHAnsi"/>
          <w:b/>
          <w:bCs/>
          <w:sz w:val="24"/>
          <w:szCs w:val="24"/>
          <w:lang w:val="en-US"/>
        </w:rPr>
      </w:pPr>
    </w:p>
    <w:p w14:paraId="3F4C208F" w14:textId="562FE430" w:rsidR="005F6219" w:rsidRPr="0080482A" w:rsidRDefault="009124C2" w:rsidP="00853E2B">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Performance security</w:t>
      </w:r>
    </w:p>
    <w:p w14:paraId="6689D8F3" w14:textId="77777777" w:rsidR="005F6219" w:rsidRPr="0080482A" w:rsidRDefault="009124C2" w:rsidP="0098418C">
      <w:pPr>
        <w:pStyle w:val="ListParagraph"/>
        <w:numPr>
          <w:ilvl w:val="0"/>
          <w:numId w:val="20"/>
        </w:numPr>
        <w:autoSpaceDE w:val="0"/>
        <w:autoSpaceDN w:val="0"/>
        <w:adjustRightInd w:val="0"/>
        <w:spacing w:after="0"/>
        <w:jc w:val="both"/>
        <w:rPr>
          <w:rFonts w:cstheme="minorHAnsi"/>
          <w:sz w:val="24"/>
          <w:szCs w:val="24"/>
        </w:rPr>
      </w:pPr>
      <w:r w:rsidRPr="0080482A">
        <w:rPr>
          <w:rFonts w:cstheme="minorHAnsi"/>
          <w:sz w:val="24"/>
          <w:szCs w:val="24"/>
        </w:rPr>
        <w:t xml:space="preserve">The supplier shall furnish performance security to NEDFi for an amount equal to </w:t>
      </w:r>
      <w:r w:rsidRPr="0080482A">
        <w:rPr>
          <w:rFonts w:cstheme="minorHAnsi"/>
          <w:sz w:val="24"/>
          <w:szCs w:val="24"/>
          <w:lang w:val="en-US"/>
        </w:rPr>
        <w:t>5%</w:t>
      </w:r>
      <w:r w:rsidRPr="0080482A">
        <w:rPr>
          <w:rFonts w:cstheme="minorHAnsi"/>
          <w:sz w:val="24"/>
          <w:szCs w:val="24"/>
        </w:rPr>
        <w:t xml:space="preserve"> of the value of purchase order </w:t>
      </w:r>
      <w:r w:rsidRPr="0080482A">
        <w:rPr>
          <w:rFonts w:cstheme="minorHAnsi"/>
          <w:sz w:val="24"/>
          <w:szCs w:val="24"/>
          <w:u w:color="000000"/>
        </w:rPr>
        <w:t>at the time of signing of the contract.</w:t>
      </w:r>
    </w:p>
    <w:p w14:paraId="5154DBA9" w14:textId="77777777" w:rsidR="005F6219" w:rsidRPr="0080482A" w:rsidRDefault="009124C2" w:rsidP="0098418C">
      <w:pPr>
        <w:pStyle w:val="ListParagraph"/>
        <w:numPr>
          <w:ilvl w:val="0"/>
          <w:numId w:val="20"/>
        </w:numPr>
        <w:autoSpaceDE w:val="0"/>
        <w:autoSpaceDN w:val="0"/>
        <w:adjustRightInd w:val="0"/>
        <w:spacing w:after="0"/>
        <w:jc w:val="both"/>
        <w:rPr>
          <w:rFonts w:cstheme="minorHAnsi"/>
          <w:sz w:val="24"/>
          <w:szCs w:val="24"/>
        </w:rPr>
      </w:pPr>
      <w:r w:rsidRPr="0080482A">
        <w:rPr>
          <w:rFonts w:cstheme="minorHAnsi"/>
          <w:sz w:val="24"/>
          <w:szCs w:val="24"/>
        </w:rPr>
        <w:t>The proceeds of the performance security shall be payable to the NEDFi as compensation for any loss resulting from the supplier’s failure to complete its obligations under the Contract.</w:t>
      </w:r>
    </w:p>
    <w:p w14:paraId="3F7BC620" w14:textId="77777777" w:rsidR="005F6219" w:rsidRPr="0080482A" w:rsidRDefault="009124C2" w:rsidP="0098418C">
      <w:pPr>
        <w:pStyle w:val="ListParagraph"/>
        <w:numPr>
          <w:ilvl w:val="0"/>
          <w:numId w:val="20"/>
        </w:numPr>
        <w:autoSpaceDE w:val="0"/>
        <w:autoSpaceDN w:val="0"/>
        <w:adjustRightInd w:val="0"/>
        <w:spacing w:after="0"/>
        <w:jc w:val="both"/>
        <w:rPr>
          <w:rFonts w:cstheme="minorHAnsi"/>
          <w:sz w:val="24"/>
          <w:szCs w:val="24"/>
        </w:rPr>
      </w:pPr>
      <w:r w:rsidRPr="0080482A">
        <w:rPr>
          <w:rFonts w:cstheme="minorHAnsi"/>
          <w:sz w:val="24"/>
          <w:szCs w:val="24"/>
        </w:rPr>
        <w:t xml:space="preserve">The Performance Security shall be in the form of </w:t>
      </w:r>
      <w:r w:rsidRPr="0080482A">
        <w:rPr>
          <w:rFonts w:cstheme="minorHAnsi"/>
          <w:sz w:val="24"/>
          <w:szCs w:val="24"/>
          <w:lang w:val="en-US"/>
        </w:rPr>
        <w:t xml:space="preserve">DD / </w:t>
      </w:r>
      <w:r w:rsidRPr="0080482A">
        <w:rPr>
          <w:rFonts w:cstheme="minorHAnsi"/>
          <w:sz w:val="24"/>
          <w:szCs w:val="24"/>
        </w:rPr>
        <w:t>Bank Guarantee only issued by a Scheduled Nationalised Bank.</w:t>
      </w:r>
    </w:p>
    <w:p w14:paraId="0A6C8A67" w14:textId="7B0AA0B7" w:rsidR="005F6219" w:rsidRPr="0080482A" w:rsidRDefault="009124C2" w:rsidP="0098418C">
      <w:pPr>
        <w:pStyle w:val="ListParagraph"/>
        <w:numPr>
          <w:ilvl w:val="0"/>
          <w:numId w:val="20"/>
        </w:numPr>
        <w:autoSpaceDE w:val="0"/>
        <w:autoSpaceDN w:val="0"/>
        <w:adjustRightInd w:val="0"/>
        <w:spacing w:after="0"/>
        <w:jc w:val="both"/>
        <w:rPr>
          <w:rFonts w:cstheme="minorHAnsi"/>
          <w:sz w:val="24"/>
          <w:szCs w:val="24"/>
        </w:rPr>
      </w:pPr>
      <w:r w:rsidRPr="0080482A">
        <w:rPr>
          <w:rFonts w:cstheme="minorHAnsi"/>
          <w:sz w:val="24"/>
          <w:szCs w:val="24"/>
        </w:rPr>
        <w:t xml:space="preserve">The Performance Security will be discharged by NEDFi after a period of </w:t>
      </w:r>
      <w:r w:rsidR="00834B13" w:rsidRPr="0080482A">
        <w:rPr>
          <w:rFonts w:cstheme="minorHAnsi"/>
          <w:sz w:val="24"/>
          <w:szCs w:val="24"/>
        </w:rPr>
        <w:t>3 (three)</w:t>
      </w:r>
      <w:r w:rsidRPr="0080482A">
        <w:rPr>
          <w:rFonts w:cstheme="minorHAnsi"/>
          <w:sz w:val="24"/>
          <w:szCs w:val="24"/>
        </w:rPr>
        <w:t xml:space="preserve"> </w:t>
      </w:r>
      <w:r w:rsidR="00834B13" w:rsidRPr="0080482A">
        <w:rPr>
          <w:rFonts w:cstheme="minorHAnsi"/>
          <w:sz w:val="24"/>
          <w:szCs w:val="24"/>
        </w:rPr>
        <w:t xml:space="preserve">years </w:t>
      </w:r>
      <w:r w:rsidRPr="0080482A">
        <w:rPr>
          <w:rFonts w:cstheme="minorHAnsi"/>
          <w:sz w:val="24"/>
          <w:szCs w:val="24"/>
        </w:rPr>
        <w:t>beyond completion of the supplier’s performance obligations including any warranty obligations under the contract.</w:t>
      </w:r>
    </w:p>
    <w:p w14:paraId="25BAD4AA" w14:textId="77777777" w:rsidR="002A6B50" w:rsidRPr="0080482A" w:rsidRDefault="002A6B50" w:rsidP="002A6B50">
      <w:pPr>
        <w:pStyle w:val="ListParagraph"/>
        <w:autoSpaceDE w:val="0"/>
        <w:autoSpaceDN w:val="0"/>
        <w:adjustRightInd w:val="0"/>
        <w:spacing w:after="0"/>
        <w:ind w:left="1440"/>
        <w:jc w:val="both"/>
        <w:rPr>
          <w:rFonts w:cstheme="minorHAnsi"/>
          <w:sz w:val="24"/>
          <w:szCs w:val="24"/>
        </w:rPr>
      </w:pPr>
    </w:p>
    <w:p w14:paraId="7166063B" w14:textId="77777777" w:rsidR="00335AF7" w:rsidRDefault="00335AF7" w:rsidP="0098418C">
      <w:pPr>
        <w:spacing w:after="0"/>
        <w:ind w:firstLine="426"/>
        <w:jc w:val="both"/>
        <w:rPr>
          <w:rFonts w:eastAsia="Times New Roman" w:cstheme="minorHAnsi"/>
          <w:b/>
          <w:bCs/>
          <w:sz w:val="24"/>
          <w:szCs w:val="24"/>
          <w:lang w:val="en-US"/>
        </w:rPr>
      </w:pPr>
    </w:p>
    <w:p w14:paraId="67742389" w14:textId="422A720C"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lastRenderedPageBreak/>
        <w:t xml:space="preserve">Inspection and </w:t>
      </w:r>
      <w:r w:rsidR="00B50FEB" w:rsidRPr="0080482A">
        <w:rPr>
          <w:rFonts w:eastAsia="Times New Roman" w:cstheme="minorHAnsi"/>
          <w:b/>
          <w:bCs/>
          <w:sz w:val="24"/>
          <w:szCs w:val="24"/>
          <w:lang w:val="en-US"/>
        </w:rPr>
        <w:t>T</w:t>
      </w:r>
      <w:r w:rsidRPr="0080482A">
        <w:rPr>
          <w:rFonts w:eastAsia="Times New Roman" w:cstheme="minorHAnsi"/>
          <w:b/>
          <w:bCs/>
          <w:sz w:val="24"/>
          <w:szCs w:val="24"/>
          <w:lang w:val="en-US"/>
        </w:rPr>
        <w:t>ests</w:t>
      </w:r>
    </w:p>
    <w:p w14:paraId="02A7D3AB" w14:textId="74DCC8D4" w:rsidR="005F6219" w:rsidRPr="0080482A" w:rsidRDefault="009124C2" w:rsidP="0098418C">
      <w:pPr>
        <w:pStyle w:val="ListParagraph"/>
        <w:numPr>
          <w:ilvl w:val="0"/>
          <w:numId w:val="21"/>
        </w:numPr>
        <w:autoSpaceDE w:val="0"/>
        <w:autoSpaceDN w:val="0"/>
        <w:adjustRightInd w:val="0"/>
        <w:spacing w:after="0"/>
        <w:jc w:val="both"/>
        <w:rPr>
          <w:rFonts w:cstheme="minorHAnsi"/>
          <w:sz w:val="24"/>
          <w:szCs w:val="24"/>
        </w:rPr>
      </w:pPr>
      <w:r w:rsidRPr="0080482A">
        <w:rPr>
          <w:rFonts w:cstheme="minorHAnsi"/>
          <w:sz w:val="24"/>
          <w:szCs w:val="24"/>
        </w:rPr>
        <w:t xml:space="preserve">NEDFi or </w:t>
      </w:r>
      <w:r w:rsidR="00625BC3" w:rsidRPr="0080482A">
        <w:rPr>
          <w:rFonts w:cstheme="minorHAnsi"/>
          <w:sz w:val="24"/>
          <w:szCs w:val="24"/>
        </w:rPr>
        <w:t>its</w:t>
      </w:r>
      <w:r w:rsidRPr="0080482A">
        <w:rPr>
          <w:rFonts w:cstheme="minorHAnsi"/>
          <w:sz w:val="24"/>
          <w:szCs w:val="24"/>
        </w:rPr>
        <w:t xml:space="preserve"> representative shall have the right to inspect and test the items for their conformity to the specifications. </w:t>
      </w:r>
    </w:p>
    <w:p w14:paraId="7B700AC7" w14:textId="0AC62709" w:rsidR="005F6219" w:rsidRPr="0080482A" w:rsidRDefault="009124C2" w:rsidP="0098418C">
      <w:pPr>
        <w:pStyle w:val="ListParagraph"/>
        <w:numPr>
          <w:ilvl w:val="0"/>
          <w:numId w:val="21"/>
        </w:numPr>
        <w:autoSpaceDE w:val="0"/>
        <w:autoSpaceDN w:val="0"/>
        <w:adjustRightInd w:val="0"/>
        <w:spacing w:after="0"/>
        <w:jc w:val="both"/>
        <w:rPr>
          <w:rFonts w:cstheme="minorHAnsi"/>
          <w:sz w:val="24"/>
          <w:szCs w:val="24"/>
        </w:rPr>
      </w:pPr>
      <w:r w:rsidRPr="0080482A">
        <w:rPr>
          <w:rFonts w:cstheme="minorHAnsi"/>
          <w:sz w:val="24"/>
          <w:szCs w:val="24"/>
        </w:rPr>
        <w:t xml:space="preserve">If any inspected or tested items fail to conform to the specifications, NEDFi may reject </w:t>
      </w:r>
      <w:r w:rsidR="00B50FEB" w:rsidRPr="0080482A">
        <w:rPr>
          <w:rFonts w:cstheme="minorHAnsi"/>
          <w:sz w:val="24"/>
          <w:szCs w:val="24"/>
        </w:rPr>
        <w:t>them,</w:t>
      </w:r>
      <w:r w:rsidRPr="0080482A">
        <w:rPr>
          <w:rFonts w:cstheme="minorHAnsi"/>
          <w:sz w:val="24"/>
          <w:szCs w:val="24"/>
        </w:rPr>
        <w:t xml:space="preserve"> and the supplier shall either replace the rejected items or make all alterations necessary to meet Specification requirements at free of cost to NEDFi.</w:t>
      </w:r>
    </w:p>
    <w:p w14:paraId="5D88B1DF" w14:textId="1624857A" w:rsidR="00C050AE" w:rsidRPr="0080482A" w:rsidRDefault="009124C2" w:rsidP="0098418C">
      <w:pPr>
        <w:pStyle w:val="ListParagraph"/>
        <w:numPr>
          <w:ilvl w:val="0"/>
          <w:numId w:val="21"/>
        </w:numPr>
        <w:autoSpaceDE w:val="0"/>
        <w:autoSpaceDN w:val="0"/>
        <w:adjustRightInd w:val="0"/>
        <w:spacing w:after="0"/>
        <w:jc w:val="both"/>
        <w:rPr>
          <w:rFonts w:cstheme="minorHAnsi"/>
          <w:sz w:val="24"/>
          <w:szCs w:val="24"/>
        </w:rPr>
      </w:pPr>
      <w:r w:rsidRPr="0080482A">
        <w:rPr>
          <w:rFonts w:cstheme="minorHAnsi"/>
          <w:sz w:val="24"/>
          <w:szCs w:val="24"/>
        </w:rPr>
        <w:t>Nothing shall in any way release the Supplier from any warranty or other obligations under this contract.</w:t>
      </w:r>
    </w:p>
    <w:p w14:paraId="43C0A21C" w14:textId="77777777" w:rsidR="00C050AE" w:rsidRPr="0080482A" w:rsidRDefault="00C050AE" w:rsidP="0098418C">
      <w:pPr>
        <w:autoSpaceDE w:val="0"/>
        <w:autoSpaceDN w:val="0"/>
        <w:adjustRightInd w:val="0"/>
        <w:spacing w:after="0"/>
        <w:jc w:val="both"/>
        <w:rPr>
          <w:rFonts w:eastAsia="Times New Roman" w:cstheme="minorHAnsi"/>
          <w:b/>
          <w:bCs/>
          <w:sz w:val="24"/>
          <w:szCs w:val="24"/>
          <w:lang w:val="en-US"/>
        </w:rPr>
      </w:pPr>
    </w:p>
    <w:p w14:paraId="3F18AC8E"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Delivery</w:t>
      </w:r>
    </w:p>
    <w:p w14:paraId="30A092A3" w14:textId="5017D47A" w:rsidR="005F6219" w:rsidRPr="0080482A" w:rsidRDefault="009124C2" w:rsidP="0098418C">
      <w:pPr>
        <w:pStyle w:val="ListParagraph"/>
        <w:numPr>
          <w:ilvl w:val="0"/>
          <w:numId w:val="22"/>
        </w:numPr>
        <w:autoSpaceDE w:val="0"/>
        <w:autoSpaceDN w:val="0"/>
        <w:adjustRightInd w:val="0"/>
        <w:spacing w:after="0"/>
        <w:jc w:val="both"/>
        <w:rPr>
          <w:rFonts w:cstheme="minorHAnsi"/>
          <w:sz w:val="24"/>
          <w:szCs w:val="24"/>
        </w:rPr>
      </w:pPr>
      <w:r w:rsidRPr="0080482A">
        <w:rPr>
          <w:rFonts w:cstheme="minorHAnsi"/>
          <w:sz w:val="24"/>
          <w:szCs w:val="24"/>
        </w:rPr>
        <w:t xml:space="preserve">Delivery of the items shall be made by the Supplier in accordance with the terms specified by the NEDFi in its Schedule of Requirements, scope of the work and conditions of the </w:t>
      </w:r>
      <w:r w:rsidRPr="0080482A">
        <w:rPr>
          <w:rFonts w:cstheme="minorHAnsi"/>
          <w:sz w:val="24"/>
          <w:szCs w:val="24"/>
          <w:lang w:val="en-US"/>
        </w:rPr>
        <w:t>NIT</w:t>
      </w:r>
      <w:r w:rsidRPr="0080482A">
        <w:rPr>
          <w:rFonts w:cstheme="minorHAnsi"/>
          <w:sz w:val="24"/>
          <w:szCs w:val="24"/>
        </w:rPr>
        <w:t>.</w:t>
      </w:r>
    </w:p>
    <w:p w14:paraId="1B2642E5" w14:textId="77777777" w:rsidR="005F6219" w:rsidRPr="0080482A" w:rsidRDefault="009124C2" w:rsidP="0098418C">
      <w:pPr>
        <w:pStyle w:val="ListParagraph"/>
        <w:numPr>
          <w:ilvl w:val="0"/>
          <w:numId w:val="22"/>
        </w:numPr>
        <w:autoSpaceDE w:val="0"/>
        <w:autoSpaceDN w:val="0"/>
        <w:adjustRightInd w:val="0"/>
        <w:spacing w:after="0"/>
        <w:jc w:val="both"/>
        <w:rPr>
          <w:rFonts w:cstheme="minorHAnsi"/>
          <w:sz w:val="24"/>
          <w:szCs w:val="24"/>
        </w:rPr>
      </w:pPr>
      <w:r w:rsidRPr="0080482A">
        <w:rPr>
          <w:rFonts w:cstheme="minorHAnsi"/>
          <w:sz w:val="24"/>
          <w:szCs w:val="24"/>
        </w:rPr>
        <w:t>The items shall remain at the risk of the Supplier until delivery has been completed. The delivery of the equipment shall be to the ultimate consignee as given in the purchase order.</w:t>
      </w:r>
    </w:p>
    <w:p w14:paraId="25E11034" w14:textId="11A7C360" w:rsidR="005F6219" w:rsidRPr="0080482A" w:rsidRDefault="009124C2" w:rsidP="0098418C">
      <w:pPr>
        <w:pStyle w:val="ListParagraph"/>
        <w:numPr>
          <w:ilvl w:val="0"/>
          <w:numId w:val="22"/>
        </w:numPr>
        <w:autoSpaceDE w:val="0"/>
        <w:autoSpaceDN w:val="0"/>
        <w:adjustRightInd w:val="0"/>
        <w:spacing w:after="0"/>
        <w:jc w:val="both"/>
        <w:rPr>
          <w:rFonts w:cstheme="minorHAnsi"/>
          <w:sz w:val="24"/>
          <w:szCs w:val="24"/>
        </w:rPr>
      </w:pPr>
      <w:r w:rsidRPr="0080482A">
        <w:rPr>
          <w:rFonts w:cstheme="minorHAnsi"/>
          <w:sz w:val="24"/>
          <w:szCs w:val="24"/>
        </w:rPr>
        <w:t xml:space="preserve">The Supplier should supply install and commission the items within </w:t>
      </w:r>
      <w:r w:rsidR="00B50FEB" w:rsidRPr="0080482A">
        <w:rPr>
          <w:rFonts w:cstheme="minorHAnsi"/>
          <w:b/>
          <w:bCs/>
          <w:sz w:val="24"/>
          <w:szCs w:val="24"/>
        </w:rPr>
        <w:t>30 days</w:t>
      </w:r>
      <w:r w:rsidRPr="0080482A">
        <w:rPr>
          <w:rFonts w:cstheme="minorHAnsi"/>
          <w:b/>
          <w:bCs/>
          <w:sz w:val="24"/>
          <w:szCs w:val="24"/>
        </w:rPr>
        <w:t xml:space="preserve"> </w:t>
      </w:r>
      <w:r w:rsidRPr="0080482A">
        <w:rPr>
          <w:rFonts w:cstheme="minorHAnsi"/>
          <w:sz w:val="24"/>
          <w:szCs w:val="24"/>
        </w:rPr>
        <w:t xml:space="preserve">from the date of issue of the final purchase order, </w:t>
      </w:r>
      <w:r w:rsidRPr="0080482A">
        <w:rPr>
          <w:rFonts w:cstheme="minorHAnsi"/>
          <w:b/>
          <w:bCs/>
          <w:sz w:val="24"/>
          <w:szCs w:val="24"/>
        </w:rPr>
        <w:t>failing which NEDFi may cancel the order and forfeit the performance security.</w:t>
      </w:r>
    </w:p>
    <w:p w14:paraId="46375988" w14:textId="77777777" w:rsidR="005F6219" w:rsidRPr="0080482A" w:rsidRDefault="005F6219" w:rsidP="0098418C">
      <w:pPr>
        <w:autoSpaceDE w:val="0"/>
        <w:autoSpaceDN w:val="0"/>
        <w:adjustRightInd w:val="0"/>
        <w:spacing w:after="0"/>
        <w:jc w:val="both"/>
        <w:rPr>
          <w:rFonts w:eastAsia="Times New Roman" w:cstheme="minorHAnsi"/>
          <w:b/>
          <w:bCs/>
          <w:sz w:val="24"/>
          <w:szCs w:val="24"/>
          <w:lang w:val="en-US"/>
        </w:rPr>
      </w:pPr>
    </w:p>
    <w:p w14:paraId="54728A8D"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Warranty</w:t>
      </w:r>
    </w:p>
    <w:p w14:paraId="493A1C63" w14:textId="2E5F9EB9" w:rsidR="005F6219" w:rsidRPr="0080482A" w:rsidRDefault="007E5A32" w:rsidP="0098418C">
      <w:pPr>
        <w:pStyle w:val="ListParagraph"/>
        <w:numPr>
          <w:ilvl w:val="0"/>
          <w:numId w:val="23"/>
        </w:numPr>
        <w:autoSpaceDE w:val="0"/>
        <w:autoSpaceDN w:val="0"/>
        <w:adjustRightInd w:val="0"/>
        <w:spacing w:after="0"/>
        <w:jc w:val="both"/>
        <w:rPr>
          <w:rFonts w:cstheme="minorHAnsi"/>
          <w:sz w:val="24"/>
          <w:szCs w:val="24"/>
        </w:rPr>
      </w:pPr>
      <w:r w:rsidRPr="0080482A">
        <w:rPr>
          <w:rFonts w:cstheme="minorHAnsi"/>
          <w:sz w:val="24"/>
          <w:szCs w:val="24"/>
        </w:rPr>
        <w:t>3</w:t>
      </w:r>
      <w:r w:rsidR="009124C2" w:rsidRPr="0080482A">
        <w:rPr>
          <w:rFonts w:cstheme="minorHAnsi"/>
          <w:sz w:val="24"/>
          <w:szCs w:val="24"/>
        </w:rPr>
        <w:t xml:space="preserve"> years from the date of commissioning of system. </w:t>
      </w:r>
    </w:p>
    <w:p w14:paraId="555FE1A6" w14:textId="6DBDC331" w:rsidR="005F6219" w:rsidRPr="0080482A" w:rsidRDefault="009124C2" w:rsidP="0098418C">
      <w:pPr>
        <w:pStyle w:val="ListParagraph"/>
        <w:numPr>
          <w:ilvl w:val="0"/>
          <w:numId w:val="23"/>
        </w:numPr>
        <w:autoSpaceDE w:val="0"/>
        <w:autoSpaceDN w:val="0"/>
        <w:adjustRightInd w:val="0"/>
        <w:spacing w:after="0"/>
        <w:jc w:val="both"/>
        <w:rPr>
          <w:rFonts w:cstheme="minorHAnsi"/>
          <w:sz w:val="24"/>
          <w:szCs w:val="24"/>
        </w:rPr>
      </w:pPr>
      <w:r w:rsidRPr="0080482A">
        <w:rPr>
          <w:rFonts w:cstheme="minorHAnsi"/>
          <w:sz w:val="24"/>
          <w:szCs w:val="24"/>
        </w:rPr>
        <w:t xml:space="preserve">Replacement or repair under warranty clause shall be made by the supplier free of all charges at site including freight, </w:t>
      </w:r>
      <w:r w:rsidR="000B58AC" w:rsidRPr="0080482A">
        <w:rPr>
          <w:rFonts w:cstheme="minorHAnsi"/>
          <w:sz w:val="24"/>
          <w:szCs w:val="24"/>
        </w:rPr>
        <w:t>insurance,</w:t>
      </w:r>
      <w:r w:rsidRPr="0080482A">
        <w:rPr>
          <w:rFonts w:cstheme="minorHAnsi"/>
          <w:sz w:val="24"/>
          <w:szCs w:val="24"/>
        </w:rPr>
        <w:t xml:space="preserve"> and other incidental charges.</w:t>
      </w:r>
    </w:p>
    <w:p w14:paraId="5A60756B" w14:textId="77777777" w:rsidR="005F6219" w:rsidRPr="0080482A" w:rsidRDefault="009124C2" w:rsidP="0098418C">
      <w:pPr>
        <w:pStyle w:val="ListParagraph"/>
        <w:autoSpaceDE w:val="0"/>
        <w:autoSpaceDN w:val="0"/>
        <w:adjustRightInd w:val="0"/>
        <w:spacing w:after="0"/>
        <w:ind w:left="1080"/>
        <w:jc w:val="both"/>
        <w:rPr>
          <w:rFonts w:cstheme="minorHAnsi"/>
          <w:b/>
          <w:bCs/>
          <w:sz w:val="24"/>
          <w:szCs w:val="24"/>
        </w:rPr>
      </w:pPr>
      <w:r w:rsidRPr="0080482A">
        <w:rPr>
          <w:rFonts w:cstheme="minorHAnsi"/>
          <w:b/>
          <w:bCs/>
          <w:sz w:val="24"/>
          <w:szCs w:val="24"/>
        </w:rPr>
        <w:t xml:space="preserve"> </w:t>
      </w:r>
    </w:p>
    <w:p w14:paraId="41857B17"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Payment terms</w:t>
      </w:r>
    </w:p>
    <w:p w14:paraId="38CFE671" w14:textId="6141F944" w:rsidR="005F6219" w:rsidRPr="0080482A" w:rsidRDefault="00B059EF" w:rsidP="00B059EF">
      <w:pPr>
        <w:pStyle w:val="ListParagraph"/>
        <w:numPr>
          <w:ilvl w:val="0"/>
          <w:numId w:val="24"/>
        </w:numPr>
        <w:autoSpaceDE w:val="0"/>
        <w:autoSpaceDN w:val="0"/>
        <w:adjustRightInd w:val="0"/>
        <w:spacing w:after="0"/>
        <w:ind w:left="1440"/>
        <w:jc w:val="both"/>
        <w:rPr>
          <w:rFonts w:eastAsia="Times New Roman" w:cstheme="minorHAnsi"/>
          <w:sz w:val="24"/>
          <w:szCs w:val="24"/>
          <w:lang w:val="en-US"/>
        </w:rPr>
      </w:pPr>
      <w:r w:rsidRPr="0080482A">
        <w:rPr>
          <w:rFonts w:cstheme="minorHAnsi"/>
          <w:sz w:val="24"/>
          <w:szCs w:val="24"/>
        </w:rPr>
        <w:t xml:space="preserve">100% </w:t>
      </w:r>
      <w:r w:rsidR="009124C2" w:rsidRPr="0080482A">
        <w:rPr>
          <w:rFonts w:cstheme="minorHAnsi"/>
          <w:sz w:val="24"/>
          <w:szCs w:val="24"/>
        </w:rPr>
        <w:t xml:space="preserve">Payment shall be made on successful completion of </w:t>
      </w:r>
      <w:r w:rsidRPr="0080482A">
        <w:rPr>
          <w:rFonts w:cstheme="minorHAnsi"/>
          <w:sz w:val="24"/>
          <w:szCs w:val="24"/>
        </w:rPr>
        <w:t xml:space="preserve">supply, </w:t>
      </w:r>
      <w:r w:rsidR="009124C2" w:rsidRPr="0080482A">
        <w:rPr>
          <w:rFonts w:cstheme="minorHAnsi"/>
          <w:sz w:val="24"/>
          <w:szCs w:val="24"/>
        </w:rPr>
        <w:t xml:space="preserve">installation, </w:t>
      </w:r>
      <w:r w:rsidR="005775AF" w:rsidRPr="0080482A">
        <w:rPr>
          <w:rFonts w:cstheme="minorHAnsi"/>
          <w:sz w:val="24"/>
          <w:szCs w:val="24"/>
        </w:rPr>
        <w:t>configuration,</w:t>
      </w:r>
      <w:r w:rsidRPr="0080482A">
        <w:rPr>
          <w:rFonts w:cstheme="minorHAnsi"/>
          <w:sz w:val="24"/>
          <w:szCs w:val="24"/>
        </w:rPr>
        <w:t xml:space="preserve"> Testing</w:t>
      </w:r>
      <w:r w:rsidR="009124C2" w:rsidRPr="0080482A">
        <w:rPr>
          <w:rFonts w:cstheme="minorHAnsi"/>
          <w:sz w:val="24"/>
          <w:szCs w:val="24"/>
        </w:rPr>
        <w:t xml:space="preserve"> and system integration.</w:t>
      </w:r>
    </w:p>
    <w:p w14:paraId="1AC842A9" w14:textId="77777777" w:rsidR="005F6219" w:rsidRPr="0080482A" w:rsidRDefault="009124C2" w:rsidP="0098418C">
      <w:pPr>
        <w:pStyle w:val="ListParagraph"/>
        <w:numPr>
          <w:ilvl w:val="0"/>
          <w:numId w:val="24"/>
        </w:numPr>
        <w:autoSpaceDE w:val="0"/>
        <w:autoSpaceDN w:val="0"/>
        <w:adjustRightInd w:val="0"/>
        <w:spacing w:after="0"/>
        <w:ind w:left="1440"/>
        <w:jc w:val="both"/>
        <w:rPr>
          <w:rFonts w:eastAsia="Times New Roman" w:cstheme="minorHAnsi"/>
          <w:sz w:val="24"/>
          <w:szCs w:val="24"/>
          <w:lang w:val="en-US"/>
        </w:rPr>
      </w:pPr>
      <w:r w:rsidRPr="0080482A">
        <w:rPr>
          <w:rFonts w:cstheme="minorHAnsi"/>
          <w:sz w:val="24"/>
          <w:szCs w:val="24"/>
        </w:rPr>
        <w:t xml:space="preserve"> For claiming the payment following documents are to be submitted to NEDFi.</w:t>
      </w:r>
    </w:p>
    <w:p w14:paraId="0FB21D6C" w14:textId="77777777" w:rsidR="005F6219" w:rsidRPr="0080482A" w:rsidRDefault="009124C2" w:rsidP="0098418C">
      <w:pPr>
        <w:pStyle w:val="ListParagraph"/>
        <w:numPr>
          <w:ilvl w:val="4"/>
          <w:numId w:val="25"/>
        </w:numPr>
        <w:autoSpaceDE w:val="0"/>
        <w:autoSpaceDN w:val="0"/>
        <w:adjustRightInd w:val="0"/>
        <w:spacing w:after="0"/>
        <w:ind w:left="2160"/>
        <w:jc w:val="both"/>
        <w:rPr>
          <w:rFonts w:cstheme="minorHAnsi"/>
          <w:sz w:val="24"/>
          <w:szCs w:val="24"/>
        </w:rPr>
      </w:pPr>
      <w:r w:rsidRPr="0080482A">
        <w:rPr>
          <w:rFonts w:cstheme="minorHAnsi"/>
          <w:sz w:val="24"/>
          <w:szCs w:val="24"/>
        </w:rPr>
        <w:t>Invoice</w:t>
      </w:r>
    </w:p>
    <w:p w14:paraId="3F1F6B69" w14:textId="77777777" w:rsidR="005F6219" w:rsidRPr="0080482A" w:rsidRDefault="009124C2" w:rsidP="0098418C">
      <w:pPr>
        <w:pStyle w:val="ListParagraph"/>
        <w:numPr>
          <w:ilvl w:val="4"/>
          <w:numId w:val="25"/>
        </w:numPr>
        <w:autoSpaceDE w:val="0"/>
        <w:autoSpaceDN w:val="0"/>
        <w:adjustRightInd w:val="0"/>
        <w:spacing w:after="0"/>
        <w:ind w:left="2160"/>
        <w:jc w:val="both"/>
        <w:rPr>
          <w:rFonts w:cstheme="minorHAnsi"/>
          <w:sz w:val="24"/>
          <w:szCs w:val="24"/>
        </w:rPr>
      </w:pPr>
      <w:r w:rsidRPr="0080482A">
        <w:rPr>
          <w:rFonts w:cstheme="minorHAnsi"/>
          <w:sz w:val="24"/>
          <w:szCs w:val="24"/>
        </w:rPr>
        <w:t>Delivery Challan</w:t>
      </w:r>
    </w:p>
    <w:p w14:paraId="3368774F" w14:textId="77777777" w:rsidR="005F6219" w:rsidRPr="0080482A" w:rsidRDefault="009124C2" w:rsidP="0098418C">
      <w:pPr>
        <w:pStyle w:val="ListParagraph"/>
        <w:numPr>
          <w:ilvl w:val="4"/>
          <w:numId w:val="25"/>
        </w:numPr>
        <w:autoSpaceDE w:val="0"/>
        <w:autoSpaceDN w:val="0"/>
        <w:adjustRightInd w:val="0"/>
        <w:spacing w:after="0"/>
        <w:ind w:left="2160"/>
        <w:jc w:val="both"/>
        <w:rPr>
          <w:rFonts w:cstheme="minorHAnsi"/>
          <w:sz w:val="24"/>
          <w:szCs w:val="24"/>
        </w:rPr>
      </w:pPr>
      <w:r w:rsidRPr="0080482A">
        <w:rPr>
          <w:rFonts w:cstheme="minorHAnsi"/>
          <w:sz w:val="24"/>
          <w:szCs w:val="24"/>
        </w:rPr>
        <w:t>Installation Report</w:t>
      </w:r>
    </w:p>
    <w:p w14:paraId="49B5D536" w14:textId="77777777" w:rsidR="005F6219" w:rsidRPr="0080482A" w:rsidRDefault="009124C2" w:rsidP="0098418C">
      <w:pPr>
        <w:pStyle w:val="ListParagraph"/>
        <w:numPr>
          <w:ilvl w:val="0"/>
          <w:numId w:val="24"/>
        </w:numPr>
        <w:autoSpaceDE w:val="0"/>
        <w:autoSpaceDN w:val="0"/>
        <w:adjustRightInd w:val="0"/>
        <w:spacing w:after="0"/>
        <w:ind w:left="1440"/>
        <w:jc w:val="both"/>
        <w:rPr>
          <w:rFonts w:cstheme="minorHAnsi"/>
          <w:sz w:val="24"/>
          <w:szCs w:val="24"/>
        </w:rPr>
      </w:pPr>
      <w:r w:rsidRPr="0080482A">
        <w:rPr>
          <w:rFonts w:cstheme="minorHAnsi"/>
          <w:sz w:val="24"/>
          <w:szCs w:val="24"/>
        </w:rPr>
        <w:t>Payment will be made after technical inspection by NEDFi to verify the technical compliance of the items supplied.</w:t>
      </w:r>
    </w:p>
    <w:p w14:paraId="5FC14558" w14:textId="77777777" w:rsidR="005F6219" w:rsidRPr="0080482A" w:rsidRDefault="005F6219" w:rsidP="0098418C">
      <w:pPr>
        <w:spacing w:after="0"/>
        <w:ind w:firstLine="426"/>
        <w:jc w:val="both"/>
        <w:rPr>
          <w:rFonts w:eastAsia="Times New Roman" w:cstheme="minorHAnsi"/>
          <w:b/>
          <w:bCs/>
          <w:sz w:val="24"/>
          <w:szCs w:val="24"/>
          <w:lang w:val="en-US"/>
        </w:rPr>
      </w:pPr>
    </w:p>
    <w:p w14:paraId="148E1AD0"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Prices</w:t>
      </w:r>
    </w:p>
    <w:p w14:paraId="2AA748DF" w14:textId="77777777" w:rsidR="005F6219" w:rsidRPr="0080482A" w:rsidRDefault="009124C2" w:rsidP="0098418C">
      <w:pPr>
        <w:pStyle w:val="ListParagraph"/>
        <w:numPr>
          <w:ilvl w:val="8"/>
          <w:numId w:val="25"/>
        </w:numPr>
        <w:autoSpaceDE w:val="0"/>
        <w:autoSpaceDN w:val="0"/>
        <w:adjustRightInd w:val="0"/>
        <w:spacing w:after="0"/>
        <w:ind w:left="1418" w:hanging="709"/>
        <w:jc w:val="both"/>
        <w:rPr>
          <w:rFonts w:cstheme="minorHAnsi"/>
          <w:sz w:val="24"/>
          <w:szCs w:val="24"/>
        </w:rPr>
      </w:pPr>
      <w:r w:rsidRPr="0080482A">
        <w:rPr>
          <w:rFonts w:cstheme="minorHAnsi"/>
          <w:sz w:val="24"/>
          <w:szCs w:val="24"/>
        </w:rPr>
        <w:t>Prices charged by the supplier for items delivered and services performed under the contract shall not be higher than the prices quoted by the Supplier in his Bid.</w:t>
      </w:r>
    </w:p>
    <w:p w14:paraId="6EA36C66" w14:textId="77777777" w:rsidR="005F6219" w:rsidRPr="0080482A" w:rsidRDefault="009124C2" w:rsidP="0098418C">
      <w:pPr>
        <w:pStyle w:val="ListParagraph"/>
        <w:numPr>
          <w:ilvl w:val="8"/>
          <w:numId w:val="25"/>
        </w:numPr>
        <w:autoSpaceDE w:val="0"/>
        <w:autoSpaceDN w:val="0"/>
        <w:adjustRightInd w:val="0"/>
        <w:spacing w:after="0"/>
        <w:ind w:left="1418" w:hanging="709"/>
        <w:jc w:val="both"/>
        <w:rPr>
          <w:rFonts w:cstheme="minorHAnsi"/>
          <w:sz w:val="24"/>
          <w:szCs w:val="24"/>
        </w:rPr>
      </w:pPr>
      <w:r w:rsidRPr="0080482A">
        <w:rPr>
          <w:rFonts w:cstheme="minorHAnsi"/>
          <w:sz w:val="24"/>
          <w:szCs w:val="24"/>
        </w:rPr>
        <w:t>In the case of revision of Statutory Levies/Taxes during the finalization period of tender, NEDFi reserves the right to ask for reduction in the prices.</w:t>
      </w:r>
    </w:p>
    <w:p w14:paraId="0E8279A5" w14:textId="77777777" w:rsidR="005F6219" w:rsidRPr="0080482A" w:rsidRDefault="009124C2" w:rsidP="0098418C">
      <w:pPr>
        <w:pStyle w:val="ListParagraph"/>
        <w:numPr>
          <w:ilvl w:val="8"/>
          <w:numId w:val="25"/>
        </w:numPr>
        <w:autoSpaceDE w:val="0"/>
        <w:autoSpaceDN w:val="0"/>
        <w:adjustRightInd w:val="0"/>
        <w:spacing w:after="0"/>
        <w:ind w:left="1418" w:hanging="709"/>
        <w:jc w:val="both"/>
        <w:rPr>
          <w:rFonts w:cstheme="minorHAnsi"/>
          <w:sz w:val="24"/>
          <w:szCs w:val="24"/>
        </w:rPr>
      </w:pPr>
      <w:r w:rsidRPr="0080482A">
        <w:rPr>
          <w:rFonts w:cstheme="minorHAnsi"/>
          <w:sz w:val="24"/>
          <w:szCs w:val="24"/>
        </w:rPr>
        <w:lastRenderedPageBreak/>
        <w:t>Prices once fixed will remain valid during the scheduled delivery period. Increase of Taxes and other statutory duties will not affect the price during this period.</w:t>
      </w:r>
    </w:p>
    <w:p w14:paraId="3E817AB2" w14:textId="77E6CB97" w:rsidR="005F6219" w:rsidRPr="0080482A" w:rsidRDefault="005F6219" w:rsidP="0098418C">
      <w:pPr>
        <w:autoSpaceDE w:val="0"/>
        <w:autoSpaceDN w:val="0"/>
        <w:adjustRightInd w:val="0"/>
        <w:spacing w:after="0"/>
        <w:jc w:val="both"/>
        <w:rPr>
          <w:rFonts w:eastAsia="Times New Roman" w:cstheme="minorHAnsi"/>
          <w:b/>
          <w:bCs/>
          <w:sz w:val="24"/>
          <w:szCs w:val="24"/>
          <w:lang w:val="en-US"/>
        </w:rPr>
      </w:pPr>
    </w:p>
    <w:p w14:paraId="6C1D46BB" w14:textId="77777777" w:rsidR="00853E2B" w:rsidRPr="0080482A" w:rsidRDefault="00853E2B" w:rsidP="0098418C">
      <w:pPr>
        <w:autoSpaceDE w:val="0"/>
        <w:autoSpaceDN w:val="0"/>
        <w:adjustRightInd w:val="0"/>
        <w:spacing w:after="0"/>
        <w:jc w:val="both"/>
        <w:rPr>
          <w:rFonts w:eastAsia="Times New Roman" w:cstheme="minorHAnsi"/>
          <w:b/>
          <w:bCs/>
          <w:sz w:val="24"/>
          <w:szCs w:val="24"/>
          <w:lang w:val="en-US"/>
        </w:rPr>
      </w:pPr>
    </w:p>
    <w:p w14:paraId="084CCAA5"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Delays in the supplier’s performance</w:t>
      </w:r>
    </w:p>
    <w:p w14:paraId="0506D677" w14:textId="77777777" w:rsidR="005F6219" w:rsidRPr="0080482A" w:rsidRDefault="009124C2" w:rsidP="0098418C">
      <w:pPr>
        <w:pStyle w:val="ListParagraph"/>
        <w:numPr>
          <w:ilvl w:val="0"/>
          <w:numId w:val="26"/>
        </w:numPr>
        <w:autoSpaceDE w:val="0"/>
        <w:autoSpaceDN w:val="0"/>
        <w:adjustRightInd w:val="0"/>
        <w:spacing w:after="0"/>
        <w:ind w:left="1418" w:hanging="709"/>
        <w:jc w:val="both"/>
        <w:rPr>
          <w:rFonts w:cstheme="minorHAnsi"/>
          <w:sz w:val="24"/>
          <w:szCs w:val="24"/>
        </w:rPr>
      </w:pPr>
      <w:r w:rsidRPr="0080482A">
        <w:rPr>
          <w:rFonts w:cstheme="minorHAnsi"/>
          <w:sz w:val="24"/>
          <w:szCs w:val="24"/>
        </w:rPr>
        <w:t xml:space="preserve">Delivery of the Items and performance of the services shall be made by the Supplier in accordance with the time schedule specified by NEDFi in its purchase order. In case the supply is not completed in the stipulated delivery period, as indicated in the Purchase Order, NEDFi reserves the right to short close/ cancel the purchase order and/or recover liquidated damage charges. </w:t>
      </w:r>
    </w:p>
    <w:p w14:paraId="725E4162" w14:textId="77777777" w:rsidR="005F6219" w:rsidRPr="0080482A" w:rsidRDefault="009124C2" w:rsidP="0098418C">
      <w:pPr>
        <w:pStyle w:val="ListParagraph"/>
        <w:numPr>
          <w:ilvl w:val="0"/>
          <w:numId w:val="26"/>
        </w:numPr>
        <w:autoSpaceDE w:val="0"/>
        <w:autoSpaceDN w:val="0"/>
        <w:adjustRightInd w:val="0"/>
        <w:spacing w:after="0"/>
        <w:ind w:left="1418" w:hanging="709"/>
        <w:jc w:val="both"/>
        <w:rPr>
          <w:rFonts w:cstheme="minorHAnsi"/>
          <w:sz w:val="24"/>
          <w:szCs w:val="24"/>
        </w:rPr>
      </w:pPr>
      <w:r w:rsidRPr="0080482A">
        <w:rPr>
          <w:rFonts w:cstheme="minorHAnsi"/>
          <w:sz w:val="24"/>
          <w:szCs w:val="24"/>
        </w:rPr>
        <w:t xml:space="preserve">Delay by the Supplier in the performance of its delivery obligations shall render the Supplier liable to any or </w:t>
      </w:r>
      <w:proofErr w:type="gramStart"/>
      <w:r w:rsidRPr="0080482A">
        <w:rPr>
          <w:rFonts w:cstheme="minorHAnsi"/>
          <w:sz w:val="24"/>
          <w:szCs w:val="24"/>
        </w:rPr>
        <w:t>all of</w:t>
      </w:r>
      <w:proofErr w:type="gramEnd"/>
      <w:r w:rsidRPr="0080482A">
        <w:rPr>
          <w:rFonts w:cstheme="minorHAnsi"/>
          <w:sz w:val="24"/>
          <w:szCs w:val="24"/>
        </w:rPr>
        <w:t xml:space="preserve"> the following sanctions: forfeiture of its performance security, imposition of liquidated damages, and termination of the contract for default and/or blacklisting of supplier.</w:t>
      </w:r>
    </w:p>
    <w:p w14:paraId="24FF489C" w14:textId="77777777" w:rsidR="005F6219" w:rsidRPr="0080482A" w:rsidRDefault="005F6219" w:rsidP="0098418C">
      <w:pPr>
        <w:autoSpaceDE w:val="0"/>
        <w:autoSpaceDN w:val="0"/>
        <w:adjustRightInd w:val="0"/>
        <w:spacing w:after="0"/>
        <w:jc w:val="both"/>
        <w:rPr>
          <w:rFonts w:cstheme="minorHAnsi"/>
          <w:sz w:val="24"/>
          <w:szCs w:val="24"/>
        </w:rPr>
      </w:pPr>
    </w:p>
    <w:p w14:paraId="709153D3"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Liquidated damages</w:t>
      </w:r>
    </w:p>
    <w:p w14:paraId="1249A69D" w14:textId="51B18223" w:rsidR="005F6219" w:rsidRPr="0080482A" w:rsidRDefault="009124C2" w:rsidP="0098418C">
      <w:pPr>
        <w:pStyle w:val="ListParagraph"/>
        <w:numPr>
          <w:ilvl w:val="0"/>
          <w:numId w:val="27"/>
        </w:numPr>
        <w:autoSpaceDE w:val="0"/>
        <w:autoSpaceDN w:val="0"/>
        <w:adjustRightInd w:val="0"/>
        <w:spacing w:after="0"/>
        <w:ind w:left="1418" w:hanging="709"/>
        <w:jc w:val="both"/>
        <w:rPr>
          <w:rFonts w:cstheme="minorHAnsi"/>
          <w:sz w:val="24"/>
          <w:szCs w:val="24"/>
        </w:rPr>
      </w:pPr>
      <w:r w:rsidRPr="0080482A">
        <w:rPr>
          <w:rFonts w:cstheme="minorHAnsi"/>
          <w:sz w:val="24"/>
          <w:szCs w:val="24"/>
        </w:rPr>
        <w:t>The date of delivery of the items stipulated in the acceptance of the tender should be deemed to be the essence of the contract and delivery must be completed no</w:t>
      </w:r>
      <w:r w:rsidR="001F4063" w:rsidRPr="0080482A">
        <w:rPr>
          <w:rFonts w:cstheme="minorHAnsi"/>
          <w:sz w:val="24"/>
          <w:szCs w:val="24"/>
        </w:rPr>
        <w:t>t</w:t>
      </w:r>
      <w:r w:rsidRPr="0080482A">
        <w:rPr>
          <w:rFonts w:cstheme="minorHAnsi"/>
          <w:sz w:val="24"/>
          <w:szCs w:val="24"/>
        </w:rPr>
        <w:t xml:space="preserve"> later than the dates specified therein. Extension will not be given except in exceptional circumstances. Should, however, deliveries be made after expiry of the contracted delivery period, without prior concurrence of NEDFi and be accepted by the consignee, such delivery will not deprive NEDFi of his right to recover liquidated damage.</w:t>
      </w:r>
    </w:p>
    <w:p w14:paraId="2E898A50" w14:textId="77777777" w:rsidR="005F6219" w:rsidRPr="0080482A" w:rsidRDefault="009124C2" w:rsidP="0098418C">
      <w:pPr>
        <w:pStyle w:val="ListParagraph"/>
        <w:numPr>
          <w:ilvl w:val="0"/>
          <w:numId w:val="27"/>
        </w:numPr>
        <w:autoSpaceDE w:val="0"/>
        <w:autoSpaceDN w:val="0"/>
        <w:adjustRightInd w:val="0"/>
        <w:spacing w:after="0"/>
        <w:ind w:left="1418" w:hanging="709"/>
        <w:jc w:val="both"/>
        <w:rPr>
          <w:rFonts w:cstheme="minorHAnsi"/>
          <w:sz w:val="24"/>
          <w:szCs w:val="24"/>
        </w:rPr>
      </w:pPr>
      <w:r w:rsidRPr="0080482A">
        <w:rPr>
          <w:rFonts w:cstheme="minorHAnsi"/>
          <w:sz w:val="24"/>
          <w:szCs w:val="24"/>
        </w:rPr>
        <w:t>Should the supplier fail to deliver the items or any consignment thereof within the period prescribed for delivery, NEDFi shall be entitled to recover 0.5% of the contract value of the delayed supply for each week of delay or part thereof for a period up to 8 (EIGHT) weeks. If supplier is not able to deliver the ordered quantity after the stipulated period, NEDFi would be at liberty to purchase from any other source and recover the difference from supplier for loss occurred.</w:t>
      </w:r>
    </w:p>
    <w:p w14:paraId="6D8BD828" w14:textId="77777777" w:rsidR="005F6219" w:rsidRPr="0080482A" w:rsidRDefault="005F6219" w:rsidP="0098418C">
      <w:pPr>
        <w:spacing w:after="0"/>
        <w:ind w:firstLine="426"/>
        <w:jc w:val="both"/>
        <w:rPr>
          <w:rFonts w:eastAsia="Times New Roman" w:cstheme="minorHAnsi"/>
          <w:b/>
          <w:bCs/>
          <w:sz w:val="24"/>
          <w:szCs w:val="24"/>
          <w:lang w:val="en-US"/>
        </w:rPr>
      </w:pPr>
    </w:p>
    <w:p w14:paraId="28F0601B" w14:textId="77777777" w:rsidR="005F6219" w:rsidRPr="0080482A" w:rsidRDefault="009124C2" w:rsidP="0098418C">
      <w:pPr>
        <w:spacing w:after="0"/>
        <w:ind w:firstLine="426"/>
        <w:jc w:val="both"/>
        <w:rPr>
          <w:rFonts w:eastAsia="Times New Roman" w:cstheme="minorHAnsi"/>
          <w:b/>
          <w:bCs/>
          <w:sz w:val="24"/>
          <w:szCs w:val="24"/>
          <w:lang w:val="en-US"/>
        </w:rPr>
      </w:pPr>
      <w:r w:rsidRPr="0080482A">
        <w:rPr>
          <w:rFonts w:eastAsia="Times New Roman" w:cstheme="minorHAnsi"/>
          <w:b/>
          <w:bCs/>
          <w:sz w:val="24"/>
          <w:szCs w:val="24"/>
          <w:lang w:val="en-US"/>
        </w:rPr>
        <w:t>Force majeure</w:t>
      </w:r>
    </w:p>
    <w:p w14:paraId="28A3C31A" w14:textId="37DC4D07" w:rsidR="005F6219" w:rsidRPr="0080482A" w:rsidRDefault="009124C2" w:rsidP="0098418C">
      <w:pPr>
        <w:pStyle w:val="ListParagraph"/>
        <w:numPr>
          <w:ilvl w:val="0"/>
          <w:numId w:val="28"/>
        </w:numPr>
        <w:autoSpaceDE w:val="0"/>
        <w:autoSpaceDN w:val="0"/>
        <w:adjustRightInd w:val="0"/>
        <w:spacing w:after="0"/>
        <w:ind w:left="1418" w:hanging="709"/>
        <w:jc w:val="both"/>
        <w:rPr>
          <w:rFonts w:cstheme="minorHAnsi"/>
          <w:sz w:val="24"/>
          <w:szCs w:val="24"/>
        </w:rPr>
      </w:pPr>
      <w:r w:rsidRPr="0080482A">
        <w:rPr>
          <w:rFonts w:cstheme="minorHAnsi"/>
          <w:sz w:val="24"/>
          <w:szCs w:val="24"/>
        </w:rPr>
        <w:t>If, at any time, during the continuance of this contract, the performance in whole or in part by either party of any obligation under this contract is prevented or delayed by reasons of any war or hostility, acts of the public enemy, civil commotion, sabotage , fires, floods, explosions, epidemics, quarantine restrictions, strikes, lockouts or act of God (hereinafter referred to as events) provided notice of happenings of any such eventuality is given by either party to the other within 21</w:t>
      </w:r>
      <w:r w:rsidR="000A4AAE" w:rsidRPr="0080482A">
        <w:rPr>
          <w:rFonts w:cstheme="minorHAnsi"/>
          <w:sz w:val="24"/>
          <w:szCs w:val="24"/>
        </w:rPr>
        <w:t xml:space="preserve"> </w:t>
      </w:r>
      <w:r w:rsidRPr="0080482A">
        <w:rPr>
          <w:rFonts w:cstheme="minorHAnsi"/>
          <w:sz w:val="24"/>
          <w:szCs w:val="24"/>
        </w:rPr>
        <w:t xml:space="preserve">days from the date of occurrence thereof, neither party shall by reason of such event be entitled to terminate this contract or shall either party have any claim for damages against other in respect of such non-performance or delay in performance, and deliveries under the contract shall be resumed as soon as practicable after such an event come to an </w:t>
      </w:r>
      <w:r w:rsidRPr="0080482A">
        <w:rPr>
          <w:rFonts w:cstheme="minorHAnsi"/>
          <w:sz w:val="24"/>
          <w:szCs w:val="24"/>
        </w:rPr>
        <w:lastRenderedPageBreak/>
        <w:t>end or cease to exist, and the decision of NEDFi as to whether the deliveries have been so resumed or not shall be final and conclusive. Further that if the performance in whole or part of any obligation under this contract is prevented or delayed by reasons of any such event for a period exceeding 60 days, either party may, at its option, terminate the contract.</w:t>
      </w:r>
    </w:p>
    <w:p w14:paraId="2D808760" w14:textId="77777777" w:rsidR="005F6219" w:rsidRPr="0080482A" w:rsidRDefault="009124C2" w:rsidP="0098418C">
      <w:pPr>
        <w:pStyle w:val="ListParagraph"/>
        <w:numPr>
          <w:ilvl w:val="0"/>
          <w:numId w:val="28"/>
        </w:numPr>
        <w:autoSpaceDE w:val="0"/>
        <w:autoSpaceDN w:val="0"/>
        <w:adjustRightInd w:val="0"/>
        <w:spacing w:after="0"/>
        <w:ind w:left="1418"/>
        <w:jc w:val="both"/>
        <w:rPr>
          <w:rFonts w:cstheme="minorHAnsi"/>
          <w:sz w:val="24"/>
          <w:szCs w:val="24"/>
        </w:rPr>
      </w:pPr>
      <w:r w:rsidRPr="0080482A">
        <w:rPr>
          <w:rFonts w:cstheme="minorHAnsi"/>
          <w:sz w:val="24"/>
          <w:szCs w:val="24"/>
        </w:rPr>
        <w:t>Provided, also that if the contract is terminated under this clause, NEDFi shall be at liberty to take over from the Supplier at a price to be fixed by NEDFi, which shall be final, all unused, undamaged and acceptable materials, bought out components and items in course of manufacture which may be in possession of the Supplier at the time of such termination or such portion thereof as NEDFi may deem fit, except such materials, bought out components and items as the Supplier may with the concurrence of NEDFi elect to retain.</w:t>
      </w:r>
    </w:p>
    <w:p w14:paraId="36D639EE" w14:textId="77777777" w:rsidR="005F6219" w:rsidRPr="0080482A" w:rsidRDefault="005F6219" w:rsidP="0098418C">
      <w:pPr>
        <w:autoSpaceDE w:val="0"/>
        <w:autoSpaceDN w:val="0"/>
        <w:adjustRightInd w:val="0"/>
        <w:spacing w:after="0"/>
        <w:jc w:val="both"/>
        <w:rPr>
          <w:rFonts w:cstheme="minorHAnsi"/>
          <w:sz w:val="24"/>
          <w:szCs w:val="24"/>
        </w:rPr>
      </w:pPr>
    </w:p>
    <w:p w14:paraId="537920F3" w14:textId="77777777" w:rsidR="005F6219" w:rsidRPr="0080482A" w:rsidRDefault="009124C2" w:rsidP="0098418C">
      <w:pPr>
        <w:autoSpaceDE w:val="0"/>
        <w:autoSpaceDN w:val="0"/>
        <w:adjustRightInd w:val="0"/>
        <w:spacing w:after="0"/>
        <w:jc w:val="both"/>
        <w:rPr>
          <w:rFonts w:eastAsia="Times New Roman" w:cstheme="minorHAnsi"/>
          <w:b/>
          <w:bCs/>
          <w:sz w:val="24"/>
          <w:szCs w:val="24"/>
          <w:lang w:val="en-US"/>
        </w:rPr>
      </w:pPr>
      <w:r w:rsidRPr="0080482A">
        <w:rPr>
          <w:rFonts w:eastAsia="Times New Roman" w:cstheme="minorHAnsi"/>
          <w:b/>
          <w:bCs/>
          <w:sz w:val="24"/>
          <w:szCs w:val="24"/>
          <w:lang w:val="en-US"/>
        </w:rPr>
        <w:t>Termination for default</w:t>
      </w:r>
    </w:p>
    <w:p w14:paraId="68F1DAAC" w14:textId="77777777" w:rsidR="005F6219" w:rsidRPr="0080482A" w:rsidRDefault="009124C2" w:rsidP="0098418C">
      <w:pPr>
        <w:pStyle w:val="ListParagraph"/>
        <w:numPr>
          <w:ilvl w:val="0"/>
          <w:numId w:val="29"/>
        </w:numPr>
        <w:autoSpaceDE w:val="0"/>
        <w:autoSpaceDN w:val="0"/>
        <w:adjustRightInd w:val="0"/>
        <w:spacing w:after="0"/>
        <w:jc w:val="both"/>
        <w:rPr>
          <w:rFonts w:cstheme="minorHAnsi"/>
          <w:b/>
          <w:bCs/>
          <w:sz w:val="24"/>
          <w:szCs w:val="24"/>
        </w:rPr>
      </w:pPr>
      <w:r w:rsidRPr="0080482A">
        <w:rPr>
          <w:rFonts w:cstheme="minorHAnsi"/>
          <w:sz w:val="24"/>
          <w:szCs w:val="24"/>
        </w:rPr>
        <w:t>NEDFi may, without prejudice to any other remedy for breach of contract, by written notice of default, sent to the supplier, terminate this contract in whole or in part</w:t>
      </w:r>
    </w:p>
    <w:p w14:paraId="215EF4DE" w14:textId="77777777" w:rsidR="005F6219" w:rsidRPr="0080482A" w:rsidRDefault="009124C2" w:rsidP="0098418C">
      <w:pPr>
        <w:pStyle w:val="ListParagraph"/>
        <w:numPr>
          <w:ilvl w:val="0"/>
          <w:numId w:val="30"/>
        </w:numPr>
        <w:autoSpaceDE w:val="0"/>
        <w:autoSpaceDN w:val="0"/>
        <w:adjustRightInd w:val="0"/>
        <w:spacing w:after="0"/>
        <w:jc w:val="both"/>
        <w:rPr>
          <w:rFonts w:cstheme="minorHAnsi"/>
          <w:sz w:val="24"/>
          <w:szCs w:val="24"/>
        </w:rPr>
      </w:pPr>
      <w:r w:rsidRPr="0080482A">
        <w:rPr>
          <w:rFonts w:cstheme="minorHAnsi"/>
          <w:sz w:val="24"/>
          <w:szCs w:val="24"/>
        </w:rPr>
        <w:t xml:space="preserve">If the supplier fails to deliver any or </w:t>
      </w:r>
      <w:proofErr w:type="gramStart"/>
      <w:r w:rsidRPr="0080482A">
        <w:rPr>
          <w:rFonts w:cstheme="minorHAnsi"/>
          <w:sz w:val="24"/>
          <w:szCs w:val="24"/>
        </w:rPr>
        <w:t>all of</w:t>
      </w:r>
      <w:proofErr w:type="gramEnd"/>
      <w:r w:rsidRPr="0080482A">
        <w:rPr>
          <w:rFonts w:cstheme="minorHAnsi"/>
          <w:sz w:val="24"/>
          <w:szCs w:val="24"/>
        </w:rPr>
        <w:t xml:space="preserve"> the items within the time period(s) specified in the contract.</w:t>
      </w:r>
    </w:p>
    <w:p w14:paraId="52E4B034" w14:textId="77777777" w:rsidR="005F6219" w:rsidRPr="0080482A" w:rsidRDefault="009124C2" w:rsidP="0098418C">
      <w:pPr>
        <w:pStyle w:val="ListParagraph"/>
        <w:numPr>
          <w:ilvl w:val="0"/>
          <w:numId w:val="30"/>
        </w:numPr>
        <w:autoSpaceDE w:val="0"/>
        <w:autoSpaceDN w:val="0"/>
        <w:adjustRightInd w:val="0"/>
        <w:spacing w:after="0"/>
        <w:jc w:val="both"/>
        <w:rPr>
          <w:rFonts w:cstheme="minorHAnsi"/>
          <w:sz w:val="24"/>
          <w:szCs w:val="24"/>
        </w:rPr>
      </w:pPr>
      <w:r w:rsidRPr="0080482A">
        <w:rPr>
          <w:rFonts w:cstheme="minorHAnsi"/>
          <w:sz w:val="24"/>
          <w:szCs w:val="24"/>
        </w:rPr>
        <w:t>If the supplier fails to perform any other obligation(s) under the Contract.</w:t>
      </w:r>
    </w:p>
    <w:p w14:paraId="2A48A6A4" w14:textId="77777777" w:rsidR="005F6219" w:rsidRPr="0080482A" w:rsidRDefault="009124C2" w:rsidP="0098418C">
      <w:pPr>
        <w:pStyle w:val="ListParagraph"/>
        <w:numPr>
          <w:ilvl w:val="0"/>
          <w:numId w:val="30"/>
        </w:numPr>
        <w:autoSpaceDE w:val="0"/>
        <w:autoSpaceDN w:val="0"/>
        <w:adjustRightInd w:val="0"/>
        <w:spacing w:after="0"/>
        <w:jc w:val="both"/>
        <w:rPr>
          <w:rFonts w:cstheme="minorHAnsi"/>
          <w:sz w:val="24"/>
          <w:szCs w:val="24"/>
        </w:rPr>
      </w:pPr>
      <w:r w:rsidRPr="0080482A">
        <w:rPr>
          <w:rFonts w:cstheme="minorHAnsi"/>
          <w:sz w:val="24"/>
          <w:szCs w:val="24"/>
        </w:rPr>
        <w:t>If the supplier, in either of the above circumstances, does not remedy his failure within a period of 10 days (or such longer period as NEDFi may authorize in writing) after receipt of the default notice from NEDFi.</w:t>
      </w:r>
    </w:p>
    <w:p w14:paraId="402D9CB2" w14:textId="77777777" w:rsidR="005F6219" w:rsidRPr="0080482A" w:rsidRDefault="009124C2" w:rsidP="0098418C">
      <w:pPr>
        <w:pStyle w:val="ListParagraph"/>
        <w:numPr>
          <w:ilvl w:val="0"/>
          <w:numId w:val="29"/>
        </w:numPr>
        <w:autoSpaceDE w:val="0"/>
        <w:autoSpaceDN w:val="0"/>
        <w:adjustRightInd w:val="0"/>
        <w:spacing w:after="0"/>
        <w:jc w:val="both"/>
        <w:rPr>
          <w:rFonts w:cstheme="minorHAnsi"/>
          <w:sz w:val="24"/>
          <w:szCs w:val="24"/>
        </w:rPr>
      </w:pPr>
      <w:r w:rsidRPr="0080482A">
        <w:rPr>
          <w:rFonts w:cstheme="minorHAnsi"/>
          <w:sz w:val="24"/>
          <w:szCs w:val="24"/>
        </w:rPr>
        <w:t>In the event NEDFi terminates the contract in whole or in part, NEDFi would be at liberty to purchase from L2 and recover the difference from supplier for loss occurred.</w:t>
      </w:r>
    </w:p>
    <w:p w14:paraId="30E13E91" w14:textId="77777777" w:rsidR="005F6219" w:rsidRPr="0080482A" w:rsidRDefault="005F6219" w:rsidP="0098418C">
      <w:pPr>
        <w:autoSpaceDE w:val="0"/>
        <w:autoSpaceDN w:val="0"/>
        <w:adjustRightInd w:val="0"/>
        <w:spacing w:after="0"/>
        <w:jc w:val="both"/>
        <w:rPr>
          <w:rFonts w:eastAsia="Times New Roman" w:cstheme="minorHAnsi"/>
          <w:b/>
          <w:bCs/>
          <w:sz w:val="24"/>
          <w:szCs w:val="24"/>
          <w:lang w:val="en-US"/>
        </w:rPr>
      </w:pPr>
    </w:p>
    <w:p w14:paraId="4C2A1BB7" w14:textId="77777777" w:rsidR="005F6219" w:rsidRPr="0080482A" w:rsidRDefault="009124C2" w:rsidP="0098418C">
      <w:pPr>
        <w:autoSpaceDE w:val="0"/>
        <w:autoSpaceDN w:val="0"/>
        <w:adjustRightInd w:val="0"/>
        <w:spacing w:after="0"/>
        <w:jc w:val="both"/>
        <w:rPr>
          <w:rFonts w:eastAsia="Times New Roman" w:cstheme="minorHAnsi"/>
          <w:b/>
          <w:bCs/>
          <w:sz w:val="24"/>
          <w:szCs w:val="24"/>
          <w:lang w:val="en-US"/>
        </w:rPr>
      </w:pPr>
      <w:r w:rsidRPr="0080482A">
        <w:rPr>
          <w:rFonts w:eastAsia="Times New Roman" w:cstheme="minorHAnsi"/>
          <w:b/>
          <w:bCs/>
          <w:sz w:val="24"/>
          <w:szCs w:val="24"/>
          <w:lang w:val="en-US"/>
        </w:rPr>
        <w:t>Termination for insolvency</w:t>
      </w:r>
    </w:p>
    <w:p w14:paraId="0676098F" w14:textId="77777777" w:rsidR="005F6219" w:rsidRPr="0080482A" w:rsidRDefault="009124C2" w:rsidP="0098418C">
      <w:pPr>
        <w:autoSpaceDE w:val="0"/>
        <w:autoSpaceDN w:val="0"/>
        <w:adjustRightInd w:val="0"/>
        <w:spacing w:after="0"/>
        <w:ind w:left="567"/>
        <w:jc w:val="both"/>
        <w:rPr>
          <w:rFonts w:cstheme="minorHAnsi"/>
          <w:sz w:val="24"/>
          <w:szCs w:val="24"/>
        </w:rPr>
      </w:pPr>
      <w:r w:rsidRPr="0080482A">
        <w:rPr>
          <w:rFonts w:cstheme="minorHAnsi"/>
          <w:sz w:val="24"/>
          <w:szCs w:val="24"/>
        </w:rPr>
        <w:t>NEDFi may at any time terminate the Contract by giving written notice to the Supplier, without compensation to the supplier. If the supplier becomes bankrupt or otherwise insolvent as declared by the competent court provided that such termination will not prejudice or affect any right of action or remedy which has accrued or will accrue thereafter to NEDFi.</w:t>
      </w:r>
    </w:p>
    <w:p w14:paraId="795970C3" w14:textId="77777777" w:rsidR="005F6219" w:rsidRPr="0080482A" w:rsidRDefault="005F6219" w:rsidP="0098418C">
      <w:pPr>
        <w:autoSpaceDE w:val="0"/>
        <w:autoSpaceDN w:val="0"/>
        <w:adjustRightInd w:val="0"/>
        <w:spacing w:after="0"/>
        <w:jc w:val="both"/>
        <w:rPr>
          <w:rFonts w:eastAsia="Times New Roman" w:cstheme="minorHAnsi"/>
          <w:b/>
          <w:bCs/>
          <w:sz w:val="24"/>
          <w:szCs w:val="24"/>
          <w:lang w:val="en-US"/>
        </w:rPr>
      </w:pPr>
    </w:p>
    <w:p w14:paraId="7747E36B" w14:textId="77777777" w:rsidR="005F6219" w:rsidRPr="0080482A" w:rsidRDefault="009124C2" w:rsidP="0098418C">
      <w:pPr>
        <w:autoSpaceDE w:val="0"/>
        <w:autoSpaceDN w:val="0"/>
        <w:adjustRightInd w:val="0"/>
        <w:spacing w:after="0"/>
        <w:jc w:val="both"/>
        <w:rPr>
          <w:rFonts w:eastAsia="Times New Roman" w:cstheme="minorHAnsi"/>
          <w:b/>
          <w:bCs/>
          <w:sz w:val="24"/>
          <w:szCs w:val="24"/>
          <w:lang w:val="en-US"/>
        </w:rPr>
      </w:pPr>
      <w:r w:rsidRPr="0080482A">
        <w:rPr>
          <w:rFonts w:eastAsia="Times New Roman" w:cstheme="minorHAnsi"/>
          <w:b/>
          <w:bCs/>
          <w:sz w:val="24"/>
          <w:szCs w:val="24"/>
          <w:lang w:val="en-US"/>
        </w:rPr>
        <w:t>Arbitration</w:t>
      </w:r>
    </w:p>
    <w:p w14:paraId="1BEC865F" w14:textId="48F38EB3" w:rsidR="005F6219" w:rsidRPr="0080482A" w:rsidRDefault="009124C2" w:rsidP="0098418C">
      <w:pPr>
        <w:pStyle w:val="ListParagraph"/>
        <w:numPr>
          <w:ilvl w:val="0"/>
          <w:numId w:val="31"/>
        </w:numPr>
        <w:autoSpaceDE w:val="0"/>
        <w:autoSpaceDN w:val="0"/>
        <w:adjustRightInd w:val="0"/>
        <w:spacing w:after="0"/>
        <w:ind w:left="845"/>
        <w:jc w:val="both"/>
        <w:rPr>
          <w:rFonts w:cstheme="minorHAnsi"/>
          <w:sz w:val="24"/>
          <w:szCs w:val="24"/>
        </w:rPr>
      </w:pPr>
      <w:r w:rsidRPr="0080482A">
        <w:rPr>
          <w:rFonts w:cstheme="minorHAnsi"/>
          <w:sz w:val="24"/>
          <w:szCs w:val="24"/>
        </w:rPr>
        <w:t xml:space="preserve">If any disputes or differences arises between the parties on the performance or provisions of this Agreement, then the parties shall promptly and in good faith negotiate with a view to amicably settle the dispute, which settlement shall be valid only if signed by both parties. In the event the dispute is not resolved in the above manner within 15 days from the date on which the dispute or difference arose, the dispute shall be decided by binding arbitration under the Indian Arbitration &amp; Conciliation Act, 1996, by a mutually appointed sole arbitrator and the decision of the said arbitrator shall be binding on the parties. Costs and fees other than </w:t>
      </w:r>
      <w:r w:rsidR="0019502D" w:rsidRPr="0080482A">
        <w:rPr>
          <w:rFonts w:cstheme="minorHAnsi"/>
          <w:sz w:val="24"/>
          <w:szCs w:val="24"/>
        </w:rPr>
        <w:t>attorney’s</w:t>
      </w:r>
      <w:r w:rsidRPr="0080482A">
        <w:rPr>
          <w:rFonts w:cstheme="minorHAnsi"/>
          <w:sz w:val="24"/>
          <w:szCs w:val="24"/>
        </w:rPr>
        <w:t xml:space="preserve"> fees associated with mediation/arbitration shall be shared </w:t>
      </w:r>
      <w:r w:rsidRPr="0080482A">
        <w:rPr>
          <w:rFonts w:cstheme="minorHAnsi"/>
          <w:sz w:val="24"/>
          <w:szCs w:val="24"/>
        </w:rPr>
        <w:lastRenderedPageBreak/>
        <w:t>equally by both parties. Each party shall be responsible for their Attorneys’ fees associated with the arbitration.</w:t>
      </w:r>
    </w:p>
    <w:p w14:paraId="0CD2037C" w14:textId="76EB53C7" w:rsidR="00853E2B" w:rsidRPr="0080482A" w:rsidRDefault="00853E2B" w:rsidP="003365C3">
      <w:pPr>
        <w:autoSpaceDE w:val="0"/>
        <w:autoSpaceDN w:val="0"/>
        <w:adjustRightInd w:val="0"/>
        <w:spacing w:after="0"/>
        <w:jc w:val="both"/>
        <w:rPr>
          <w:rFonts w:cstheme="minorHAnsi"/>
          <w:sz w:val="24"/>
          <w:szCs w:val="24"/>
        </w:rPr>
      </w:pPr>
    </w:p>
    <w:p w14:paraId="795DC17A" w14:textId="77777777" w:rsidR="005F6219" w:rsidRPr="0080482A" w:rsidRDefault="009124C2" w:rsidP="0098418C">
      <w:pPr>
        <w:pStyle w:val="ListParagraph"/>
        <w:numPr>
          <w:ilvl w:val="0"/>
          <w:numId w:val="31"/>
        </w:numPr>
        <w:autoSpaceDE w:val="0"/>
        <w:autoSpaceDN w:val="0"/>
        <w:adjustRightInd w:val="0"/>
        <w:spacing w:after="0"/>
        <w:ind w:left="845"/>
        <w:jc w:val="both"/>
        <w:rPr>
          <w:rFonts w:cstheme="minorHAnsi"/>
          <w:sz w:val="24"/>
          <w:szCs w:val="24"/>
        </w:rPr>
      </w:pPr>
      <w:r w:rsidRPr="0080482A">
        <w:rPr>
          <w:rFonts w:cstheme="minorHAnsi"/>
          <w:sz w:val="24"/>
          <w:szCs w:val="24"/>
        </w:rPr>
        <w:t>The mediation or arbitration shall be held at Guwahati.</w:t>
      </w:r>
    </w:p>
    <w:p w14:paraId="1CD44EE6" w14:textId="77777777" w:rsidR="005F6219" w:rsidRPr="0080482A" w:rsidRDefault="005F6219" w:rsidP="0098418C">
      <w:pPr>
        <w:pStyle w:val="ListParagraph"/>
        <w:autoSpaceDE w:val="0"/>
        <w:autoSpaceDN w:val="0"/>
        <w:adjustRightInd w:val="0"/>
        <w:spacing w:after="0"/>
        <w:ind w:left="420"/>
        <w:jc w:val="both"/>
        <w:rPr>
          <w:rFonts w:cstheme="minorHAnsi"/>
          <w:sz w:val="24"/>
          <w:szCs w:val="24"/>
        </w:rPr>
      </w:pPr>
    </w:p>
    <w:p w14:paraId="17E37E7C" w14:textId="77777777" w:rsidR="005F6219" w:rsidRPr="0080482A" w:rsidRDefault="009124C2" w:rsidP="0098418C">
      <w:pPr>
        <w:pStyle w:val="ListParagraph"/>
        <w:numPr>
          <w:ilvl w:val="0"/>
          <w:numId w:val="31"/>
        </w:numPr>
        <w:autoSpaceDE w:val="0"/>
        <w:autoSpaceDN w:val="0"/>
        <w:adjustRightInd w:val="0"/>
        <w:spacing w:after="0"/>
        <w:ind w:left="845"/>
        <w:jc w:val="both"/>
        <w:rPr>
          <w:rFonts w:cstheme="minorHAnsi"/>
          <w:sz w:val="24"/>
          <w:szCs w:val="24"/>
        </w:rPr>
      </w:pPr>
      <w:r w:rsidRPr="0080482A">
        <w:rPr>
          <w:rFonts w:cstheme="minorHAnsi"/>
          <w:sz w:val="24"/>
          <w:szCs w:val="24"/>
        </w:rPr>
        <w:t>Neither party shall approach any court of law for the purpose of avoiding or staying the arbitration process.</w:t>
      </w:r>
    </w:p>
    <w:p w14:paraId="0D7825FB" w14:textId="00518257" w:rsidR="00D44937" w:rsidRPr="0080482A" w:rsidRDefault="00D44937">
      <w:pPr>
        <w:spacing w:after="0" w:line="240" w:lineRule="auto"/>
        <w:rPr>
          <w:rFonts w:cstheme="minorHAnsi"/>
          <w:sz w:val="24"/>
          <w:szCs w:val="24"/>
        </w:rPr>
      </w:pPr>
      <w:r w:rsidRPr="0080482A">
        <w:rPr>
          <w:rFonts w:cstheme="minorHAnsi"/>
          <w:sz w:val="24"/>
          <w:szCs w:val="24"/>
        </w:rPr>
        <w:br w:type="page"/>
      </w:r>
    </w:p>
    <w:p w14:paraId="39A84AEC" w14:textId="7BDA8C05" w:rsidR="005F6219" w:rsidRPr="0080482A" w:rsidRDefault="009124C2" w:rsidP="0098418C">
      <w:pPr>
        <w:pStyle w:val="Heading1"/>
        <w:spacing w:line="276" w:lineRule="auto"/>
        <w:ind w:left="0" w:right="83"/>
        <w:jc w:val="center"/>
        <w:rPr>
          <w:rFonts w:asciiTheme="minorHAnsi" w:hAnsiTheme="minorHAnsi" w:cstheme="minorHAnsi"/>
          <w:b/>
          <w:color w:val="auto"/>
          <w:szCs w:val="24"/>
        </w:rPr>
      </w:pPr>
      <w:bookmarkStart w:id="19" w:name="_Toc72562"/>
      <w:bookmarkStart w:id="20" w:name="_Toc183510914"/>
      <w:r w:rsidRPr="0080482A">
        <w:rPr>
          <w:rFonts w:asciiTheme="minorHAnsi" w:hAnsiTheme="minorHAnsi" w:cstheme="minorHAnsi"/>
          <w:b/>
          <w:color w:val="auto"/>
          <w:szCs w:val="24"/>
        </w:rPr>
        <w:lastRenderedPageBreak/>
        <w:t>Annexure-I: BID Form</w:t>
      </w:r>
      <w:bookmarkEnd w:id="19"/>
      <w:bookmarkEnd w:id="20"/>
    </w:p>
    <w:p w14:paraId="084F0BB7" w14:textId="7BDA8C05" w:rsidR="005F6219" w:rsidRPr="0080482A" w:rsidRDefault="009124C2" w:rsidP="00307579">
      <w:pPr>
        <w:spacing w:after="0"/>
        <w:ind w:firstLine="450"/>
        <w:jc w:val="center"/>
        <w:rPr>
          <w:rFonts w:cstheme="minorHAnsi"/>
          <w:sz w:val="24"/>
          <w:szCs w:val="24"/>
        </w:rPr>
      </w:pPr>
      <w:r w:rsidRPr="0080482A">
        <w:rPr>
          <w:rFonts w:cstheme="minorHAnsi"/>
          <w:sz w:val="24"/>
          <w:szCs w:val="24"/>
        </w:rPr>
        <w:t>(To be submitted in the letterhead of Bidder)</w:t>
      </w:r>
    </w:p>
    <w:p w14:paraId="5B812600" w14:textId="77777777" w:rsidR="005F6219" w:rsidRPr="0080482A" w:rsidRDefault="005F6219" w:rsidP="0098418C">
      <w:pPr>
        <w:ind w:right="12"/>
        <w:rPr>
          <w:rFonts w:cstheme="minorHAnsi"/>
          <w:sz w:val="24"/>
          <w:szCs w:val="24"/>
        </w:rPr>
      </w:pPr>
    </w:p>
    <w:p w14:paraId="049BA286" w14:textId="77777777" w:rsidR="005F6219" w:rsidRPr="0080482A" w:rsidRDefault="009124C2" w:rsidP="0098418C">
      <w:pPr>
        <w:spacing w:after="0"/>
        <w:ind w:right="12"/>
        <w:rPr>
          <w:rFonts w:cstheme="minorHAnsi"/>
          <w:sz w:val="24"/>
          <w:szCs w:val="24"/>
        </w:rPr>
      </w:pPr>
      <w:r w:rsidRPr="0080482A">
        <w:rPr>
          <w:rFonts w:cstheme="minorHAnsi"/>
          <w:sz w:val="24"/>
          <w:szCs w:val="24"/>
        </w:rPr>
        <w:t>To,</w:t>
      </w:r>
    </w:p>
    <w:p w14:paraId="61B69DF5" w14:textId="77777777" w:rsidR="005F6219" w:rsidRPr="0080482A" w:rsidRDefault="009124C2" w:rsidP="0098418C">
      <w:pPr>
        <w:spacing w:after="0"/>
        <w:ind w:firstLine="450"/>
        <w:rPr>
          <w:rFonts w:cstheme="minorHAnsi"/>
          <w:sz w:val="24"/>
          <w:szCs w:val="24"/>
        </w:rPr>
      </w:pPr>
      <w:r w:rsidRPr="0080482A">
        <w:rPr>
          <w:rFonts w:cstheme="minorHAnsi"/>
          <w:sz w:val="24"/>
          <w:szCs w:val="24"/>
        </w:rPr>
        <w:t>GM (IT)</w:t>
      </w:r>
    </w:p>
    <w:p w14:paraId="35D6B172" w14:textId="77777777" w:rsidR="005F6219" w:rsidRPr="0080482A" w:rsidRDefault="009124C2" w:rsidP="0098418C">
      <w:pPr>
        <w:spacing w:after="0"/>
        <w:ind w:firstLine="450"/>
        <w:rPr>
          <w:rFonts w:cstheme="minorHAnsi"/>
          <w:sz w:val="24"/>
          <w:szCs w:val="24"/>
        </w:rPr>
      </w:pPr>
      <w:proofErr w:type="gramStart"/>
      <w:r w:rsidRPr="0080482A">
        <w:rPr>
          <w:rFonts w:cstheme="minorHAnsi"/>
          <w:sz w:val="24"/>
          <w:szCs w:val="24"/>
        </w:rPr>
        <w:t>North Eastern</w:t>
      </w:r>
      <w:proofErr w:type="gramEnd"/>
      <w:r w:rsidRPr="0080482A">
        <w:rPr>
          <w:rFonts w:cstheme="minorHAnsi"/>
          <w:sz w:val="24"/>
          <w:szCs w:val="24"/>
        </w:rPr>
        <w:t xml:space="preserve"> </w:t>
      </w:r>
      <w:r w:rsidRPr="0080482A">
        <w:rPr>
          <w:rFonts w:cstheme="minorHAnsi"/>
          <w:sz w:val="24"/>
          <w:szCs w:val="24"/>
          <w:lang w:val="en-US"/>
        </w:rPr>
        <w:t>Development</w:t>
      </w:r>
      <w:r w:rsidRPr="0080482A">
        <w:rPr>
          <w:rFonts w:cstheme="minorHAnsi"/>
          <w:sz w:val="24"/>
          <w:szCs w:val="24"/>
        </w:rPr>
        <w:t xml:space="preserve"> Finance Corporation Limited</w:t>
      </w:r>
    </w:p>
    <w:p w14:paraId="08623C68" w14:textId="6000F38A" w:rsidR="005F6219" w:rsidRPr="0080482A" w:rsidRDefault="009124C2" w:rsidP="0098418C">
      <w:pPr>
        <w:spacing w:after="0"/>
        <w:ind w:firstLine="450"/>
        <w:rPr>
          <w:rFonts w:cstheme="minorHAnsi"/>
          <w:sz w:val="24"/>
          <w:szCs w:val="24"/>
        </w:rPr>
      </w:pPr>
      <w:r w:rsidRPr="0080482A">
        <w:rPr>
          <w:rFonts w:cstheme="minorHAnsi"/>
          <w:sz w:val="24"/>
          <w:szCs w:val="24"/>
        </w:rPr>
        <w:t>NEDFi House, 2</w:t>
      </w:r>
      <w:r w:rsidRPr="0080482A">
        <w:rPr>
          <w:rFonts w:cstheme="minorHAnsi"/>
          <w:sz w:val="24"/>
          <w:szCs w:val="24"/>
          <w:vertAlign w:val="superscript"/>
        </w:rPr>
        <w:t>nd</w:t>
      </w:r>
      <w:r w:rsidRPr="0080482A">
        <w:rPr>
          <w:rFonts w:cstheme="minorHAnsi"/>
          <w:sz w:val="24"/>
          <w:szCs w:val="24"/>
        </w:rPr>
        <w:t xml:space="preserve"> </w:t>
      </w:r>
      <w:r w:rsidR="00572164" w:rsidRPr="0080482A">
        <w:rPr>
          <w:rFonts w:cstheme="minorHAnsi"/>
          <w:sz w:val="24"/>
          <w:szCs w:val="24"/>
        </w:rPr>
        <w:t>Floor, G.</w:t>
      </w:r>
      <w:r w:rsidRPr="0080482A">
        <w:rPr>
          <w:rFonts w:cstheme="minorHAnsi"/>
          <w:sz w:val="24"/>
          <w:szCs w:val="24"/>
        </w:rPr>
        <w:t xml:space="preserve"> </w:t>
      </w:r>
      <w:r w:rsidR="008F013E" w:rsidRPr="0080482A">
        <w:rPr>
          <w:rFonts w:cstheme="minorHAnsi"/>
          <w:sz w:val="24"/>
          <w:szCs w:val="24"/>
        </w:rPr>
        <w:t xml:space="preserve"> </w:t>
      </w:r>
      <w:r w:rsidRPr="0080482A">
        <w:rPr>
          <w:rFonts w:cstheme="minorHAnsi"/>
          <w:sz w:val="24"/>
          <w:szCs w:val="24"/>
        </w:rPr>
        <w:t>S. Road, Dispur, Guwahati – 781006</w:t>
      </w:r>
    </w:p>
    <w:p w14:paraId="077DACB2" w14:textId="2FC9334C" w:rsidR="005F6219" w:rsidRPr="0080482A" w:rsidRDefault="009124C2" w:rsidP="0098418C">
      <w:pPr>
        <w:spacing w:after="0"/>
        <w:ind w:firstLine="450"/>
        <w:rPr>
          <w:rFonts w:cstheme="minorHAnsi"/>
          <w:sz w:val="24"/>
          <w:szCs w:val="24"/>
        </w:rPr>
      </w:pPr>
      <w:r w:rsidRPr="0080482A">
        <w:rPr>
          <w:rFonts w:cstheme="minorHAnsi"/>
          <w:sz w:val="24"/>
          <w:szCs w:val="24"/>
        </w:rPr>
        <w:t>Phone: +91-361-2222200</w:t>
      </w:r>
      <w:r w:rsidR="0019502D" w:rsidRPr="0080482A">
        <w:rPr>
          <w:rFonts w:cstheme="minorHAnsi"/>
          <w:sz w:val="24"/>
          <w:szCs w:val="24"/>
        </w:rPr>
        <w:t xml:space="preserve">, </w:t>
      </w:r>
      <w:r w:rsidR="00A847B3" w:rsidRPr="0080482A">
        <w:rPr>
          <w:rFonts w:cstheme="minorHAnsi"/>
          <w:sz w:val="24"/>
          <w:szCs w:val="24"/>
        </w:rPr>
        <w:t>em</w:t>
      </w:r>
      <w:r w:rsidR="00634E9F" w:rsidRPr="0080482A">
        <w:rPr>
          <w:rFonts w:cstheme="minorHAnsi"/>
          <w:sz w:val="24"/>
          <w:szCs w:val="24"/>
        </w:rPr>
        <w:t>ail:</w:t>
      </w:r>
      <w:r w:rsidRPr="0080482A">
        <w:rPr>
          <w:rFonts w:cstheme="minorHAnsi"/>
          <w:sz w:val="24"/>
          <w:szCs w:val="24"/>
        </w:rPr>
        <w:t xml:space="preserve"> it@nedfi.com</w:t>
      </w:r>
    </w:p>
    <w:p w14:paraId="7B56D146" w14:textId="77777777" w:rsidR="005F6219" w:rsidRPr="0080482A" w:rsidRDefault="009124C2" w:rsidP="0098418C">
      <w:pPr>
        <w:spacing w:after="8"/>
        <w:ind w:left="284" w:right="9569"/>
        <w:rPr>
          <w:rFonts w:cstheme="minorHAnsi"/>
          <w:sz w:val="24"/>
          <w:szCs w:val="24"/>
        </w:rPr>
      </w:pPr>
      <w:r w:rsidRPr="0080482A">
        <w:rPr>
          <w:rFonts w:cstheme="minorHAnsi"/>
          <w:sz w:val="24"/>
          <w:szCs w:val="24"/>
        </w:rPr>
        <w:t xml:space="preserve">  </w:t>
      </w:r>
    </w:p>
    <w:p w14:paraId="2576BB54" w14:textId="2B86B610" w:rsidR="0019502D" w:rsidRPr="0080482A" w:rsidRDefault="009124C2" w:rsidP="0019502D">
      <w:pPr>
        <w:spacing w:after="0"/>
        <w:ind w:left="1"/>
        <w:jc w:val="center"/>
        <w:rPr>
          <w:rFonts w:eastAsiaTheme="minorEastAsia" w:cstheme="minorHAnsi"/>
          <w:sz w:val="24"/>
          <w:szCs w:val="24"/>
          <w:u w:val="single"/>
        </w:rPr>
      </w:pPr>
      <w:r w:rsidRPr="0080482A">
        <w:rPr>
          <w:rFonts w:cstheme="minorHAnsi"/>
          <w:b/>
          <w:sz w:val="24"/>
          <w:szCs w:val="24"/>
          <w:u w:val="single"/>
        </w:rPr>
        <w:t xml:space="preserve">Sub:  Submission of bid proposal as per your </w:t>
      </w:r>
      <w:r w:rsidRPr="0080482A">
        <w:rPr>
          <w:rFonts w:cstheme="minorHAnsi"/>
          <w:b/>
          <w:sz w:val="24"/>
          <w:szCs w:val="24"/>
          <w:u w:val="single"/>
          <w:lang w:val="en-US"/>
        </w:rPr>
        <w:t>NIT</w:t>
      </w:r>
      <w:r w:rsidRPr="0080482A">
        <w:rPr>
          <w:rFonts w:cstheme="minorHAnsi"/>
          <w:b/>
          <w:sz w:val="24"/>
          <w:szCs w:val="24"/>
          <w:u w:val="single"/>
        </w:rPr>
        <w:t xml:space="preserve"> No</w:t>
      </w:r>
      <w:r w:rsidRPr="0080482A">
        <w:rPr>
          <w:rFonts w:eastAsia="Cambria" w:cstheme="minorHAnsi"/>
          <w:b/>
          <w:sz w:val="24"/>
          <w:szCs w:val="24"/>
          <w:u w:val="single"/>
          <w:lang w:eastAsia="en-IN"/>
        </w:rPr>
        <w:t xml:space="preserve"> </w:t>
      </w:r>
      <w:r w:rsidR="0019502D" w:rsidRPr="0080482A">
        <w:rPr>
          <w:rFonts w:cstheme="minorHAnsi"/>
          <w:b/>
          <w:sz w:val="24"/>
          <w:szCs w:val="24"/>
          <w:u w:val="single"/>
        </w:rPr>
        <w:t>NEDFi/IT/202</w:t>
      </w:r>
      <w:r w:rsidR="005B48CB" w:rsidRPr="0080482A">
        <w:rPr>
          <w:rFonts w:cstheme="minorHAnsi"/>
          <w:b/>
          <w:sz w:val="24"/>
          <w:szCs w:val="24"/>
          <w:u w:val="single"/>
        </w:rPr>
        <w:t>4</w:t>
      </w:r>
      <w:r w:rsidR="0019502D" w:rsidRPr="0080482A">
        <w:rPr>
          <w:rFonts w:cstheme="minorHAnsi"/>
          <w:b/>
          <w:sz w:val="24"/>
          <w:szCs w:val="24"/>
          <w:u w:val="single"/>
        </w:rPr>
        <w:t>-2</w:t>
      </w:r>
      <w:r w:rsidR="005B48CB" w:rsidRPr="0080482A">
        <w:rPr>
          <w:rFonts w:cstheme="minorHAnsi"/>
          <w:b/>
          <w:sz w:val="24"/>
          <w:szCs w:val="24"/>
          <w:u w:val="single"/>
        </w:rPr>
        <w:t>5</w:t>
      </w:r>
      <w:r w:rsidR="0019502D" w:rsidRPr="0080482A">
        <w:rPr>
          <w:rFonts w:cstheme="minorHAnsi"/>
          <w:b/>
          <w:sz w:val="24"/>
          <w:szCs w:val="24"/>
          <w:u w:val="single"/>
          <w:lang w:val="en-US"/>
        </w:rPr>
        <w:t>/</w:t>
      </w:r>
      <w:r w:rsidR="005646C5">
        <w:rPr>
          <w:rFonts w:cstheme="minorHAnsi"/>
          <w:b/>
          <w:sz w:val="24"/>
          <w:szCs w:val="24"/>
          <w:u w:val="single"/>
          <w:lang w:val="en-US"/>
        </w:rPr>
        <w:t>4352</w:t>
      </w:r>
      <w:r w:rsidR="0019502D" w:rsidRPr="0080482A">
        <w:rPr>
          <w:rFonts w:cstheme="minorHAnsi"/>
          <w:b/>
          <w:sz w:val="24"/>
          <w:szCs w:val="24"/>
          <w:u w:val="single"/>
          <w:lang w:val="en-US"/>
        </w:rPr>
        <w:t xml:space="preserve"> dated </w:t>
      </w:r>
      <w:r w:rsidR="005646C5">
        <w:rPr>
          <w:rFonts w:cstheme="minorHAnsi"/>
          <w:b/>
          <w:sz w:val="24"/>
          <w:szCs w:val="24"/>
          <w:u w:val="single"/>
          <w:lang w:val="en-US"/>
        </w:rPr>
        <w:t>27</w:t>
      </w:r>
      <w:r w:rsidR="00767110" w:rsidRPr="0080482A">
        <w:rPr>
          <w:rFonts w:cstheme="minorHAnsi"/>
          <w:b/>
          <w:sz w:val="24"/>
          <w:szCs w:val="24"/>
          <w:u w:val="single"/>
          <w:lang w:val="en-US"/>
        </w:rPr>
        <w:t>-Dec-2024</w:t>
      </w:r>
    </w:p>
    <w:p w14:paraId="4A87FF11" w14:textId="77777777" w:rsidR="005F6219" w:rsidRPr="0080482A" w:rsidRDefault="005F6219" w:rsidP="0098418C">
      <w:pPr>
        <w:spacing w:after="0"/>
        <w:ind w:right="12"/>
        <w:jc w:val="both"/>
        <w:rPr>
          <w:rFonts w:cstheme="minorHAnsi"/>
          <w:sz w:val="24"/>
          <w:szCs w:val="24"/>
        </w:rPr>
      </w:pPr>
    </w:p>
    <w:p w14:paraId="5E511AC5" w14:textId="77777777" w:rsidR="005F6219" w:rsidRPr="0080482A" w:rsidRDefault="009124C2" w:rsidP="0098418C">
      <w:pPr>
        <w:spacing w:after="0"/>
        <w:ind w:right="12"/>
        <w:jc w:val="both"/>
        <w:rPr>
          <w:rFonts w:cstheme="minorHAnsi"/>
          <w:sz w:val="24"/>
          <w:szCs w:val="24"/>
        </w:rPr>
      </w:pPr>
      <w:r w:rsidRPr="0080482A">
        <w:rPr>
          <w:rFonts w:cstheme="minorHAnsi"/>
          <w:sz w:val="24"/>
          <w:szCs w:val="24"/>
        </w:rPr>
        <w:t xml:space="preserve">Dear Sir, </w:t>
      </w:r>
    </w:p>
    <w:p w14:paraId="687CF179" w14:textId="77777777" w:rsidR="005F6219" w:rsidRPr="0080482A" w:rsidRDefault="005F6219" w:rsidP="0098418C">
      <w:pPr>
        <w:spacing w:after="0"/>
        <w:ind w:right="12"/>
        <w:jc w:val="both"/>
        <w:rPr>
          <w:rFonts w:cstheme="minorHAnsi"/>
          <w:sz w:val="24"/>
          <w:szCs w:val="24"/>
        </w:rPr>
      </w:pPr>
    </w:p>
    <w:p w14:paraId="1C489D1B" w14:textId="78FD64EA" w:rsidR="005F6219" w:rsidRPr="0080482A" w:rsidRDefault="009124C2" w:rsidP="0019502D">
      <w:pPr>
        <w:spacing w:after="0"/>
        <w:ind w:right="12"/>
        <w:jc w:val="both"/>
        <w:rPr>
          <w:rFonts w:cstheme="minorHAnsi"/>
          <w:sz w:val="24"/>
          <w:szCs w:val="24"/>
        </w:rPr>
      </w:pPr>
      <w:r w:rsidRPr="0080482A">
        <w:rPr>
          <w:rFonts w:cstheme="minorHAnsi"/>
          <w:sz w:val="24"/>
          <w:szCs w:val="24"/>
        </w:rPr>
        <w:t xml:space="preserve">Having examined the conditions of </w:t>
      </w:r>
      <w:r w:rsidRPr="0080482A">
        <w:rPr>
          <w:rFonts w:cstheme="minorHAnsi"/>
          <w:sz w:val="24"/>
          <w:szCs w:val="24"/>
          <w:lang w:val="en-US"/>
        </w:rPr>
        <w:t>NIT</w:t>
      </w:r>
      <w:r w:rsidRPr="0080482A">
        <w:rPr>
          <w:rFonts w:cstheme="minorHAnsi"/>
          <w:sz w:val="24"/>
          <w:szCs w:val="24"/>
        </w:rPr>
        <w:t xml:space="preserve"> and specifications, the receipt of which is hereby duly acknowledged, I/we, undersigned, offer to </w:t>
      </w:r>
      <w:r w:rsidR="00B106FC" w:rsidRPr="0080482A">
        <w:rPr>
          <w:rFonts w:eastAsia="Times New Roman" w:cstheme="minorHAnsi"/>
          <w:sz w:val="24"/>
          <w:szCs w:val="24"/>
          <w:lang w:eastAsia="en-IN" w:bidi="hi-IN"/>
        </w:rPr>
        <w:t xml:space="preserve">Supply, Installation, Testing and Commissioning of AV system along with Video Conferencing cum Broadcasting System </w:t>
      </w:r>
      <w:r w:rsidRPr="0080482A">
        <w:rPr>
          <w:rFonts w:cstheme="minorHAnsi"/>
          <w:sz w:val="24"/>
          <w:szCs w:val="24"/>
        </w:rPr>
        <w:t xml:space="preserve">in conformity with the specifications of the </w:t>
      </w:r>
      <w:r w:rsidRPr="0080482A">
        <w:rPr>
          <w:rFonts w:cstheme="minorHAnsi"/>
          <w:sz w:val="24"/>
          <w:szCs w:val="24"/>
          <w:lang w:val="en-US"/>
        </w:rPr>
        <w:t>NIT</w:t>
      </w:r>
      <w:r w:rsidRPr="0080482A">
        <w:rPr>
          <w:rFonts w:cstheme="minorHAnsi"/>
          <w:sz w:val="24"/>
          <w:szCs w:val="24"/>
        </w:rPr>
        <w:t xml:space="preserve"> and as per the price bid attached herewith and made part of the Bid.  I/We agree to abide by this bid for a period up to </w:t>
      </w:r>
      <w:r w:rsidR="00B106FC" w:rsidRPr="0080482A">
        <w:rPr>
          <w:rFonts w:cstheme="minorHAnsi"/>
          <w:sz w:val="24"/>
          <w:szCs w:val="24"/>
        </w:rPr>
        <w:t>60</w:t>
      </w:r>
      <w:r w:rsidRPr="0080482A">
        <w:rPr>
          <w:rFonts w:cstheme="minorHAnsi"/>
          <w:sz w:val="24"/>
          <w:szCs w:val="24"/>
        </w:rPr>
        <w:t xml:space="preserve"> days from the date of opening of </w:t>
      </w:r>
      <w:r w:rsidR="0019502D" w:rsidRPr="0080482A">
        <w:rPr>
          <w:rFonts w:cstheme="minorHAnsi"/>
          <w:sz w:val="24"/>
          <w:szCs w:val="24"/>
        </w:rPr>
        <w:t xml:space="preserve">the </w:t>
      </w:r>
      <w:r w:rsidRPr="0080482A">
        <w:rPr>
          <w:rFonts w:cstheme="minorHAnsi"/>
          <w:sz w:val="24"/>
          <w:szCs w:val="24"/>
        </w:rPr>
        <w:t xml:space="preserve">Financial Bid and it shall remain binding upon us and may be accepted at any time before the expiry of that period. </w:t>
      </w:r>
    </w:p>
    <w:p w14:paraId="28BFC8BC" w14:textId="77777777" w:rsidR="005F6219" w:rsidRPr="0080482A" w:rsidRDefault="005F6219" w:rsidP="0098418C">
      <w:pPr>
        <w:spacing w:after="0"/>
        <w:ind w:right="12"/>
        <w:jc w:val="both"/>
        <w:rPr>
          <w:rFonts w:cstheme="minorHAnsi"/>
          <w:sz w:val="24"/>
          <w:szCs w:val="24"/>
        </w:rPr>
      </w:pPr>
    </w:p>
    <w:p w14:paraId="6084A96A" w14:textId="77777777" w:rsidR="005F6219" w:rsidRPr="0080482A" w:rsidRDefault="009124C2" w:rsidP="0098418C">
      <w:pPr>
        <w:spacing w:after="0"/>
        <w:ind w:right="12"/>
        <w:jc w:val="both"/>
        <w:rPr>
          <w:rFonts w:cstheme="minorHAnsi"/>
          <w:sz w:val="24"/>
          <w:szCs w:val="24"/>
        </w:rPr>
      </w:pPr>
      <w:r w:rsidRPr="0080482A">
        <w:rPr>
          <w:rFonts w:cstheme="minorHAnsi"/>
          <w:sz w:val="24"/>
          <w:szCs w:val="24"/>
        </w:rPr>
        <w:t xml:space="preserve">I/We undertake, if my/our Bid is accepted, to provide the items as per your work order.  Until a formal work order or contract is prepared and executed, this Bid together with your written acceptance thereof in your notification of award shall constitute a binding contract between us. </w:t>
      </w:r>
    </w:p>
    <w:p w14:paraId="5C642E88" w14:textId="77777777" w:rsidR="005F6219" w:rsidRPr="0080482A" w:rsidRDefault="005F6219" w:rsidP="0098418C">
      <w:pPr>
        <w:spacing w:after="0"/>
        <w:ind w:right="12"/>
        <w:jc w:val="both"/>
        <w:rPr>
          <w:rFonts w:cstheme="minorHAnsi"/>
          <w:sz w:val="24"/>
          <w:szCs w:val="24"/>
        </w:rPr>
      </w:pPr>
    </w:p>
    <w:p w14:paraId="0A5A0E3F" w14:textId="6ECD27CF" w:rsidR="005F6219" w:rsidRPr="0080482A" w:rsidRDefault="009124C2" w:rsidP="0098418C">
      <w:pPr>
        <w:spacing w:after="0"/>
        <w:ind w:right="12"/>
        <w:jc w:val="both"/>
        <w:rPr>
          <w:rFonts w:cstheme="minorHAnsi"/>
          <w:sz w:val="24"/>
          <w:szCs w:val="24"/>
        </w:rPr>
      </w:pPr>
      <w:r w:rsidRPr="0080482A">
        <w:rPr>
          <w:rFonts w:cstheme="minorHAnsi"/>
          <w:sz w:val="24"/>
          <w:szCs w:val="24"/>
        </w:rPr>
        <w:t xml:space="preserve">If my /our Bid is accepted, I/we undertake to submit a performance security amounting </w:t>
      </w:r>
      <w:r w:rsidR="0019502D" w:rsidRPr="0080482A">
        <w:rPr>
          <w:rFonts w:cstheme="minorHAnsi"/>
          <w:sz w:val="24"/>
          <w:szCs w:val="24"/>
        </w:rPr>
        <w:t xml:space="preserve">to </w:t>
      </w:r>
      <w:r w:rsidRPr="0080482A">
        <w:rPr>
          <w:rFonts w:cstheme="minorHAnsi"/>
          <w:sz w:val="24"/>
          <w:szCs w:val="24"/>
          <w:lang w:val="en-US"/>
        </w:rPr>
        <w:t>5%</w:t>
      </w:r>
      <w:r w:rsidRPr="0080482A">
        <w:rPr>
          <w:rFonts w:cstheme="minorHAnsi"/>
          <w:sz w:val="24"/>
          <w:szCs w:val="24"/>
        </w:rPr>
        <w:t xml:space="preserve"> of the total contract value till </w:t>
      </w:r>
      <w:r w:rsidR="0019502D" w:rsidRPr="0080482A">
        <w:rPr>
          <w:rFonts w:cstheme="minorHAnsi"/>
          <w:sz w:val="24"/>
          <w:szCs w:val="24"/>
        </w:rPr>
        <w:t xml:space="preserve">the </w:t>
      </w:r>
      <w:r w:rsidRPr="0080482A">
        <w:rPr>
          <w:rFonts w:cstheme="minorHAnsi"/>
          <w:sz w:val="24"/>
          <w:szCs w:val="24"/>
        </w:rPr>
        <w:t xml:space="preserve">completion of </w:t>
      </w:r>
      <w:r w:rsidR="0019502D" w:rsidRPr="0080482A">
        <w:rPr>
          <w:rFonts w:cstheme="minorHAnsi"/>
          <w:sz w:val="24"/>
          <w:szCs w:val="24"/>
        </w:rPr>
        <w:t xml:space="preserve">the </w:t>
      </w:r>
      <w:r w:rsidRPr="0080482A">
        <w:rPr>
          <w:rFonts w:cstheme="minorHAnsi"/>
          <w:sz w:val="24"/>
          <w:szCs w:val="24"/>
        </w:rPr>
        <w:t xml:space="preserve">contract period </w:t>
      </w:r>
      <w:r w:rsidR="0019502D" w:rsidRPr="0080482A">
        <w:rPr>
          <w:rFonts w:cstheme="minorHAnsi"/>
          <w:sz w:val="24"/>
          <w:szCs w:val="24"/>
        </w:rPr>
        <w:t>and</w:t>
      </w:r>
      <w:r w:rsidRPr="0080482A">
        <w:rPr>
          <w:rFonts w:cstheme="minorHAnsi"/>
          <w:sz w:val="24"/>
          <w:szCs w:val="24"/>
        </w:rPr>
        <w:t xml:space="preserve"> undertake that if we fail to deliver &amp; commission the </w:t>
      </w:r>
      <w:r w:rsidR="00634E9F" w:rsidRPr="0080482A">
        <w:rPr>
          <w:rFonts w:cstheme="minorHAnsi"/>
          <w:sz w:val="24"/>
          <w:szCs w:val="24"/>
        </w:rPr>
        <w:t>solution</w:t>
      </w:r>
      <w:r w:rsidRPr="0080482A">
        <w:rPr>
          <w:rFonts w:cstheme="minorHAnsi"/>
          <w:sz w:val="24"/>
          <w:szCs w:val="24"/>
        </w:rPr>
        <w:t xml:space="preserve"> as </w:t>
      </w:r>
      <w:r w:rsidR="00634E9F" w:rsidRPr="0080482A">
        <w:rPr>
          <w:rFonts w:cstheme="minorHAnsi"/>
          <w:sz w:val="24"/>
          <w:szCs w:val="24"/>
        </w:rPr>
        <w:t>desired in</w:t>
      </w:r>
      <w:r w:rsidRPr="0080482A">
        <w:rPr>
          <w:rFonts w:cstheme="minorHAnsi"/>
          <w:sz w:val="24"/>
          <w:szCs w:val="24"/>
        </w:rPr>
        <w:t xml:space="preserve"> the </w:t>
      </w:r>
      <w:r w:rsidRPr="0080482A">
        <w:rPr>
          <w:rFonts w:cstheme="minorHAnsi"/>
          <w:sz w:val="24"/>
          <w:szCs w:val="24"/>
          <w:lang w:val="en-US"/>
        </w:rPr>
        <w:t>NIT</w:t>
      </w:r>
      <w:r w:rsidRPr="0080482A">
        <w:rPr>
          <w:rFonts w:cstheme="minorHAnsi"/>
          <w:sz w:val="24"/>
          <w:szCs w:val="24"/>
        </w:rPr>
        <w:t>, our EMD/ performance security amount stands forfeited.</w:t>
      </w:r>
    </w:p>
    <w:p w14:paraId="3BE13D83" w14:textId="77777777" w:rsidR="005F6219" w:rsidRPr="0080482A" w:rsidRDefault="005F6219" w:rsidP="0098418C">
      <w:pPr>
        <w:spacing w:after="0"/>
        <w:ind w:right="12"/>
        <w:jc w:val="both"/>
        <w:rPr>
          <w:rFonts w:cstheme="minorHAnsi"/>
          <w:sz w:val="24"/>
          <w:szCs w:val="24"/>
        </w:rPr>
      </w:pPr>
    </w:p>
    <w:p w14:paraId="4B018E06" w14:textId="1B43A755" w:rsidR="005F6219" w:rsidRPr="0080482A" w:rsidRDefault="0019502D" w:rsidP="0098418C">
      <w:pPr>
        <w:spacing w:after="0"/>
        <w:ind w:right="12"/>
        <w:jc w:val="both"/>
        <w:rPr>
          <w:rFonts w:cstheme="minorHAnsi"/>
          <w:sz w:val="24"/>
          <w:szCs w:val="24"/>
        </w:rPr>
      </w:pPr>
      <w:r w:rsidRPr="0080482A">
        <w:rPr>
          <w:rFonts w:cstheme="minorHAnsi"/>
          <w:sz w:val="24"/>
          <w:szCs w:val="24"/>
        </w:rPr>
        <w:t>The bid</w:t>
      </w:r>
      <w:r w:rsidR="009124C2" w:rsidRPr="0080482A">
        <w:rPr>
          <w:rFonts w:cstheme="minorHAnsi"/>
          <w:sz w:val="24"/>
          <w:szCs w:val="24"/>
        </w:rPr>
        <w:t xml:space="preserve"> submitted by me/us is properly sealed and prepared </w:t>
      </w:r>
      <w:r w:rsidRPr="0080482A">
        <w:rPr>
          <w:rFonts w:cstheme="minorHAnsi"/>
          <w:sz w:val="24"/>
          <w:szCs w:val="24"/>
        </w:rPr>
        <w:t>to</w:t>
      </w:r>
      <w:r w:rsidR="009124C2" w:rsidRPr="0080482A">
        <w:rPr>
          <w:rFonts w:cstheme="minorHAnsi"/>
          <w:sz w:val="24"/>
          <w:szCs w:val="24"/>
        </w:rPr>
        <w:t xml:space="preserve"> prevent any subsequent alteration and replacement.  </w:t>
      </w:r>
    </w:p>
    <w:p w14:paraId="15B2684E" w14:textId="77777777" w:rsidR="005F6219" w:rsidRPr="0080482A" w:rsidRDefault="005F6219" w:rsidP="0098418C">
      <w:pPr>
        <w:spacing w:after="0"/>
        <w:ind w:right="12"/>
        <w:jc w:val="both"/>
        <w:rPr>
          <w:rFonts w:cstheme="minorHAnsi"/>
          <w:sz w:val="24"/>
          <w:szCs w:val="24"/>
        </w:rPr>
      </w:pPr>
    </w:p>
    <w:p w14:paraId="78582FEE" w14:textId="77777777" w:rsidR="005F6219" w:rsidRPr="0080482A" w:rsidRDefault="009124C2" w:rsidP="0098418C">
      <w:pPr>
        <w:spacing w:after="0"/>
        <w:ind w:right="12"/>
        <w:jc w:val="both"/>
        <w:rPr>
          <w:rFonts w:cstheme="minorHAnsi"/>
          <w:sz w:val="24"/>
          <w:szCs w:val="24"/>
        </w:rPr>
      </w:pPr>
      <w:r w:rsidRPr="0080482A">
        <w:rPr>
          <w:rFonts w:cstheme="minorHAnsi"/>
          <w:sz w:val="24"/>
          <w:szCs w:val="24"/>
        </w:rPr>
        <w:t xml:space="preserve">I/We understand that you are not bound to accept the lowest or any bid, you may receive. </w:t>
      </w:r>
    </w:p>
    <w:p w14:paraId="6A33B51F" w14:textId="77777777" w:rsidR="005F6219" w:rsidRPr="0080482A" w:rsidRDefault="009124C2" w:rsidP="0098418C">
      <w:pPr>
        <w:spacing w:after="16"/>
        <w:ind w:left="284"/>
        <w:jc w:val="both"/>
        <w:rPr>
          <w:rFonts w:cstheme="minorHAnsi"/>
          <w:sz w:val="24"/>
          <w:szCs w:val="24"/>
        </w:rPr>
      </w:pPr>
      <w:r w:rsidRPr="0080482A">
        <w:rPr>
          <w:rFonts w:cstheme="minorHAnsi"/>
          <w:sz w:val="24"/>
          <w:szCs w:val="24"/>
        </w:rPr>
        <w:t xml:space="preserve">  </w:t>
      </w:r>
    </w:p>
    <w:p w14:paraId="23F8B1B0" w14:textId="77777777" w:rsidR="005F6219" w:rsidRPr="0080482A" w:rsidRDefault="009124C2" w:rsidP="0098418C">
      <w:pPr>
        <w:spacing w:after="0"/>
        <w:ind w:right="12"/>
        <w:jc w:val="both"/>
        <w:rPr>
          <w:rFonts w:cstheme="minorHAnsi"/>
          <w:sz w:val="24"/>
          <w:szCs w:val="24"/>
        </w:rPr>
      </w:pPr>
      <w:r w:rsidRPr="0080482A">
        <w:rPr>
          <w:rFonts w:cstheme="minorHAnsi"/>
          <w:sz w:val="24"/>
          <w:szCs w:val="24"/>
        </w:rPr>
        <w:t xml:space="preserve">Signature </w:t>
      </w:r>
    </w:p>
    <w:p w14:paraId="16C572B3" w14:textId="77777777" w:rsidR="005F6219" w:rsidRPr="0080482A" w:rsidRDefault="009124C2" w:rsidP="0098418C">
      <w:pPr>
        <w:spacing w:after="0"/>
        <w:ind w:right="12"/>
        <w:jc w:val="both"/>
        <w:rPr>
          <w:rFonts w:cstheme="minorHAnsi"/>
          <w:sz w:val="24"/>
          <w:szCs w:val="24"/>
        </w:rPr>
      </w:pPr>
      <w:r w:rsidRPr="0080482A">
        <w:rPr>
          <w:rFonts w:cstheme="minorHAnsi"/>
          <w:sz w:val="24"/>
          <w:szCs w:val="24"/>
        </w:rPr>
        <w:t xml:space="preserve">(In the capacity of) </w:t>
      </w:r>
    </w:p>
    <w:p w14:paraId="48CF13E2" w14:textId="77777777" w:rsidR="0019502D" w:rsidRPr="0080482A" w:rsidRDefault="009124C2" w:rsidP="0019502D">
      <w:pPr>
        <w:spacing w:after="0"/>
        <w:ind w:right="12"/>
        <w:jc w:val="both"/>
        <w:rPr>
          <w:rFonts w:cstheme="minorHAnsi"/>
          <w:sz w:val="24"/>
          <w:szCs w:val="24"/>
        </w:rPr>
      </w:pPr>
      <w:r w:rsidRPr="0080482A">
        <w:rPr>
          <w:rFonts w:cstheme="minorHAnsi"/>
          <w:sz w:val="24"/>
          <w:szCs w:val="24"/>
        </w:rPr>
        <w:t xml:space="preserve">Duly authorized to sign the bid for and on behalf of ………. </w:t>
      </w:r>
    </w:p>
    <w:p w14:paraId="24CFF146" w14:textId="4F7D1175" w:rsidR="005F6219" w:rsidRPr="0080482A" w:rsidRDefault="009124C2" w:rsidP="0019502D">
      <w:pPr>
        <w:spacing w:after="0"/>
        <w:ind w:right="12"/>
        <w:jc w:val="both"/>
        <w:rPr>
          <w:rFonts w:cstheme="minorHAnsi"/>
          <w:sz w:val="24"/>
          <w:szCs w:val="24"/>
        </w:rPr>
      </w:pPr>
      <w:r w:rsidRPr="0080482A">
        <w:rPr>
          <w:rFonts w:cstheme="minorHAnsi"/>
          <w:sz w:val="24"/>
          <w:szCs w:val="24"/>
        </w:rPr>
        <w:t xml:space="preserve">Tele No(s): </w:t>
      </w:r>
    </w:p>
    <w:p w14:paraId="2248B849" w14:textId="642183A4" w:rsidR="005F6219" w:rsidRPr="0080482A" w:rsidRDefault="009124C2" w:rsidP="0019502D">
      <w:pPr>
        <w:spacing w:after="0"/>
        <w:ind w:right="12"/>
        <w:jc w:val="both"/>
        <w:rPr>
          <w:rFonts w:cstheme="minorHAnsi"/>
          <w:sz w:val="24"/>
          <w:szCs w:val="24"/>
        </w:rPr>
      </w:pPr>
      <w:r w:rsidRPr="0080482A">
        <w:rPr>
          <w:rFonts w:cstheme="minorHAnsi"/>
          <w:sz w:val="24"/>
          <w:szCs w:val="24"/>
        </w:rPr>
        <w:t>E-Mail Address:</w:t>
      </w:r>
    </w:p>
    <w:bookmarkStart w:id="21" w:name="_Toc72563"/>
    <w:bookmarkStart w:id="22" w:name="_Toc183510915"/>
    <w:p w14:paraId="6FFD49CF" w14:textId="7BFE1BFE" w:rsidR="005F6219" w:rsidRPr="0080482A" w:rsidRDefault="009124C2" w:rsidP="00307579">
      <w:pPr>
        <w:pStyle w:val="Heading1"/>
        <w:spacing w:line="276" w:lineRule="auto"/>
        <w:ind w:left="0" w:right="83"/>
        <w:jc w:val="center"/>
        <w:rPr>
          <w:rFonts w:asciiTheme="minorHAnsi" w:hAnsiTheme="minorHAnsi" w:cstheme="minorHAnsi"/>
          <w:b/>
          <w:color w:val="auto"/>
          <w:szCs w:val="24"/>
        </w:rPr>
      </w:pPr>
      <w:r w:rsidRPr="0080482A">
        <w:rPr>
          <w:rFonts w:asciiTheme="minorHAnsi" w:hAnsiTheme="minorHAnsi" w:cstheme="minorHAnsi"/>
          <w:b/>
          <w:noProof/>
          <w:color w:val="auto"/>
          <w:szCs w:val="24"/>
          <w:lang w:val="en-US"/>
        </w:rPr>
        <w:lastRenderedPageBreak/>
        <mc:AlternateContent>
          <mc:Choice Requires="wpg">
            <w:drawing>
              <wp:anchor distT="0" distB="0" distL="114300" distR="114300" simplePos="0" relativeHeight="251658240" behindDoc="0" locked="0" layoutInCell="1" allowOverlap="1" wp14:anchorId="36DCFA06" wp14:editId="5670952A">
                <wp:simplePos x="0" y="0"/>
                <wp:positionH relativeFrom="page">
                  <wp:posOffset>7045325</wp:posOffset>
                </wp:positionH>
                <wp:positionV relativeFrom="page">
                  <wp:posOffset>9758045</wp:posOffset>
                </wp:positionV>
                <wp:extent cx="6350" cy="45720"/>
                <wp:effectExtent l="0" t="0" r="0" b="0"/>
                <wp:wrapTopAndBottom/>
                <wp:docPr id="69614" name="Group 69614"/>
                <wp:cNvGraphicFramePr/>
                <a:graphic xmlns:a="http://schemas.openxmlformats.org/drawingml/2006/main">
                  <a:graphicData uri="http://schemas.microsoft.com/office/word/2010/wordprocessingGroup">
                    <wpg:wgp>
                      <wpg:cNvGrpSpPr/>
                      <wpg:grpSpPr>
                        <a:xfrm>
                          <a:off x="0" y="0"/>
                          <a:ext cx="6096" cy="45720"/>
                          <a:chOff x="0" y="0"/>
                          <a:chExt cx="6096" cy="45720"/>
                        </a:xfrm>
                      </wpg:grpSpPr>
                      <wps:wsp>
                        <wps:cNvPr id="73940" name="Shape 7394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solidFill>
                            <a:srgbClr val="943634"/>
                          </a:solidFill>
                          <a:ln w="0" cap="flat">
                            <a:noFill/>
                            <a:miter lim="127000"/>
                          </a:ln>
                          <a:effectLst/>
                        </wps:spPr>
                        <wps:bodyPr/>
                      </wps:wsp>
                    </wpg:wgp>
                  </a:graphicData>
                </a:graphic>
              </wp:anchor>
            </w:drawing>
          </mc:Choice>
          <mc:Fallback>
            <w:pict>
              <v:group w14:anchorId="4F9CDA44" id="Group 69614" o:spid="_x0000_s1026" style="position:absolute;margin-left:554.75pt;margin-top:768.35pt;width:.5pt;height:3.6pt;z-index:251658240;mso-position-horizontal-relative:page;mso-position-vertical-relative:page" coordsize="60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">
                <v:shape id="Shape 73940" o:spid="_x0000_s1027" style="position:absolute;width:9144;height:45720;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" path="m,l9144,r,45720l,45720,,e" fillcolor="#943634" stroked="f" strokeweight="0">
                  <v:stroke miterlimit="83231f" joinstyle="miter"/>
                  <v:path arrowok="t" textboxrect="0,0,9144,45720"/>
                </v:shape>
                <w10:wrap type="topAndBottom" anchorx="page" anchory="page"/>
              </v:group>
            </w:pict>
          </mc:Fallback>
        </mc:AlternateContent>
      </w:r>
      <w:r w:rsidRPr="0080482A">
        <w:rPr>
          <w:rFonts w:asciiTheme="minorHAnsi" w:hAnsiTheme="minorHAnsi" w:cstheme="minorHAnsi"/>
          <w:b/>
          <w:color w:val="auto"/>
          <w:szCs w:val="24"/>
        </w:rPr>
        <w:t xml:space="preserve">Annexure II: </w:t>
      </w:r>
      <w:bookmarkEnd w:id="21"/>
      <w:r w:rsidRPr="0080482A">
        <w:rPr>
          <w:rFonts w:asciiTheme="minorHAnsi" w:hAnsiTheme="minorHAnsi" w:cstheme="minorHAnsi"/>
          <w:b/>
          <w:color w:val="auto"/>
          <w:szCs w:val="24"/>
        </w:rPr>
        <w:t xml:space="preserve"> Information about the Bidder</w:t>
      </w:r>
      <w:bookmarkEnd w:id="22"/>
    </w:p>
    <w:p w14:paraId="1D7A41F0" w14:textId="54477726" w:rsidR="00D11826" w:rsidRPr="0080482A" w:rsidRDefault="00D11826" w:rsidP="00307579">
      <w:pPr>
        <w:spacing w:after="0"/>
        <w:ind w:right="12"/>
        <w:jc w:val="center"/>
        <w:rPr>
          <w:rFonts w:eastAsia="Cambria" w:cstheme="minorHAnsi"/>
          <w:sz w:val="24"/>
          <w:szCs w:val="24"/>
        </w:rPr>
      </w:pPr>
      <w:r w:rsidRPr="0080482A">
        <w:rPr>
          <w:rFonts w:cstheme="minorHAnsi"/>
          <w:sz w:val="24"/>
          <w:szCs w:val="24"/>
        </w:rPr>
        <w:t>Referenc</w:t>
      </w:r>
      <w:r w:rsidRPr="00FB6F3F">
        <w:rPr>
          <w:rFonts w:cstheme="minorHAnsi"/>
          <w:sz w:val="24"/>
          <w:szCs w:val="24"/>
        </w:rPr>
        <w:t xml:space="preserve">e No.: </w:t>
      </w:r>
      <w:r w:rsidR="008A4537" w:rsidRPr="00FB6F3F">
        <w:rPr>
          <w:rFonts w:cstheme="minorHAnsi"/>
          <w:sz w:val="24"/>
          <w:szCs w:val="24"/>
        </w:rPr>
        <w:t>NEDFi/IT/202</w:t>
      </w:r>
      <w:r w:rsidR="00B106FC" w:rsidRPr="00FB6F3F">
        <w:rPr>
          <w:rFonts w:cstheme="minorHAnsi"/>
          <w:sz w:val="24"/>
          <w:szCs w:val="24"/>
        </w:rPr>
        <w:t>4</w:t>
      </w:r>
      <w:r w:rsidR="008A4537" w:rsidRPr="00FB6F3F">
        <w:rPr>
          <w:rFonts w:cstheme="minorHAnsi"/>
          <w:sz w:val="24"/>
          <w:szCs w:val="24"/>
        </w:rPr>
        <w:t>-2</w:t>
      </w:r>
      <w:r w:rsidR="00B106FC" w:rsidRPr="00FB6F3F">
        <w:rPr>
          <w:rFonts w:cstheme="minorHAnsi"/>
          <w:sz w:val="24"/>
          <w:szCs w:val="24"/>
        </w:rPr>
        <w:t>5</w:t>
      </w:r>
      <w:r w:rsidR="008A4537" w:rsidRPr="00FB6F3F">
        <w:rPr>
          <w:rFonts w:cstheme="minorHAnsi"/>
          <w:sz w:val="24"/>
          <w:szCs w:val="24"/>
        </w:rPr>
        <w:t>/</w:t>
      </w:r>
      <w:r w:rsidR="005646C5" w:rsidRPr="00FB6F3F">
        <w:rPr>
          <w:rFonts w:cstheme="minorHAnsi"/>
          <w:sz w:val="24"/>
          <w:szCs w:val="24"/>
        </w:rPr>
        <w:t>4352</w:t>
      </w:r>
      <w:r w:rsidR="008A4537" w:rsidRPr="00FB6F3F">
        <w:rPr>
          <w:rFonts w:cstheme="minorHAnsi"/>
          <w:sz w:val="24"/>
          <w:szCs w:val="24"/>
        </w:rPr>
        <w:t xml:space="preserve"> </w:t>
      </w:r>
      <w:r w:rsidRPr="00FB6F3F">
        <w:rPr>
          <w:rFonts w:cstheme="minorHAnsi"/>
          <w:sz w:val="24"/>
          <w:szCs w:val="24"/>
        </w:rPr>
        <w:t xml:space="preserve">Dated </w:t>
      </w:r>
      <w:r w:rsidR="005646C5" w:rsidRPr="00FB6F3F">
        <w:rPr>
          <w:rFonts w:cstheme="minorHAnsi"/>
          <w:sz w:val="24"/>
          <w:szCs w:val="24"/>
        </w:rPr>
        <w:t>27</w:t>
      </w:r>
      <w:r w:rsidR="00767110" w:rsidRPr="00FB6F3F">
        <w:rPr>
          <w:rFonts w:cstheme="minorHAnsi"/>
          <w:sz w:val="24"/>
          <w:szCs w:val="24"/>
        </w:rPr>
        <w:t>-Dec-2024</w:t>
      </w:r>
    </w:p>
    <w:p w14:paraId="2C050B7B" w14:textId="77777777" w:rsidR="00B44060" w:rsidRPr="0080482A" w:rsidRDefault="00B44060" w:rsidP="00B44060">
      <w:pPr>
        <w:rPr>
          <w:rFonts w:cstheme="minorHAnsi"/>
          <w:lang w:val="en-GB"/>
        </w:rPr>
      </w:pPr>
    </w:p>
    <w:tbl>
      <w:tblPr>
        <w:tblStyle w:val="TableGrid0"/>
        <w:tblW w:w="9066" w:type="dxa"/>
        <w:tblInd w:w="254" w:type="dxa"/>
        <w:tblLayout w:type="fixed"/>
        <w:tblCellMar>
          <w:top w:w="39" w:type="dxa"/>
          <w:left w:w="106" w:type="dxa"/>
          <w:right w:w="10" w:type="dxa"/>
        </w:tblCellMar>
        <w:tblLook w:val="04A0" w:firstRow="1" w:lastRow="0" w:firstColumn="1" w:lastColumn="0" w:noHBand="0" w:noVBand="1"/>
      </w:tblPr>
      <w:tblGrid>
        <w:gridCol w:w="781"/>
        <w:gridCol w:w="2041"/>
        <w:gridCol w:w="180"/>
        <w:gridCol w:w="1301"/>
        <w:gridCol w:w="198"/>
        <w:gridCol w:w="391"/>
        <w:gridCol w:w="205"/>
        <w:gridCol w:w="656"/>
        <w:gridCol w:w="469"/>
        <w:gridCol w:w="64"/>
        <w:gridCol w:w="1216"/>
        <w:gridCol w:w="137"/>
        <w:gridCol w:w="1427"/>
      </w:tblGrid>
      <w:tr w:rsidR="005F6219" w:rsidRPr="0080482A" w14:paraId="21AD58E2" w14:textId="77777777">
        <w:trPr>
          <w:trHeight w:val="347"/>
        </w:trPr>
        <w:tc>
          <w:tcPr>
            <w:tcW w:w="9066" w:type="dxa"/>
            <w:gridSpan w:val="13"/>
            <w:tcBorders>
              <w:top w:val="single" w:sz="4" w:space="0" w:color="000000"/>
              <w:left w:val="single" w:sz="4" w:space="0" w:color="000000"/>
              <w:bottom w:val="single" w:sz="4" w:space="0" w:color="000000"/>
              <w:right w:val="single" w:sz="4" w:space="0" w:color="000000"/>
            </w:tcBorders>
            <w:shd w:val="clear" w:color="auto" w:fill="C6D9F1"/>
          </w:tcPr>
          <w:p w14:paraId="655C5171" w14:textId="77777777" w:rsidR="005F6219" w:rsidRPr="0080482A" w:rsidRDefault="009124C2" w:rsidP="0098418C">
            <w:pPr>
              <w:spacing w:after="0"/>
              <w:ind w:left="736" w:right="834"/>
              <w:jc w:val="center"/>
              <w:rPr>
                <w:rFonts w:eastAsiaTheme="minorEastAsia" w:cstheme="minorHAnsi"/>
                <w:sz w:val="24"/>
                <w:szCs w:val="24"/>
              </w:rPr>
            </w:pPr>
            <w:proofErr w:type="gramStart"/>
            <w:r w:rsidRPr="0080482A">
              <w:rPr>
                <w:rFonts w:eastAsiaTheme="minorEastAsia" w:cstheme="minorHAnsi"/>
                <w:b/>
                <w:sz w:val="24"/>
                <w:szCs w:val="24"/>
              </w:rPr>
              <w:t>North Eastern</w:t>
            </w:r>
            <w:proofErr w:type="gramEnd"/>
            <w:r w:rsidRPr="0080482A">
              <w:rPr>
                <w:rFonts w:eastAsiaTheme="minorEastAsia" w:cstheme="minorHAnsi"/>
                <w:b/>
                <w:sz w:val="24"/>
                <w:szCs w:val="24"/>
              </w:rPr>
              <w:t xml:space="preserve"> </w:t>
            </w:r>
            <w:r w:rsidRPr="0080482A">
              <w:rPr>
                <w:rFonts w:eastAsiaTheme="minorEastAsia" w:cstheme="minorHAnsi"/>
                <w:b/>
                <w:sz w:val="24"/>
                <w:szCs w:val="24"/>
                <w:lang w:val="en-US"/>
              </w:rPr>
              <w:t>Development</w:t>
            </w:r>
            <w:r w:rsidRPr="0080482A">
              <w:rPr>
                <w:rFonts w:eastAsiaTheme="minorEastAsia" w:cstheme="minorHAnsi"/>
                <w:b/>
                <w:sz w:val="24"/>
                <w:szCs w:val="24"/>
              </w:rPr>
              <w:t xml:space="preserve"> Finance Corporation Ltd. </w:t>
            </w:r>
          </w:p>
        </w:tc>
      </w:tr>
      <w:tr w:rsidR="005F6219" w:rsidRPr="0080482A" w14:paraId="7B2C5BD3" w14:textId="77777777">
        <w:trPr>
          <w:trHeight w:val="338"/>
        </w:trPr>
        <w:tc>
          <w:tcPr>
            <w:tcW w:w="9066" w:type="dxa"/>
            <w:gridSpan w:val="13"/>
            <w:tcBorders>
              <w:top w:val="single" w:sz="4" w:space="0" w:color="000000"/>
              <w:left w:val="single" w:sz="4" w:space="0" w:color="000000"/>
              <w:bottom w:val="single" w:sz="4" w:space="0" w:color="000000"/>
              <w:right w:val="single" w:sz="4" w:space="0" w:color="000000"/>
            </w:tcBorders>
            <w:shd w:val="clear" w:color="auto" w:fill="D9D9D9"/>
          </w:tcPr>
          <w:p w14:paraId="1237A11C" w14:textId="77777777" w:rsidR="005F6219" w:rsidRPr="0080482A" w:rsidRDefault="009124C2" w:rsidP="0098418C">
            <w:pPr>
              <w:spacing w:after="0"/>
              <w:ind w:right="98"/>
              <w:jc w:val="center"/>
              <w:rPr>
                <w:rFonts w:eastAsiaTheme="minorEastAsia" w:cstheme="minorHAnsi"/>
                <w:sz w:val="24"/>
                <w:szCs w:val="24"/>
              </w:rPr>
            </w:pPr>
            <w:r w:rsidRPr="0080482A">
              <w:rPr>
                <w:rFonts w:eastAsiaTheme="minorEastAsia" w:cstheme="minorHAnsi"/>
                <w:b/>
                <w:sz w:val="24"/>
                <w:szCs w:val="24"/>
              </w:rPr>
              <w:t xml:space="preserve">Tender Form </w:t>
            </w:r>
          </w:p>
        </w:tc>
      </w:tr>
      <w:tr w:rsidR="005F6219" w:rsidRPr="0080482A" w14:paraId="7554EB3B" w14:textId="77777777">
        <w:trPr>
          <w:trHeight w:val="383"/>
        </w:trPr>
        <w:tc>
          <w:tcPr>
            <w:tcW w:w="9066" w:type="dxa"/>
            <w:gridSpan w:val="13"/>
            <w:tcBorders>
              <w:top w:val="single" w:sz="4" w:space="0" w:color="000000"/>
              <w:left w:val="single" w:sz="4" w:space="0" w:color="000000"/>
              <w:bottom w:val="single" w:sz="4" w:space="0" w:color="000000"/>
              <w:right w:val="single" w:sz="4" w:space="0" w:color="000000"/>
            </w:tcBorders>
            <w:shd w:val="clear" w:color="auto" w:fill="C6D9F1"/>
          </w:tcPr>
          <w:p w14:paraId="6FCBB7BE" w14:textId="77777777" w:rsidR="005F6219" w:rsidRPr="0080482A" w:rsidRDefault="009124C2" w:rsidP="0098418C">
            <w:pPr>
              <w:tabs>
                <w:tab w:val="center" w:pos="212"/>
                <w:tab w:val="center" w:pos="4811"/>
              </w:tabs>
              <w:spacing w:after="0"/>
              <w:rPr>
                <w:rFonts w:eastAsiaTheme="minorEastAsia" w:cstheme="minorHAnsi"/>
                <w:sz w:val="24"/>
                <w:szCs w:val="24"/>
              </w:rPr>
            </w:pPr>
            <w:r w:rsidRPr="0080482A">
              <w:rPr>
                <w:rFonts w:eastAsiaTheme="minorEastAsia" w:cstheme="minorHAnsi"/>
                <w:b/>
                <w:sz w:val="24"/>
                <w:szCs w:val="24"/>
              </w:rPr>
              <w:t>I.  Details of the firm Participating in the Tender-</w:t>
            </w:r>
          </w:p>
        </w:tc>
      </w:tr>
      <w:tr w:rsidR="005F6219" w:rsidRPr="0080482A" w14:paraId="0360CDDE" w14:textId="77777777">
        <w:trPr>
          <w:trHeight w:val="761"/>
        </w:trPr>
        <w:tc>
          <w:tcPr>
            <w:tcW w:w="781" w:type="dxa"/>
            <w:tcBorders>
              <w:top w:val="single" w:sz="4" w:space="0" w:color="000000"/>
              <w:left w:val="single" w:sz="4" w:space="0" w:color="000000"/>
              <w:bottom w:val="single" w:sz="4" w:space="0" w:color="000000"/>
              <w:right w:val="single" w:sz="4" w:space="0" w:color="000000"/>
            </w:tcBorders>
          </w:tcPr>
          <w:p w14:paraId="55D13656"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1.</w:t>
            </w:r>
          </w:p>
        </w:tc>
        <w:tc>
          <w:tcPr>
            <w:tcW w:w="3522" w:type="dxa"/>
            <w:gridSpan w:val="3"/>
            <w:tcBorders>
              <w:top w:val="single" w:sz="4" w:space="0" w:color="000000"/>
              <w:left w:val="single" w:sz="4" w:space="0" w:color="000000"/>
              <w:bottom w:val="single" w:sz="4" w:space="0" w:color="000000"/>
              <w:right w:val="single" w:sz="4" w:space="0" w:color="000000"/>
            </w:tcBorders>
          </w:tcPr>
          <w:p w14:paraId="561E5D7A"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Name &amp; Address of the of Bidder </w:t>
            </w:r>
          </w:p>
        </w:tc>
        <w:tc>
          <w:tcPr>
            <w:tcW w:w="4763" w:type="dxa"/>
            <w:gridSpan w:val="9"/>
            <w:tcBorders>
              <w:top w:val="single" w:sz="4" w:space="0" w:color="000000"/>
              <w:left w:val="single" w:sz="4" w:space="0" w:color="000000"/>
              <w:bottom w:val="single" w:sz="4" w:space="0" w:color="000000"/>
              <w:right w:val="single" w:sz="4" w:space="0" w:color="000000"/>
            </w:tcBorders>
          </w:tcPr>
          <w:p w14:paraId="65F50229"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r>
      <w:tr w:rsidR="005F6219" w:rsidRPr="0080482A" w14:paraId="11FEBEAC" w14:textId="77777777">
        <w:trPr>
          <w:trHeight w:val="1138"/>
        </w:trPr>
        <w:tc>
          <w:tcPr>
            <w:tcW w:w="781" w:type="dxa"/>
            <w:tcBorders>
              <w:top w:val="single" w:sz="4" w:space="0" w:color="000000"/>
              <w:left w:val="single" w:sz="4" w:space="0" w:color="000000"/>
              <w:bottom w:val="single" w:sz="4" w:space="0" w:color="000000"/>
              <w:right w:val="single" w:sz="4" w:space="0" w:color="000000"/>
            </w:tcBorders>
          </w:tcPr>
          <w:p w14:paraId="33C67180"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2.</w:t>
            </w:r>
          </w:p>
        </w:tc>
        <w:tc>
          <w:tcPr>
            <w:tcW w:w="3522" w:type="dxa"/>
            <w:gridSpan w:val="3"/>
            <w:tcBorders>
              <w:top w:val="single" w:sz="4" w:space="0" w:color="000000"/>
              <w:left w:val="single" w:sz="4" w:space="0" w:color="000000"/>
              <w:bottom w:val="single" w:sz="4" w:space="0" w:color="000000"/>
              <w:right w:val="single" w:sz="4" w:space="0" w:color="000000"/>
            </w:tcBorders>
          </w:tcPr>
          <w:p w14:paraId="5EFD09A6"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Name &amp; Designation of </w:t>
            </w:r>
          </w:p>
          <w:p w14:paraId="2C681074"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Authorized Signatory with contact detail.</w:t>
            </w:r>
          </w:p>
        </w:tc>
        <w:tc>
          <w:tcPr>
            <w:tcW w:w="4763" w:type="dxa"/>
            <w:gridSpan w:val="9"/>
            <w:tcBorders>
              <w:top w:val="single" w:sz="4" w:space="0" w:color="000000"/>
              <w:left w:val="single" w:sz="4" w:space="0" w:color="000000"/>
              <w:bottom w:val="single" w:sz="4" w:space="0" w:color="000000"/>
              <w:right w:val="single" w:sz="4" w:space="0" w:color="000000"/>
            </w:tcBorders>
          </w:tcPr>
          <w:p w14:paraId="2F4C023E"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r>
      <w:tr w:rsidR="005F6219" w:rsidRPr="0080482A" w14:paraId="1B412648" w14:textId="77777777">
        <w:trPr>
          <w:trHeight w:val="698"/>
        </w:trPr>
        <w:tc>
          <w:tcPr>
            <w:tcW w:w="781" w:type="dxa"/>
            <w:tcBorders>
              <w:top w:val="single" w:sz="4" w:space="0" w:color="000000"/>
              <w:left w:val="single" w:sz="4" w:space="0" w:color="000000"/>
              <w:bottom w:val="single" w:sz="4" w:space="0" w:color="000000"/>
              <w:right w:val="single" w:sz="4" w:space="0" w:color="000000"/>
            </w:tcBorders>
          </w:tcPr>
          <w:p w14:paraId="74E57E29"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3.</w:t>
            </w:r>
          </w:p>
        </w:tc>
        <w:tc>
          <w:tcPr>
            <w:tcW w:w="3522" w:type="dxa"/>
            <w:gridSpan w:val="3"/>
            <w:tcBorders>
              <w:top w:val="single" w:sz="4" w:space="0" w:color="000000"/>
              <w:left w:val="single" w:sz="4" w:space="0" w:color="000000"/>
              <w:bottom w:val="single" w:sz="4" w:space="0" w:color="000000"/>
              <w:right w:val="single" w:sz="4" w:space="0" w:color="000000"/>
            </w:tcBorders>
          </w:tcPr>
          <w:p w14:paraId="2325D525"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Address of the Registered Office  </w:t>
            </w:r>
          </w:p>
        </w:tc>
        <w:tc>
          <w:tcPr>
            <w:tcW w:w="4763" w:type="dxa"/>
            <w:gridSpan w:val="9"/>
            <w:tcBorders>
              <w:top w:val="single" w:sz="4" w:space="0" w:color="000000"/>
              <w:left w:val="single" w:sz="4" w:space="0" w:color="000000"/>
              <w:bottom w:val="single" w:sz="4" w:space="0" w:color="000000"/>
              <w:right w:val="single" w:sz="4" w:space="0" w:color="000000"/>
            </w:tcBorders>
          </w:tcPr>
          <w:p w14:paraId="7D6EB5CB"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(Please submit documentary evidence.)</w:t>
            </w:r>
          </w:p>
        </w:tc>
      </w:tr>
      <w:tr w:rsidR="005F6219" w:rsidRPr="0080482A" w14:paraId="322D86A7" w14:textId="77777777">
        <w:trPr>
          <w:trHeight w:val="617"/>
        </w:trPr>
        <w:tc>
          <w:tcPr>
            <w:tcW w:w="781" w:type="dxa"/>
            <w:tcBorders>
              <w:top w:val="single" w:sz="4" w:space="0" w:color="000000"/>
              <w:left w:val="single" w:sz="4" w:space="0" w:color="000000"/>
              <w:bottom w:val="single" w:sz="4" w:space="0" w:color="000000"/>
              <w:right w:val="single" w:sz="4" w:space="0" w:color="000000"/>
            </w:tcBorders>
          </w:tcPr>
          <w:p w14:paraId="2D66639C"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4.</w:t>
            </w:r>
          </w:p>
        </w:tc>
        <w:tc>
          <w:tcPr>
            <w:tcW w:w="3522" w:type="dxa"/>
            <w:gridSpan w:val="3"/>
            <w:tcBorders>
              <w:top w:val="single" w:sz="4" w:space="0" w:color="000000"/>
              <w:left w:val="single" w:sz="4" w:space="0" w:color="000000"/>
              <w:bottom w:val="single" w:sz="4" w:space="0" w:color="000000"/>
              <w:right w:val="single" w:sz="4" w:space="0" w:color="000000"/>
            </w:tcBorders>
          </w:tcPr>
          <w:p w14:paraId="4C082E24"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Address of the Office at Guwahati.  </w:t>
            </w:r>
          </w:p>
        </w:tc>
        <w:tc>
          <w:tcPr>
            <w:tcW w:w="4763" w:type="dxa"/>
            <w:gridSpan w:val="9"/>
            <w:tcBorders>
              <w:top w:val="single" w:sz="4" w:space="0" w:color="000000"/>
              <w:left w:val="single" w:sz="4" w:space="0" w:color="000000"/>
              <w:bottom w:val="single" w:sz="4" w:space="0" w:color="000000"/>
              <w:right w:val="single" w:sz="4" w:space="0" w:color="000000"/>
            </w:tcBorders>
          </w:tcPr>
          <w:p w14:paraId="70DEE614"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(Please submit documentary evidence.)</w:t>
            </w:r>
          </w:p>
        </w:tc>
      </w:tr>
      <w:tr w:rsidR="005F6219" w:rsidRPr="0080482A" w14:paraId="3B438717" w14:textId="77777777">
        <w:trPr>
          <w:trHeight w:val="671"/>
        </w:trPr>
        <w:tc>
          <w:tcPr>
            <w:tcW w:w="781" w:type="dxa"/>
            <w:tcBorders>
              <w:top w:val="single" w:sz="4" w:space="0" w:color="000000"/>
              <w:left w:val="single" w:sz="4" w:space="0" w:color="000000"/>
              <w:bottom w:val="single" w:sz="4" w:space="0" w:color="000000"/>
              <w:right w:val="single" w:sz="4" w:space="0" w:color="000000"/>
            </w:tcBorders>
          </w:tcPr>
          <w:p w14:paraId="17937209"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5.</w:t>
            </w:r>
          </w:p>
        </w:tc>
        <w:tc>
          <w:tcPr>
            <w:tcW w:w="3522" w:type="dxa"/>
            <w:gridSpan w:val="3"/>
            <w:tcBorders>
              <w:top w:val="single" w:sz="4" w:space="0" w:color="000000"/>
              <w:left w:val="single" w:sz="4" w:space="0" w:color="000000"/>
              <w:bottom w:val="single" w:sz="4" w:space="0" w:color="000000"/>
              <w:right w:val="single" w:sz="4" w:space="0" w:color="000000"/>
            </w:tcBorders>
          </w:tcPr>
          <w:p w14:paraId="0E8A940C"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Year of Establishment </w:t>
            </w:r>
          </w:p>
        </w:tc>
        <w:tc>
          <w:tcPr>
            <w:tcW w:w="4763" w:type="dxa"/>
            <w:gridSpan w:val="9"/>
            <w:tcBorders>
              <w:top w:val="single" w:sz="4" w:space="0" w:color="000000"/>
              <w:left w:val="single" w:sz="4" w:space="0" w:color="000000"/>
              <w:bottom w:val="single" w:sz="4" w:space="0" w:color="000000"/>
              <w:right w:val="single" w:sz="4" w:space="0" w:color="000000"/>
            </w:tcBorders>
          </w:tcPr>
          <w:p w14:paraId="755E3C7D"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(Please submit documentary evidence.) </w:t>
            </w:r>
          </w:p>
        </w:tc>
      </w:tr>
      <w:tr w:rsidR="005F6219" w:rsidRPr="0080482A" w14:paraId="76B25606" w14:textId="77777777">
        <w:trPr>
          <w:trHeight w:val="311"/>
        </w:trPr>
        <w:tc>
          <w:tcPr>
            <w:tcW w:w="781" w:type="dxa"/>
            <w:vMerge w:val="restart"/>
            <w:tcBorders>
              <w:top w:val="single" w:sz="4" w:space="0" w:color="000000"/>
              <w:left w:val="single" w:sz="4" w:space="0" w:color="000000"/>
              <w:right w:val="single" w:sz="4" w:space="0" w:color="000000"/>
            </w:tcBorders>
          </w:tcPr>
          <w:p w14:paraId="28A2449D"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6.</w:t>
            </w:r>
          </w:p>
        </w:tc>
        <w:tc>
          <w:tcPr>
            <w:tcW w:w="2221" w:type="dxa"/>
            <w:gridSpan w:val="2"/>
            <w:tcBorders>
              <w:top w:val="single" w:sz="4" w:space="0" w:color="000000"/>
              <w:left w:val="single" w:sz="4" w:space="0" w:color="000000"/>
              <w:bottom w:val="single" w:sz="4" w:space="0" w:color="000000"/>
              <w:right w:val="single" w:sz="4" w:space="0" w:color="000000"/>
            </w:tcBorders>
          </w:tcPr>
          <w:p w14:paraId="742F0AE8"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Type of Firm </w:t>
            </w:r>
          </w:p>
        </w:tc>
        <w:tc>
          <w:tcPr>
            <w:tcW w:w="1301" w:type="dxa"/>
            <w:tcBorders>
              <w:top w:val="single" w:sz="4" w:space="0" w:color="000000"/>
              <w:left w:val="single" w:sz="4" w:space="0" w:color="000000"/>
              <w:bottom w:val="single" w:sz="4" w:space="0" w:color="000000"/>
              <w:right w:val="single" w:sz="4" w:space="0" w:color="000000"/>
            </w:tcBorders>
          </w:tcPr>
          <w:p w14:paraId="4BC2583F"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b/>
                <w:sz w:val="24"/>
                <w:szCs w:val="24"/>
              </w:rPr>
              <w:t xml:space="preserve">Public Limited  </w:t>
            </w:r>
          </w:p>
        </w:tc>
        <w:tc>
          <w:tcPr>
            <w:tcW w:w="1919" w:type="dxa"/>
            <w:gridSpan w:val="5"/>
            <w:tcBorders>
              <w:top w:val="single" w:sz="4" w:space="0" w:color="000000"/>
              <w:left w:val="single" w:sz="4" w:space="0" w:color="000000"/>
              <w:bottom w:val="single" w:sz="4" w:space="0" w:color="000000"/>
              <w:right w:val="single" w:sz="4" w:space="0" w:color="000000"/>
            </w:tcBorders>
          </w:tcPr>
          <w:p w14:paraId="79C04D5D" w14:textId="43E6B31E" w:rsidR="005F6219" w:rsidRPr="0080482A" w:rsidRDefault="00D86EE2" w:rsidP="0098418C">
            <w:pPr>
              <w:spacing w:after="0"/>
              <w:ind w:left="1"/>
              <w:rPr>
                <w:rFonts w:eastAsiaTheme="minorEastAsia" w:cstheme="minorHAnsi"/>
                <w:sz w:val="24"/>
                <w:szCs w:val="24"/>
              </w:rPr>
            </w:pPr>
            <w:r w:rsidRPr="0080482A">
              <w:rPr>
                <w:rFonts w:eastAsiaTheme="minorEastAsia" w:cstheme="minorHAnsi"/>
                <w:b/>
                <w:sz w:val="24"/>
                <w:szCs w:val="24"/>
              </w:rPr>
              <w:t>Private</w:t>
            </w:r>
            <w:r w:rsidR="009124C2" w:rsidRPr="0080482A">
              <w:rPr>
                <w:rFonts w:eastAsiaTheme="minorEastAsia" w:cstheme="minorHAnsi"/>
                <w:b/>
                <w:sz w:val="24"/>
                <w:szCs w:val="24"/>
              </w:rPr>
              <w:t xml:space="preserve"> Limited</w:t>
            </w:r>
            <w:r w:rsidR="009124C2" w:rsidRPr="0080482A">
              <w:rPr>
                <w:rFonts w:eastAsiaTheme="minorEastAsia" w:cstheme="minorHAnsi"/>
                <w:sz w:val="24"/>
                <w:szCs w:val="24"/>
              </w:rPr>
              <w:t xml:space="preserve"> </w:t>
            </w:r>
          </w:p>
        </w:tc>
        <w:tc>
          <w:tcPr>
            <w:tcW w:w="1417" w:type="dxa"/>
            <w:gridSpan w:val="3"/>
            <w:tcBorders>
              <w:top w:val="single" w:sz="4" w:space="0" w:color="000000"/>
              <w:left w:val="single" w:sz="4" w:space="0" w:color="000000"/>
              <w:bottom w:val="single" w:sz="4" w:space="0" w:color="000000"/>
              <w:right w:val="single" w:sz="4" w:space="0" w:color="000000"/>
            </w:tcBorders>
          </w:tcPr>
          <w:p w14:paraId="6164D8E0"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b/>
                <w:sz w:val="24"/>
                <w:szCs w:val="24"/>
              </w:rPr>
              <w:t>Partnership</w:t>
            </w:r>
            <w:r w:rsidRPr="0080482A">
              <w:rPr>
                <w:rFonts w:eastAsiaTheme="minorEastAsia" w:cstheme="minorHAnsi"/>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74E0FF62"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b/>
                <w:sz w:val="24"/>
                <w:szCs w:val="24"/>
              </w:rPr>
              <w:t>Proprietary</w:t>
            </w:r>
            <w:r w:rsidRPr="0080482A">
              <w:rPr>
                <w:rFonts w:eastAsiaTheme="minorEastAsia" w:cstheme="minorHAnsi"/>
                <w:sz w:val="24"/>
                <w:szCs w:val="24"/>
              </w:rPr>
              <w:t xml:space="preserve"> </w:t>
            </w:r>
          </w:p>
        </w:tc>
      </w:tr>
      <w:tr w:rsidR="005F6219" w:rsidRPr="0080482A" w14:paraId="1BC155A6" w14:textId="77777777">
        <w:trPr>
          <w:trHeight w:val="293"/>
        </w:trPr>
        <w:tc>
          <w:tcPr>
            <w:tcW w:w="781" w:type="dxa"/>
            <w:vMerge/>
            <w:tcBorders>
              <w:left w:val="single" w:sz="4" w:space="0" w:color="000000"/>
              <w:bottom w:val="single" w:sz="4" w:space="0" w:color="000000"/>
              <w:right w:val="single" w:sz="4" w:space="0" w:color="000000"/>
            </w:tcBorders>
          </w:tcPr>
          <w:p w14:paraId="329B1519" w14:textId="77777777" w:rsidR="005F6219" w:rsidRPr="0080482A" w:rsidRDefault="005F6219" w:rsidP="0098418C">
            <w:pPr>
              <w:spacing w:after="0"/>
              <w:ind w:right="67"/>
              <w:jc w:val="center"/>
              <w:rPr>
                <w:rFonts w:eastAsiaTheme="minorEastAsia" w:cstheme="minorHAnsi"/>
                <w:sz w:val="24"/>
                <w:szCs w:val="24"/>
              </w:rPr>
            </w:pPr>
          </w:p>
        </w:tc>
        <w:tc>
          <w:tcPr>
            <w:tcW w:w="2221" w:type="dxa"/>
            <w:gridSpan w:val="2"/>
            <w:tcBorders>
              <w:top w:val="single" w:sz="4" w:space="0" w:color="000000"/>
              <w:left w:val="single" w:sz="4" w:space="0" w:color="000000"/>
              <w:bottom w:val="single" w:sz="4" w:space="0" w:color="000000"/>
              <w:right w:val="single" w:sz="4" w:space="0" w:color="000000"/>
            </w:tcBorders>
          </w:tcPr>
          <w:p w14:paraId="02852FBC" w14:textId="77777777" w:rsidR="005F6219" w:rsidRPr="0080482A" w:rsidRDefault="009124C2" w:rsidP="0098418C">
            <w:pPr>
              <w:spacing w:after="0"/>
              <w:ind w:left="1"/>
              <w:jc w:val="right"/>
              <w:rPr>
                <w:rFonts w:eastAsiaTheme="minorEastAsia" w:cstheme="minorHAnsi"/>
                <w:sz w:val="24"/>
                <w:szCs w:val="24"/>
              </w:rPr>
            </w:pPr>
            <w:r w:rsidRPr="0080482A">
              <w:rPr>
                <w:rFonts w:eastAsiaTheme="minorEastAsia" w:cstheme="minorHAnsi"/>
                <w:i/>
                <w:sz w:val="24"/>
                <w:szCs w:val="24"/>
              </w:rPr>
              <w:t xml:space="preserve">Put "Yes" </w:t>
            </w:r>
          </w:p>
        </w:tc>
        <w:tc>
          <w:tcPr>
            <w:tcW w:w="1301" w:type="dxa"/>
            <w:tcBorders>
              <w:top w:val="single" w:sz="4" w:space="0" w:color="000000"/>
              <w:left w:val="single" w:sz="4" w:space="0" w:color="000000"/>
              <w:bottom w:val="single" w:sz="4" w:space="0" w:color="000000"/>
              <w:right w:val="single" w:sz="4" w:space="0" w:color="000000"/>
            </w:tcBorders>
          </w:tcPr>
          <w:p w14:paraId="4A84F5FF"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c>
          <w:tcPr>
            <w:tcW w:w="1919" w:type="dxa"/>
            <w:gridSpan w:val="5"/>
            <w:tcBorders>
              <w:top w:val="single" w:sz="4" w:space="0" w:color="000000"/>
              <w:left w:val="single" w:sz="4" w:space="0" w:color="000000"/>
              <w:bottom w:val="single" w:sz="4" w:space="0" w:color="000000"/>
              <w:right w:val="single" w:sz="4" w:space="0" w:color="000000"/>
            </w:tcBorders>
          </w:tcPr>
          <w:p w14:paraId="69DE020A"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c>
          <w:tcPr>
            <w:tcW w:w="1417" w:type="dxa"/>
            <w:gridSpan w:val="3"/>
            <w:tcBorders>
              <w:top w:val="single" w:sz="4" w:space="0" w:color="000000"/>
              <w:left w:val="single" w:sz="4" w:space="0" w:color="000000"/>
              <w:bottom w:val="single" w:sz="4" w:space="0" w:color="000000"/>
              <w:right w:val="single" w:sz="4" w:space="0" w:color="000000"/>
            </w:tcBorders>
          </w:tcPr>
          <w:p w14:paraId="050138A4"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1AE69A7C"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r>
      <w:tr w:rsidR="005F6219" w:rsidRPr="0080482A" w14:paraId="23E83591" w14:textId="77777777">
        <w:trPr>
          <w:trHeight w:val="725"/>
        </w:trPr>
        <w:tc>
          <w:tcPr>
            <w:tcW w:w="781" w:type="dxa"/>
            <w:tcBorders>
              <w:top w:val="single" w:sz="4" w:space="0" w:color="000000"/>
              <w:left w:val="single" w:sz="4" w:space="0" w:color="000000"/>
              <w:bottom w:val="single" w:sz="4" w:space="0" w:color="000000"/>
              <w:right w:val="single" w:sz="4" w:space="0" w:color="000000"/>
            </w:tcBorders>
          </w:tcPr>
          <w:p w14:paraId="62FF8989"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7.</w:t>
            </w:r>
          </w:p>
        </w:tc>
        <w:tc>
          <w:tcPr>
            <w:tcW w:w="3522" w:type="dxa"/>
            <w:gridSpan w:val="3"/>
            <w:tcBorders>
              <w:top w:val="single" w:sz="4" w:space="0" w:color="000000"/>
              <w:left w:val="single" w:sz="4" w:space="0" w:color="000000"/>
              <w:bottom w:val="single" w:sz="4" w:space="0" w:color="000000"/>
              <w:right w:val="single" w:sz="4" w:space="0" w:color="000000"/>
            </w:tcBorders>
          </w:tcPr>
          <w:p w14:paraId="004C2A82"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Contact Persons Mobile/</w:t>
            </w:r>
          </w:p>
          <w:p w14:paraId="0507799F"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Telephone Number(s) </w:t>
            </w:r>
          </w:p>
        </w:tc>
        <w:tc>
          <w:tcPr>
            <w:tcW w:w="4763" w:type="dxa"/>
            <w:gridSpan w:val="9"/>
            <w:tcBorders>
              <w:top w:val="single" w:sz="4" w:space="0" w:color="000000"/>
              <w:left w:val="single" w:sz="4" w:space="0" w:color="000000"/>
              <w:bottom w:val="single" w:sz="4" w:space="0" w:color="000000"/>
              <w:right w:val="single" w:sz="4" w:space="0" w:color="000000"/>
            </w:tcBorders>
          </w:tcPr>
          <w:p w14:paraId="0AD18BAD"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r>
      <w:tr w:rsidR="005F6219" w:rsidRPr="0080482A" w14:paraId="6877359E" w14:textId="77777777">
        <w:trPr>
          <w:trHeight w:val="374"/>
        </w:trPr>
        <w:tc>
          <w:tcPr>
            <w:tcW w:w="781" w:type="dxa"/>
            <w:tcBorders>
              <w:top w:val="single" w:sz="4" w:space="0" w:color="000000"/>
              <w:left w:val="single" w:sz="4" w:space="0" w:color="000000"/>
              <w:bottom w:val="single" w:sz="4" w:space="0" w:color="000000"/>
              <w:right w:val="single" w:sz="4" w:space="0" w:color="000000"/>
            </w:tcBorders>
          </w:tcPr>
          <w:p w14:paraId="1E5BB470" w14:textId="77777777" w:rsidR="005F6219" w:rsidRPr="0080482A" w:rsidRDefault="009124C2" w:rsidP="0098418C">
            <w:pPr>
              <w:spacing w:after="0"/>
              <w:jc w:val="center"/>
              <w:rPr>
                <w:rFonts w:eastAsiaTheme="minorEastAsia" w:cstheme="minorHAnsi"/>
                <w:sz w:val="24"/>
                <w:szCs w:val="24"/>
              </w:rPr>
            </w:pPr>
            <w:r w:rsidRPr="0080482A">
              <w:rPr>
                <w:rFonts w:eastAsiaTheme="minorEastAsia" w:cstheme="minorHAnsi"/>
                <w:sz w:val="24"/>
                <w:szCs w:val="24"/>
              </w:rPr>
              <w:t>8.</w:t>
            </w:r>
          </w:p>
        </w:tc>
        <w:tc>
          <w:tcPr>
            <w:tcW w:w="3522" w:type="dxa"/>
            <w:gridSpan w:val="3"/>
            <w:tcBorders>
              <w:top w:val="single" w:sz="4" w:space="0" w:color="000000"/>
              <w:left w:val="single" w:sz="4" w:space="0" w:color="000000"/>
              <w:bottom w:val="single" w:sz="4" w:space="0" w:color="000000"/>
              <w:right w:val="single" w:sz="4" w:space="0" w:color="000000"/>
            </w:tcBorders>
          </w:tcPr>
          <w:p w14:paraId="3F25E3B9"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Contact Email Address </w:t>
            </w:r>
          </w:p>
        </w:tc>
        <w:tc>
          <w:tcPr>
            <w:tcW w:w="4763" w:type="dxa"/>
            <w:gridSpan w:val="9"/>
            <w:tcBorders>
              <w:top w:val="single" w:sz="4" w:space="0" w:color="000000"/>
              <w:left w:val="single" w:sz="4" w:space="0" w:color="000000"/>
              <w:bottom w:val="single" w:sz="4" w:space="0" w:color="000000"/>
              <w:right w:val="single" w:sz="4" w:space="0" w:color="000000"/>
            </w:tcBorders>
          </w:tcPr>
          <w:p w14:paraId="2B9E06CA"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r>
      <w:tr w:rsidR="005F6219" w:rsidRPr="0080482A" w14:paraId="165D8254" w14:textId="77777777">
        <w:trPr>
          <w:trHeight w:val="581"/>
        </w:trPr>
        <w:tc>
          <w:tcPr>
            <w:tcW w:w="781" w:type="dxa"/>
            <w:tcBorders>
              <w:top w:val="single" w:sz="4" w:space="0" w:color="000000"/>
              <w:left w:val="single" w:sz="4" w:space="0" w:color="000000"/>
              <w:bottom w:val="single" w:sz="4" w:space="0" w:color="000000"/>
              <w:right w:val="single" w:sz="4" w:space="0" w:color="000000"/>
            </w:tcBorders>
          </w:tcPr>
          <w:p w14:paraId="1070DB1F" w14:textId="6B1B5732" w:rsidR="005F6219" w:rsidRPr="0080482A" w:rsidRDefault="00CA0D00" w:rsidP="0098418C">
            <w:pPr>
              <w:spacing w:after="0"/>
              <w:jc w:val="center"/>
              <w:rPr>
                <w:rFonts w:eastAsiaTheme="minorEastAsia" w:cstheme="minorHAnsi"/>
                <w:sz w:val="24"/>
                <w:szCs w:val="24"/>
              </w:rPr>
            </w:pPr>
            <w:r w:rsidRPr="0080482A">
              <w:rPr>
                <w:rFonts w:eastAsiaTheme="minorEastAsia" w:cstheme="minorHAnsi"/>
                <w:sz w:val="24"/>
                <w:szCs w:val="24"/>
              </w:rPr>
              <w:t>9</w:t>
            </w:r>
            <w:r w:rsidR="009124C2" w:rsidRPr="0080482A">
              <w:rPr>
                <w:rFonts w:eastAsiaTheme="minorEastAsia" w:cstheme="minorHAnsi"/>
                <w:sz w:val="24"/>
                <w:szCs w:val="24"/>
              </w:rPr>
              <w:t>.</w:t>
            </w:r>
          </w:p>
        </w:tc>
        <w:tc>
          <w:tcPr>
            <w:tcW w:w="3522" w:type="dxa"/>
            <w:gridSpan w:val="3"/>
            <w:tcBorders>
              <w:top w:val="single" w:sz="4" w:space="0" w:color="000000"/>
              <w:left w:val="single" w:sz="4" w:space="0" w:color="000000"/>
              <w:bottom w:val="single" w:sz="4" w:space="0" w:color="000000"/>
              <w:right w:val="single" w:sz="4" w:space="0" w:color="000000"/>
            </w:tcBorders>
          </w:tcPr>
          <w:p w14:paraId="5492DC0C"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Website of the bidder</w:t>
            </w:r>
          </w:p>
        </w:tc>
        <w:tc>
          <w:tcPr>
            <w:tcW w:w="4763" w:type="dxa"/>
            <w:gridSpan w:val="9"/>
            <w:tcBorders>
              <w:top w:val="single" w:sz="4" w:space="0" w:color="000000"/>
              <w:left w:val="single" w:sz="4" w:space="0" w:color="000000"/>
              <w:bottom w:val="single" w:sz="4" w:space="0" w:color="000000"/>
              <w:right w:val="single" w:sz="4" w:space="0" w:color="000000"/>
            </w:tcBorders>
          </w:tcPr>
          <w:p w14:paraId="2110A382" w14:textId="77777777" w:rsidR="005F6219" w:rsidRPr="0080482A" w:rsidRDefault="009124C2"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r>
      <w:tr w:rsidR="005F6219" w:rsidRPr="0080482A" w14:paraId="4B9D4D6F" w14:textId="77777777">
        <w:trPr>
          <w:trHeight w:val="410"/>
        </w:trPr>
        <w:tc>
          <w:tcPr>
            <w:tcW w:w="9066" w:type="dxa"/>
            <w:gridSpan w:val="13"/>
            <w:tcBorders>
              <w:top w:val="single" w:sz="4" w:space="0" w:color="000000"/>
              <w:left w:val="single" w:sz="4" w:space="0" w:color="000000"/>
              <w:bottom w:val="single" w:sz="4" w:space="0" w:color="000000"/>
              <w:right w:val="single" w:sz="4" w:space="0" w:color="000000"/>
            </w:tcBorders>
          </w:tcPr>
          <w:p w14:paraId="1C5D8AAA" w14:textId="77777777" w:rsidR="005F6219" w:rsidRPr="0080482A" w:rsidRDefault="009124C2" w:rsidP="0098418C">
            <w:pPr>
              <w:spacing w:after="0"/>
              <w:rPr>
                <w:rFonts w:eastAsiaTheme="minorEastAsia" w:cstheme="minorHAnsi"/>
                <w:sz w:val="24"/>
                <w:szCs w:val="24"/>
              </w:rPr>
            </w:pPr>
            <w:r w:rsidRPr="0080482A">
              <w:rPr>
                <w:rFonts w:eastAsiaTheme="minorEastAsia" w:cstheme="minorHAnsi"/>
                <w:b/>
                <w:sz w:val="24"/>
                <w:szCs w:val="24"/>
              </w:rPr>
              <w:t>II. Following documents are attached towards the proof of earnest money deposited.</w:t>
            </w:r>
          </w:p>
        </w:tc>
      </w:tr>
      <w:tr w:rsidR="008A161F" w:rsidRPr="0080482A" w14:paraId="14848760" w14:textId="77777777" w:rsidTr="008A161F">
        <w:trPr>
          <w:trHeight w:val="1981"/>
        </w:trPr>
        <w:tc>
          <w:tcPr>
            <w:tcW w:w="781" w:type="dxa"/>
            <w:tcBorders>
              <w:top w:val="single" w:sz="4" w:space="0" w:color="000000"/>
              <w:left w:val="single" w:sz="4" w:space="0" w:color="000000"/>
              <w:bottom w:val="single" w:sz="4" w:space="0" w:color="000000"/>
              <w:right w:val="single" w:sz="4" w:space="0" w:color="000000"/>
            </w:tcBorders>
          </w:tcPr>
          <w:p w14:paraId="6CB08592" w14:textId="77777777" w:rsidR="008A161F" w:rsidRPr="0080482A" w:rsidRDefault="008A161F" w:rsidP="0098418C">
            <w:pPr>
              <w:spacing w:after="0"/>
              <w:jc w:val="center"/>
              <w:rPr>
                <w:rFonts w:eastAsiaTheme="minorEastAsia" w:cstheme="minorHAnsi"/>
                <w:sz w:val="24"/>
                <w:szCs w:val="24"/>
              </w:rPr>
            </w:pPr>
            <w:proofErr w:type="spellStart"/>
            <w:r w:rsidRPr="0080482A">
              <w:rPr>
                <w:rFonts w:eastAsiaTheme="minorEastAsia" w:cstheme="minorHAnsi"/>
                <w:b/>
                <w:sz w:val="24"/>
                <w:szCs w:val="24"/>
              </w:rPr>
              <w:t>Slno</w:t>
            </w:r>
            <w:proofErr w:type="spellEnd"/>
            <w:r w:rsidRPr="0080482A">
              <w:rPr>
                <w:rFonts w:eastAsiaTheme="minorEastAsia" w:cstheme="minorHAnsi"/>
                <w:b/>
                <w:sz w:val="24"/>
                <w:szCs w:val="24"/>
              </w:rPr>
              <w:t>.</w:t>
            </w:r>
          </w:p>
        </w:tc>
        <w:tc>
          <w:tcPr>
            <w:tcW w:w="2221" w:type="dxa"/>
            <w:gridSpan w:val="2"/>
            <w:tcBorders>
              <w:top w:val="single" w:sz="4" w:space="0" w:color="000000"/>
              <w:left w:val="single" w:sz="4" w:space="0" w:color="000000"/>
              <w:bottom w:val="single" w:sz="4" w:space="0" w:color="000000"/>
              <w:right w:val="single" w:sz="4" w:space="0" w:color="000000"/>
            </w:tcBorders>
          </w:tcPr>
          <w:p w14:paraId="4B01219B" w14:textId="77777777"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Instrument of</w:t>
            </w:r>
          </w:p>
          <w:p w14:paraId="057322FC" w14:textId="77777777"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Earnest</w:t>
            </w:r>
          </w:p>
          <w:p w14:paraId="2D11D1B3" w14:textId="77777777"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Money Deposited</w:t>
            </w:r>
          </w:p>
          <w:p w14:paraId="1FA683B1" w14:textId="77777777"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(EMD)</w:t>
            </w:r>
          </w:p>
          <w:p w14:paraId="5216D19A" w14:textId="77777777"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FD/DD/BG/Banker's</w:t>
            </w:r>
          </w:p>
          <w:p w14:paraId="5073D28B" w14:textId="77777777" w:rsidR="008A161F" w:rsidRPr="0080482A" w:rsidRDefault="008A161F" w:rsidP="0098418C">
            <w:pPr>
              <w:spacing w:after="0"/>
              <w:ind w:left="1"/>
              <w:jc w:val="center"/>
              <w:rPr>
                <w:rFonts w:eastAsiaTheme="minorEastAsia" w:cstheme="minorHAnsi"/>
                <w:b/>
                <w:sz w:val="24"/>
                <w:szCs w:val="24"/>
              </w:rPr>
            </w:pPr>
            <w:r w:rsidRPr="0080482A">
              <w:rPr>
                <w:rFonts w:eastAsiaTheme="minorEastAsia" w:cstheme="minorHAnsi"/>
                <w:b/>
                <w:sz w:val="24"/>
                <w:szCs w:val="24"/>
              </w:rPr>
              <w:t xml:space="preserve">Cheque </w:t>
            </w:r>
          </w:p>
          <w:p w14:paraId="500739B7" w14:textId="77777777" w:rsidR="008A161F" w:rsidRPr="0080482A" w:rsidRDefault="008A161F" w:rsidP="0098418C">
            <w:pPr>
              <w:spacing w:after="0"/>
              <w:ind w:left="1"/>
              <w:jc w:val="center"/>
              <w:rPr>
                <w:rFonts w:eastAsiaTheme="minorEastAsia" w:cstheme="minorHAnsi"/>
                <w:b/>
                <w:sz w:val="24"/>
                <w:szCs w:val="24"/>
              </w:rPr>
            </w:pPr>
          </w:p>
          <w:p w14:paraId="403E1339" w14:textId="77777777" w:rsidR="008A161F" w:rsidRPr="0080482A" w:rsidRDefault="008A161F" w:rsidP="0098418C">
            <w:pPr>
              <w:spacing w:after="0"/>
              <w:ind w:left="1"/>
              <w:jc w:val="center"/>
              <w:rPr>
                <w:rFonts w:eastAsiaTheme="minorEastAsia" w:cstheme="minorHAnsi"/>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tcPr>
          <w:p w14:paraId="28744135" w14:textId="77777777"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Amount</w:t>
            </w:r>
          </w:p>
        </w:tc>
        <w:tc>
          <w:tcPr>
            <w:tcW w:w="1252" w:type="dxa"/>
            <w:gridSpan w:val="3"/>
            <w:tcBorders>
              <w:top w:val="single" w:sz="4" w:space="0" w:color="000000"/>
              <w:left w:val="single" w:sz="4" w:space="0" w:color="000000"/>
              <w:bottom w:val="single" w:sz="4" w:space="0" w:color="000000"/>
              <w:right w:val="single" w:sz="4" w:space="0" w:color="000000"/>
            </w:tcBorders>
          </w:tcPr>
          <w:p w14:paraId="0EF65D62" w14:textId="77777777" w:rsidR="008A161F" w:rsidRPr="0080482A" w:rsidRDefault="008A161F" w:rsidP="0098418C">
            <w:pPr>
              <w:spacing w:after="0"/>
              <w:ind w:left="2"/>
              <w:jc w:val="center"/>
              <w:rPr>
                <w:rFonts w:eastAsiaTheme="minorEastAsia" w:cstheme="minorHAnsi"/>
                <w:sz w:val="24"/>
                <w:szCs w:val="24"/>
              </w:rPr>
            </w:pPr>
            <w:r w:rsidRPr="0080482A">
              <w:rPr>
                <w:rFonts w:eastAsiaTheme="minorEastAsia" w:cstheme="minorHAnsi"/>
                <w:b/>
                <w:sz w:val="24"/>
                <w:szCs w:val="24"/>
              </w:rPr>
              <w:t>Number</w:t>
            </w:r>
          </w:p>
        </w:tc>
        <w:tc>
          <w:tcPr>
            <w:tcW w:w="1749" w:type="dxa"/>
            <w:gridSpan w:val="3"/>
            <w:tcBorders>
              <w:top w:val="single" w:sz="4" w:space="0" w:color="000000"/>
              <w:left w:val="single" w:sz="4" w:space="0" w:color="000000"/>
              <w:bottom w:val="single" w:sz="4" w:space="0" w:color="000000"/>
              <w:right w:val="single" w:sz="4" w:space="0" w:color="000000"/>
            </w:tcBorders>
          </w:tcPr>
          <w:p w14:paraId="1C6924E3" w14:textId="35BD56C8" w:rsidR="008A161F" w:rsidRPr="0080482A" w:rsidRDefault="008A161F" w:rsidP="0098418C">
            <w:pPr>
              <w:spacing w:after="0"/>
              <w:ind w:left="1"/>
              <w:jc w:val="center"/>
              <w:rPr>
                <w:rFonts w:eastAsiaTheme="minorEastAsia" w:cstheme="minorHAnsi"/>
                <w:sz w:val="24"/>
                <w:szCs w:val="24"/>
              </w:rPr>
            </w:pPr>
            <w:r w:rsidRPr="0080482A">
              <w:rPr>
                <w:rFonts w:eastAsiaTheme="minorEastAsia" w:cstheme="minorHAnsi"/>
                <w:b/>
                <w:sz w:val="24"/>
                <w:szCs w:val="24"/>
              </w:rPr>
              <w:t xml:space="preserve">Issue date of EMD </w:t>
            </w:r>
          </w:p>
        </w:tc>
        <w:tc>
          <w:tcPr>
            <w:tcW w:w="1564" w:type="dxa"/>
            <w:gridSpan w:val="2"/>
            <w:tcBorders>
              <w:top w:val="single" w:sz="4" w:space="0" w:color="000000"/>
              <w:left w:val="single" w:sz="4" w:space="0" w:color="000000"/>
              <w:bottom w:val="single" w:sz="4" w:space="0" w:color="000000"/>
              <w:right w:val="single" w:sz="4" w:space="0" w:color="000000"/>
            </w:tcBorders>
          </w:tcPr>
          <w:p w14:paraId="49215CA9" w14:textId="722A9E68" w:rsidR="008A161F" w:rsidRPr="0080482A" w:rsidRDefault="008A161F" w:rsidP="0098418C">
            <w:pPr>
              <w:spacing w:after="0"/>
              <w:ind w:left="1" w:right="208"/>
              <w:jc w:val="center"/>
              <w:rPr>
                <w:rFonts w:eastAsiaTheme="minorEastAsia" w:cstheme="minorHAnsi"/>
                <w:sz w:val="24"/>
                <w:szCs w:val="24"/>
              </w:rPr>
            </w:pPr>
            <w:r w:rsidRPr="0080482A">
              <w:rPr>
                <w:rFonts w:eastAsiaTheme="minorEastAsia" w:cstheme="minorHAnsi"/>
                <w:b/>
                <w:sz w:val="24"/>
                <w:szCs w:val="24"/>
              </w:rPr>
              <w:t>Expiry date of EMD</w:t>
            </w:r>
          </w:p>
          <w:p w14:paraId="4A575C80" w14:textId="1FEC9C15" w:rsidR="008A161F" w:rsidRPr="0080482A" w:rsidRDefault="008A161F" w:rsidP="0098418C">
            <w:pPr>
              <w:spacing w:after="0"/>
              <w:ind w:left="1"/>
              <w:jc w:val="center"/>
              <w:rPr>
                <w:rFonts w:eastAsiaTheme="minorEastAsia" w:cstheme="minorHAnsi"/>
                <w:sz w:val="24"/>
                <w:szCs w:val="24"/>
              </w:rPr>
            </w:pPr>
          </w:p>
        </w:tc>
      </w:tr>
      <w:tr w:rsidR="008A161F" w:rsidRPr="0080482A" w14:paraId="2810DD64" w14:textId="77777777" w:rsidTr="00B44060">
        <w:trPr>
          <w:trHeight w:val="293"/>
        </w:trPr>
        <w:tc>
          <w:tcPr>
            <w:tcW w:w="781" w:type="dxa"/>
            <w:tcBorders>
              <w:top w:val="single" w:sz="4" w:space="0" w:color="000000"/>
              <w:left w:val="single" w:sz="4" w:space="0" w:color="000000"/>
              <w:bottom w:val="single" w:sz="4" w:space="0" w:color="auto"/>
              <w:right w:val="single" w:sz="4" w:space="0" w:color="000000"/>
            </w:tcBorders>
          </w:tcPr>
          <w:p w14:paraId="3B4A1E6E" w14:textId="77777777" w:rsidR="008A161F" w:rsidRPr="0080482A" w:rsidRDefault="008A161F" w:rsidP="0098418C">
            <w:pPr>
              <w:spacing w:after="0"/>
              <w:jc w:val="center"/>
              <w:rPr>
                <w:rFonts w:eastAsiaTheme="minorEastAsia" w:cstheme="minorHAnsi"/>
                <w:sz w:val="24"/>
                <w:szCs w:val="24"/>
              </w:rPr>
            </w:pPr>
            <w:r w:rsidRPr="0080482A">
              <w:rPr>
                <w:rFonts w:eastAsiaTheme="minorEastAsia" w:cstheme="minorHAnsi"/>
                <w:sz w:val="24"/>
                <w:szCs w:val="24"/>
              </w:rPr>
              <w:t>01.</w:t>
            </w:r>
          </w:p>
        </w:tc>
        <w:tc>
          <w:tcPr>
            <w:tcW w:w="2221" w:type="dxa"/>
            <w:gridSpan w:val="2"/>
            <w:tcBorders>
              <w:top w:val="single" w:sz="4" w:space="0" w:color="000000"/>
              <w:left w:val="single" w:sz="4" w:space="0" w:color="000000"/>
              <w:bottom w:val="single" w:sz="4" w:space="0" w:color="auto"/>
              <w:right w:val="single" w:sz="4" w:space="0" w:color="000000"/>
            </w:tcBorders>
          </w:tcPr>
          <w:p w14:paraId="257E306A" w14:textId="77777777" w:rsidR="008A161F" w:rsidRPr="0080482A" w:rsidRDefault="008A161F" w:rsidP="0098418C">
            <w:pPr>
              <w:spacing w:after="0"/>
              <w:ind w:left="1"/>
              <w:rPr>
                <w:rFonts w:eastAsiaTheme="minorEastAsia" w:cstheme="minorHAnsi"/>
                <w:sz w:val="24"/>
                <w:szCs w:val="24"/>
              </w:rPr>
            </w:pPr>
            <w:r w:rsidRPr="0080482A">
              <w:rPr>
                <w:rFonts w:eastAsiaTheme="minorEastAsia" w:cstheme="minorHAnsi"/>
                <w:sz w:val="24"/>
                <w:szCs w:val="24"/>
              </w:rPr>
              <w:t xml:space="preserve"> </w:t>
            </w:r>
          </w:p>
        </w:tc>
        <w:tc>
          <w:tcPr>
            <w:tcW w:w="1499" w:type="dxa"/>
            <w:gridSpan w:val="2"/>
            <w:tcBorders>
              <w:top w:val="single" w:sz="4" w:space="0" w:color="000000"/>
              <w:left w:val="single" w:sz="4" w:space="0" w:color="000000"/>
              <w:bottom w:val="single" w:sz="4" w:space="0" w:color="auto"/>
              <w:right w:val="single" w:sz="4" w:space="0" w:color="000000"/>
            </w:tcBorders>
          </w:tcPr>
          <w:p w14:paraId="75140CCD" w14:textId="77777777" w:rsidR="008A161F" w:rsidRPr="0080482A" w:rsidRDefault="008A161F" w:rsidP="0098418C">
            <w:pPr>
              <w:spacing w:after="0"/>
              <w:ind w:left="1"/>
              <w:rPr>
                <w:rFonts w:eastAsiaTheme="minorEastAsia" w:cstheme="minorHAnsi"/>
                <w:sz w:val="24"/>
                <w:szCs w:val="24"/>
              </w:rPr>
            </w:pPr>
            <w:r w:rsidRPr="0080482A">
              <w:rPr>
                <w:rFonts w:eastAsiaTheme="minorEastAsia" w:cstheme="minorHAnsi"/>
                <w:b/>
                <w:sz w:val="24"/>
                <w:szCs w:val="24"/>
              </w:rPr>
              <w:t xml:space="preserve"> </w:t>
            </w:r>
          </w:p>
        </w:tc>
        <w:tc>
          <w:tcPr>
            <w:tcW w:w="1252" w:type="dxa"/>
            <w:gridSpan w:val="3"/>
            <w:tcBorders>
              <w:top w:val="single" w:sz="4" w:space="0" w:color="000000"/>
              <w:left w:val="single" w:sz="4" w:space="0" w:color="000000"/>
              <w:bottom w:val="single" w:sz="4" w:space="0" w:color="auto"/>
              <w:right w:val="single" w:sz="4" w:space="0" w:color="000000"/>
            </w:tcBorders>
          </w:tcPr>
          <w:p w14:paraId="1D3BFA74" w14:textId="77777777" w:rsidR="008A161F" w:rsidRPr="0080482A" w:rsidRDefault="008A161F"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749" w:type="dxa"/>
            <w:gridSpan w:val="3"/>
            <w:tcBorders>
              <w:top w:val="single" w:sz="4" w:space="0" w:color="000000"/>
              <w:left w:val="single" w:sz="4" w:space="0" w:color="000000"/>
              <w:bottom w:val="single" w:sz="4" w:space="0" w:color="auto"/>
              <w:right w:val="single" w:sz="4" w:space="0" w:color="000000"/>
            </w:tcBorders>
          </w:tcPr>
          <w:p w14:paraId="2103EFDC" w14:textId="74BB8C43" w:rsidR="008A161F" w:rsidRPr="0080482A" w:rsidRDefault="008A161F" w:rsidP="0098418C">
            <w:pPr>
              <w:spacing w:after="0"/>
              <w:ind w:left="1"/>
              <w:rPr>
                <w:rFonts w:eastAsiaTheme="minorEastAsia" w:cstheme="minorHAnsi"/>
                <w:sz w:val="24"/>
                <w:szCs w:val="24"/>
              </w:rPr>
            </w:pPr>
          </w:p>
        </w:tc>
        <w:tc>
          <w:tcPr>
            <w:tcW w:w="1564" w:type="dxa"/>
            <w:gridSpan w:val="2"/>
            <w:tcBorders>
              <w:top w:val="single" w:sz="4" w:space="0" w:color="000000"/>
              <w:left w:val="single" w:sz="4" w:space="0" w:color="000000"/>
              <w:bottom w:val="single" w:sz="4" w:space="0" w:color="auto"/>
              <w:right w:val="single" w:sz="4" w:space="0" w:color="000000"/>
            </w:tcBorders>
          </w:tcPr>
          <w:p w14:paraId="0DF26B73" w14:textId="77777777" w:rsidR="008A161F" w:rsidRPr="0080482A" w:rsidRDefault="008A161F" w:rsidP="0098418C">
            <w:pPr>
              <w:spacing w:after="0"/>
              <w:ind w:left="1"/>
              <w:rPr>
                <w:rFonts w:eastAsiaTheme="minorEastAsia" w:cstheme="minorHAnsi"/>
                <w:sz w:val="24"/>
                <w:szCs w:val="24"/>
              </w:rPr>
            </w:pPr>
          </w:p>
        </w:tc>
      </w:tr>
      <w:tr w:rsidR="005F6219" w:rsidRPr="0080482A" w14:paraId="5E5B08D2" w14:textId="77777777" w:rsidTr="00B44060">
        <w:trPr>
          <w:trHeight w:val="581"/>
        </w:trPr>
        <w:tc>
          <w:tcPr>
            <w:tcW w:w="9066" w:type="dxa"/>
            <w:gridSpan w:val="13"/>
            <w:tcBorders>
              <w:top w:val="single" w:sz="4" w:space="0" w:color="auto"/>
              <w:left w:val="single" w:sz="4" w:space="0" w:color="auto"/>
              <w:bottom w:val="single" w:sz="4" w:space="0" w:color="auto"/>
              <w:right w:val="single" w:sz="4" w:space="0" w:color="auto"/>
            </w:tcBorders>
          </w:tcPr>
          <w:p w14:paraId="2A0A0B2A" w14:textId="07C0E69D" w:rsidR="005F6219" w:rsidRPr="0080482A" w:rsidRDefault="009124C2" w:rsidP="00B44060">
            <w:pPr>
              <w:spacing w:after="0"/>
              <w:ind w:left="2" w:right="114"/>
              <w:jc w:val="both"/>
              <w:rPr>
                <w:rFonts w:eastAsiaTheme="minorEastAsia" w:cstheme="minorHAnsi"/>
                <w:b/>
                <w:sz w:val="24"/>
                <w:szCs w:val="24"/>
              </w:rPr>
            </w:pPr>
            <w:r w:rsidRPr="0080482A">
              <w:rPr>
                <w:rFonts w:eastAsiaTheme="minorEastAsia" w:cstheme="minorHAnsi"/>
                <w:b/>
                <w:sz w:val="24"/>
                <w:szCs w:val="24"/>
              </w:rPr>
              <w:lastRenderedPageBreak/>
              <w:t>III. OEM Authorization Certificate</w:t>
            </w:r>
            <w:r w:rsidR="00B44060" w:rsidRPr="0080482A">
              <w:rPr>
                <w:rFonts w:eastAsiaTheme="minorEastAsia" w:cstheme="minorHAnsi"/>
                <w:b/>
                <w:sz w:val="24"/>
                <w:szCs w:val="24"/>
              </w:rPr>
              <w:t xml:space="preserve"> /</w:t>
            </w:r>
            <w:r w:rsidR="00B44060" w:rsidRPr="0080482A">
              <w:rPr>
                <w:rFonts w:cstheme="minorHAnsi"/>
                <w:b/>
                <w:sz w:val="24"/>
                <w:szCs w:val="24"/>
              </w:rPr>
              <w:t xml:space="preserve"> Documentary evidence of association with the OEM(s) </w:t>
            </w:r>
            <w:r w:rsidRPr="0080482A">
              <w:rPr>
                <w:rFonts w:eastAsiaTheme="minorEastAsia" w:cstheme="minorHAnsi"/>
                <w:b/>
                <w:sz w:val="24"/>
                <w:szCs w:val="24"/>
              </w:rPr>
              <w:t>/</w:t>
            </w:r>
            <w:r w:rsidR="00B44060" w:rsidRPr="0080482A">
              <w:rPr>
                <w:rFonts w:eastAsiaTheme="minorEastAsia" w:cstheme="minorHAnsi"/>
                <w:b/>
                <w:sz w:val="24"/>
                <w:szCs w:val="24"/>
              </w:rPr>
              <w:t xml:space="preserve"> </w:t>
            </w:r>
            <w:r w:rsidRPr="0080482A">
              <w:rPr>
                <w:rFonts w:eastAsiaTheme="minorEastAsia" w:cstheme="minorHAnsi"/>
                <w:b/>
                <w:sz w:val="24"/>
                <w:szCs w:val="24"/>
              </w:rPr>
              <w:t xml:space="preserve">Manufacturing Certificate-in case bidder is manufacturer </w:t>
            </w:r>
            <w:r w:rsidR="00323956" w:rsidRPr="0080482A">
              <w:rPr>
                <w:rFonts w:eastAsiaTheme="minorEastAsia" w:cstheme="minorHAnsi"/>
                <w:b/>
                <w:sz w:val="24"/>
                <w:szCs w:val="24"/>
              </w:rPr>
              <w:t>itself)</w:t>
            </w:r>
            <w:r w:rsidRPr="0080482A">
              <w:rPr>
                <w:rFonts w:eastAsiaTheme="minorEastAsia" w:cstheme="minorHAnsi"/>
                <w:b/>
                <w:sz w:val="24"/>
                <w:szCs w:val="24"/>
              </w:rPr>
              <w:t xml:space="preserve"> is given as per details below: </w:t>
            </w:r>
          </w:p>
        </w:tc>
      </w:tr>
      <w:tr w:rsidR="005F6219" w:rsidRPr="0080482A" w14:paraId="70E750F1" w14:textId="77777777" w:rsidTr="00B44060">
        <w:trPr>
          <w:trHeight w:val="1697"/>
        </w:trPr>
        <w:tc>
          <w:tcPr>
            <w:tcW w:w="781" w:type="dxa"/>
            <w:tcBorders>
              <w:top w:val="single" w:sz="4" w:space="0" w:color="auto"/>
              <w:left w:val="single" w:sz="4" w:space="0" w:color="000000"/>
              <w:bottom w:val="single" w:sz="4" w:space="0" w:color="000000"/>
              <w:right w:val="single" w:sz="4" w:space="0" w:color="000000"/>
            </w:tcBorders>
          </w:tcPr>
          <w:p w14:paraId="656E53D4" w14:textId="5A2E5312"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Sl</w:t>
            </w:r>
            <w:r w:rsidR="00B44060" w:rsidRPr="0080482A">
              <w:rPr>
                <w:rFonts w:eastAsiaTheme="minorEastAsia" w:cstheme="minorHAnsi"/>
                <w:b/>
                <w:sz w:val="24"/>
                <w:szCs w:val="24"/>
              </w:rPr>
              <w:t>.</w:t>
            </w:r>
            <w:r w:rsidR="00D86EE2" w:rsidRPr="0080482A">
              <w:rPr>
                <w:rFonts w:eastAsiaTheme="minorEastAsia" w:cstheme="minorHAnsi"/>
                <w:b/>
                <w:sz w:val="24"/>
                <w:szCs w:val="24"/>
              </w:rPr>
              <w:t xml:space="preserve"> N</w:t>
            </w:r>
            <w:r w:rsidRPr="0080482A">
              <w:rPr>
                <w:rFonts w:eastAsiaTheme="minorEastAsia" w:cstheme="minorHAnsi"/>
                <w:b/>
                <w:sz w:val="24"/>
                <w:szCs w:val="24"/>
              </w:rPr>
              <w:t>o.</w:t>
            </w:r>
          </w:p>
        </w:tc>
        <w:tc>
          <w:tcPr>
            <w:tcW w:w="2041" w:type="dxa"/>
            <w:tcBorders>
              <w:top w:val="single" w:sz="4" w:space="0" w:color="auto"/>
              <w:left w:val="single" w:sz="4" w:space="0" w:color="000000"/>
              <w:bottom w:val="single" w:sz="4" w:space="0" w:color="000000"/>
              <w:right w:val="single" w:sz="4" w:space="0" w:color="000000"/>
            </w:tcBorders>
          </w:tcPr>
          <w:p w14:paraId="5492C94D" w14:textId="4E5CD398" w:rsidR="005F6219" w:rsidRPr="0080482A" w:rsidRDefault="009124C2" w:rsidP="0098418C">
            <w:pPr>
              <w:spacing w:after="0"/>
              <w:ind w:left="2" w:right="48"/>
              <w:rPr>
                <w:rFonts w:eastAsiaTheme="minorEastAsia" w:cstheme="minorHAnsi"/>
                <w:b/>
                <w:sz w:val="24"/>
                <w:szCs w:val="24"/>
              </w:rPr>
            </w:pPr>
            <w:r w:rsidRPr="0080482A">
              <w:rPr>
                <w:rFonts w:eastAsiaTheme="minorEastAsia" w:cstheme="minorHAnsi"/>
                <w:b/>
                <w:sz w:val="24"/>
                <w:szCs w:val="24"/>
              </w:rPr>
              <w:t xml:space="preserve">OEM Name &amp; </w:t>
            </w:r>
            <w:r w:rsidR="00B44060" w:rsidRPr="0080482A">
              <w:rPr>
                <w:rFonts w:eastAsiaTheme="minorEastAsia" w:cstheme="minorHAnsi"/>
                <w:b/>
                <w:sz w:val="24"/>
                <w:szCs w:val="24"/>
              </w:rPr>
              <w:t>A</w:t>
            </w:r>
            <w:r w:rsidRPr="0080482A">
              <w:rPr>
                <w:rFonts w:eastAsiaTheme="minorEastAsia" w:cstheme="minorHAnsi"/>
                <w:b/>
                <w:sz w:val="24"/>
                <w:szCs w:val="24"/>
              </w:rPr>
              <w:t>ddress</w:t>
            </w:r>
          </w:p>
          <w:p w14:paraId="1E416E49" w14:textId="15BBEE74" w:rsidR="005F6219" w:rsidRPr="0080482A" w:rsidRDefault="009124C2" w:rsidP="0098418C">
            <w:pPr>
              <w:spacing w:after="0"/>
              <w:ind w:left="2" w:right="48"/>
              <w:rPr>
                <w:rFonts w:eastAsiaTheme="minorEastAsia" w:cstheme="minorHAnsi"/>
                <w:sz w:val="24"/>
                <w:szCs w:val="24"/>
              </w:rPr>
            </w:pPr>
            <w:r w:rsidRPr="0080482A">
              <w:rPr>
                <w:rFonts w:eastAsiaTheme="minorEastAsia" w:cstheme="minorHAnsi"/>
                <w:b/>
                <w:sz w:val="24"/>
                <w:szCs w:val="24"/>
              </w:rPr>
              <w:t>(</w:t>
            </w:r>
            <w:r w:rsidR="00B44060" w:rsidRPr="0080482A">
              <w:rPr>
                <w:rFonts w:eastAsiaTheme="minorEastAsia" w:cstheme="minorHAnsi"/>
                <w:b/>
                <w:sz w:val="24"/>
                <w:szCs w:val="24"/>
              </w:rPr>
              <w:t>To</w:t>
            </w:r>
            <w:r w:rsidRPr="0080482A">
              <w:rPr>
                <w:rFonts w:eastAsiaTheme="minorEastAsia" w:cstheme="minorHAnsi"/>
                <w:b/>
                <w:sz w:val="24"/>
                <w:szCs w:val="24"/>
              </w:rPr>
              <w:t xml:space="preserve"> be filled in case Bidder is Not </w:t>
            </w:r>
          </w:p>
          <w:p w14:paraId="4F309BCB"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Manufacturer) </w:t>
            </w:r>
          </w:p>
        </w:tc>
        <w:tc>
          <w:tcPr>
            <w:tcW w:w="2070" w:type="dxa"/>
            <w:gridSpan w:val="4"/>
            <w:tcBorders>
              <w:top w:val="single" w:sz="4" w:space="0" w:color="auto"/>
              <w:left w:val="single" w:sz="4" w:space="0" w:color="000000"/>
              <w:bottom w:val="single" w:sz="4" w:space="0" w:color="000000"/>
              <w:right w:val="single" w:sz="4" w:space="0" w:color="000000"/>
            </w:tcBorders>
          </w:tcPr>
          <w:p w14:paraId="16D59A35" w14:textId="77777777" w:rsidR="005F6219" w:rsidRPr="0080482A" w:rsidRDefault="009124C2" w:rsidP="0098418C">
            <w:pPr>
              <w:spacing w:after="0"/>
              <w:ind w:left="2"/>
              <w:rPr>
                <w:rFonts w:eastAsiaTheme="minorEastAsia" w:cstheme="minorHAnsi"/>
                <w:b/>
                <w:sz w:val="24"/>
                <w:szCs w:val="24"/>
              </w:rPr>
            </w:pPr>
            <w:r w:rsidRPr="0080482A">
              <w:rPr>
                <w:rFonts w:eastAsiaTheme="minorEastAsia" w:cstheme="minorHAnsi"/>
                <w:b/>
                <w:sz w:val="24"/>
                <w:szCs w:val="24"/>
              </w:rPr>
              <w:t>Manufacturer Name &amp; address</w:t>
            </w:r>
          </w:p>
          <w:p w14:paraId="1B89A678" w14:textId="1E0065FE"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w:t>
            </w:r>
            <w:r w:rsidR="00D86EE2" w:rsidRPr="0080482A">
              <w:rPr>
                <w:rFonts w:eastAsiaTheme="minorEastAsia" w:cstheme="minorHAnsi"/>
                <w:b/>
                <w:sz w:val="24"/>
                <w:szCs w:val="24"/>
              </w:rPr>
              <w:t>To</w:t>
            </w:r>
            <w:r w:rsidRPr="0080482A">
              <w:rPr>
                <w:rFonts w:eastAsiaTheme="minorEastAsia" w:cstheme="minorHAnsi"/>
                <w:b/>
                <w:sz w:val="24"/>
                <w:szCs w:val="24"/>
              </w:rPr>
              <w:t xml:space="preserve"> be filled in case Bidder is </w:t>
            </w:r>
          </w:p>
          <w:p w14:paraId="0AC3FA73"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Manufacturer) </w:t>
            </w:r>
          </w:p>
        </w:tc>
        <w:tc>
          <w:tcPr>
            <w:tcW w:w="1394" w:type="dxa"/>
            <w:gridSpan w:val="4"/>
            <w:tcBorders>
              <w:top w:val="single" w:sz="4" w:space="0" w:color="auto"/>
              <w:left w:val="single" w:sz="4" w:space="0" w:color="000000"/>
              <w:bottom w:val="single" w:sz="4" w:space="0" w:color="000000"/>
              <w:right w:val="single" w:sz="4" w:space="0" w:color="000000"/>
            </w:tcBorders>
          </w:tcPr>
          <w:p w14:paraId="1B6BD1BD"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Date of</w:t>
            </w:r>
          </w:p>
          <w:p w14:paraId="125A0FD6"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Certificate</w:t>
            </w:r>
          </w:p>
        </w:tc>
        <w:tc>
          <w:tcPr>
            <w:tcW w:w="1353" w:type="dxa"/>
            <w:gridSpan w:val="2"/>
            <w:tcBorders>
              <w:top w:val="single" w:sz="4" w:space="0" w:color="auto"/>
              <w:left w:val="single" w:sz="4" w:space="0" w:color="000000"/>
              <w:bottom w:val="single" w:sz="4" w:space="0" w:color="000000"/>
              <w:right w:val="single" w:sz="4" w:space="0" w:color="000000"/>
            </w:tcBorders>
          </w:tcPr>
          <w:p w14:paraId="241E45DB"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Certificate No.</w:t>
            </w:r>
          </w:p>
        </w:tc>
        <w:tc>
          <w:tcPr>
            <w:tcW w:w="1427" w:type="dxa"/>
            <w:tcBorders>
              <w:top w:val="single" w:sz="4" w:space="0" w:color="auto"/>
              <w:left w:val="single" w:sz="4" w:space="0" w:color="000000"/>
              <w:bottom w:val="single" w:sz="4" w:space="0" w:color="000000"/>
              <w:right w:val="single" w:sz="4" w:space="0" w:color="000000"/>
            </w:tcBorders>
          </w:tcPr>
          <w:p w14:paraId="386AB67B"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Issuing Authority</w:t>
            </w:r>
          </w:p>
        </w:tc>
      </w:tr>
      <w:tr w:rsidR="005F6219" w:rsidRPr="0080482A" w14:paraId="645CA398" w14:textId="77777777" w:rsidTr="00B44060">
        <w:trPr>
          <w:trHeight w:val="293"/>
        </w:trPr>
        <w:tc>
          <w:tcPr>
            <w:tcW w:w="781" w:type="dxa"/>
            <w:tcBorders>
              <w:top w:val="single" w:sz="4" w:space="0" w:color="000000"/>
              <w:left w:val="single" w:sz="4" w:space="0" w:color="000000"/>
              <w:bottom w:val="single" w:sz="4" w:space="0" w:color="000000"/>
              <w:right w:val="single" w:sz="4" w:space="0" w:color="000000"/>
            </w:tcBorders>
          </w:tcPr>
          <w:p w14:paraId="75191998" w14:textId="77777777" w:rsidR="005F6219" w:rsidRPr="0080482A" w:rsidRDefault="009124C2" w:rsidP="0098418C">
            <w:pPr>
              <w:spacing w:after="0"/>
              <w:ind w:right="253"/>
              <w:jc w:val="right"/>
              <w:rPr>
                <w:rFonts w:eastAsiaTheme="minorEastAsia" w:cstheme="minorHAnsi"/>
                <w:sz w:val="24"/>
                <w:szCs w:val="24"/>
              </w:rPr>
            </w:pPr>
            <w:r w:rsidRPr="0080482A">
              <w:rPr>
                <w:rFonts w:eastAsiaTheme="minorEastAsia" w:cstheme="minorHAnsi"/>
                <w:sz w:val="24"/>
                <w:szCs w:val="24"/>
              </w:rPr>
              <w:t>1.</w:t>
            </w:r>
            <w:r w:rsidRPr="0080482A">
              <w:rPr>
                <w:rFonts w:eastAsia="Arial" w:cstheme="minorHAnsi"/>
                <w:sz w:val="24"/>
                <w:szCs w:val="24"/>
              </w:rPr>
              <w:t xml:space="preserve"> </w:t>
            </w:r>
            <w:r w:rsidRPr="0080482A">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5EF7D9B9"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656871A3"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72DC557A"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09C80C4E"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5A8CBDDD"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r>
      <w:tr w:rsidR="005F6219" w:rsidRPr="0080482A" w14:paraId="08478F7F" w14:textId="77777777" w:rsidTr="00B44060">
        <w:trPr>
          <w:trHeight w:val="290"/>
        </w:trPr>
        <w:tc>
          <w:tcPr>
            <w:tcW w:w="781" w:type="dxa"/>
            <w:tcBorders>
              <w:top w:val="single" w:sz="4" w:space="0" w:color="000000"/>
              <w:left w:val="single" w:sz="4" w:space="0" w:color="000000"/>
              <w:bottom w:val="single" w:sz="4" w:space="0" w:color="000000"/>
              <w:right w:val="single" w:sz="4" w:space="0" w:color="000000"/>
            </w:tcBorders>
          </w:tcPr>
          <w:p w14:paraId="50FCF607" w14:textId="77777777" w:rsidR="005F6219" w:rsidRPr="0080482A" w:rsidRDefault="009124C2" w:rsidP="0098418C">
            <w:pPr>
              <w:spacing w:after="0"/>
              <w:ind w:right="253"/>
              <w:jc w:val="right"/>
              <w:rPr>
                <w:rFonts w:eastAsiaTheme="minorEastAsia" w:cstheme="minorHAnsi"/>
                <w:sz w:val="24"/>
                <w:szCs w:val="24"/>
              </w:rPr>
            </w:pPr>
            <w:r w:rsidRPr="0080482A">
              <w:rPr>
                <w:rFonts w:eastAsiaTheme="minorEastAsia" w:cstheme="minorHAnsi"/>
                <w:sz w:val="24"/>
                <w:szCs w:val="24"/>
              </w:rPr>
              <w:t>2.</w:t>
            </w:r>
            <w:r w:rsidRPr="0080482A">
              <w:rPr>
                <w:rFonts w:eastAsia="Arial" w:cstheme="minorHAnsi"/>
                <w:sz w:val="24"/>
                <w:szCs w:val="24"/>
              </w:rPr>
              <w:t xml:space="preserve"> </w:t>
            </w:r>
            <w:r w:rsidRPr="0080482A">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13775565"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6413B7EA"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63837CFF"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465F3F8B"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4F158978"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r>
      <w:tr w:rsidR="005F6219" w:rsidRPr="0080482A" w14:paraId="50077AD0" w14:textId="77777777" w:rsidTr="00B44060">
        <w:trPr>
          <w:trHeight w:val="293"/>
        </w:trPr>
        <w:tc>
          <w:tcPr>
            <w:tcW w:w="781" w:type="dxa"/>
            <w:tcBorders>
              <w:top w:val="single" w:sz="4" w:space="0" w:color="000000"/>
              <w:left w:val="single" w:sz="4" w:space="0" w:color="000000"/>
              <w:bottom w:val="single" w:sz="4" w:space="0" w:color="000000"/>
              <w:right w:val="single" w:sz="4" w:space="0" w:color="000000"/>
            </w:tcBorders>
          </w:tcPr>
          <w:p w14:paraId="3C58B8E1" w14:textId="77777777" w:rsidR="005F6219" w:rsidRPr="0080482A" w:rsidRDefault="009124C2" w:rsidP="0098418C">
            <w:pPr>
              <w:spacing w:after="0"/>
              <w:ind w:right="253"/>
              <w:jc w:val="right"/>
              <w:rPr>
                <w:rFonts w:eastAsiaTheme="minorEastAsia" w:cstheme="minorHAnsi"/>
                <w:sz w:val="24"/>
                <w:szCs w:val="24"/>
              </w:rPr>
            </w:pPr>
            <w:r w:rsidRPr="0080482A">
              <w:rPr>
                <w:rFonts w:eastAsiaTheme="minorEastAsia" w:cstheme="minorHAnsi"/>
                <w:sz w:val="24"/>
                <w:szCs w:val="24"/>
              </w:rPr>
              <w:t>3.</w:t>
            </w:r>
            <w:r w:rsidRPr="0080482A">
              <w:rPr>
                <w:rFonts w:eastAsia="Arial" w:cstheme="minorHAnsi"/>
                <w:sz w:val="24"/>
                <w:szCs w:val="24"/>
              </w:rPr>
              <w:t xml:space="preserve"> </w:t>
            </w:r>
            <w:r w:rsidRPr="0080482A">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32B95CFE"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0C313A2B"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57913872"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792F496C"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2620B689"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r>
      <w:tr w:rsidR="005F6219" w:rsidRPr="0080482A" w14:paraId="2F49F804" w14:textId="77777777" w:rsidTr="00B44060">
        <w:trPr>
          <w:trHeight w:val="291"/>
        </w:trPr>
        <w:tc>
          <w:tcPr>
            <w:tcW w:w="781" w:type="dxa"/>
            <w:tcBorders>
              <w:top w:val="single" w:sz="4" w:space="0" w:color="000000"/>
              <w:left w:val="single" w:sz="4" w:space="0" w:color="000000"/>
              <w:bottom w:val="single" w:sz="4" w:space="0" w:color="000000"/>
              <w:right w:val="single" w:sz="4" w:space="0" w:color="000000"/>
            </w:tcBorders>
          </w:tcPr>
          <w:p w14:paraId="49FF5D9F" w14:textId="77777777" w:rsidR="005F6219" w:rsidRPr="0080482A" w:rsidRDefault="009124C2" w:rsidP="0098418C">
            <w:pPr>
              <w:spacing w:after="0"/>
              <w:ind w:right="253"/>
              <w:jc w:val="right"/>
              <w:rPr>
                <w:rFonts w:eastAsiaTheme="minorEastAsia" w:cstheme="minorHAnsi"/>
                <w:sz w:val="24"/>
                <w:szCs w:val="24"/>
              </w:rPr>
            </w:pPr>
            <w:r w:rsidRPr="0080482A">
              <w:rPr>
                <w:rFonts w:eastAsiaTheme="minorEastAsia" w:cstheme="minorHAnsi"/>
                <w:sz w:val="24"/>
                <w:szCs w:val="24"/>
              </w:rPr>
              <w:t>4.</w:t>
            </w:r>
            <w:r w:rsidRPr="0080482A">
              <w:rPr>
                <w:rFonts w:eastAsia="Arial" w:cstheme="minorHAnsi"/>
                <w:sz w:val="24"/>
                <w:szCs w:val="24"/>
              </w:rPr>
              <w:t xml:space="preserve"> </w:t>
            </w:r>
            <w:r w:rsidRPr="0080482A">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64B7715B"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6C848CAB"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34156971"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347AEE7E"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6B1C1477"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 </w:t>
            </w:r>
          </w:p>
        </w:tc>
      </w:tr>
      <w:tr w:rsidR="005F6219" w:rsidRPr="0080482A" w14:paraId="31F0DCAA" w14:textId="77777777">
        <w:trPr>
          <w:trHeight w:val="269"/>
        </w:trPr>
        <w:tc>
          <w:tcPr>
            <w:tcW w:w="9066" w:type="dxa"/>
            <w:gridSpan w:val="13"/>
            <w:tcBorders>
              <w:top w:val="single" w:sz="4" w:space="0" w:color="000000"/>
              <w:left w:val="single" w:sz="4" w:space="0" w:color="000000"/>
              <w:bottom w:val="single" w:sz="4" w:space="0" w:color="000000"/>
              <w:right w:val="single" w:sz="4" w:space="0" w:color="000000"/>
            </w:tcBorders>
          </w:tcPr>
          <w:p w14:paraId="43BC82C0" w14:textId="77777777" w:rsidR="005F6219" w:rsidRPr="0080482A" w:rsidRDefault="009124C2" w:rsidP="0098418C">
            <w:pPr>
              <w:spacing w:after="0"/>
              <w:ind w:left="2"/>
              <w:jc w:val="right"/>
              <w:rPr>
                <w:rFonts w:eastAsiaTheme="minorEastAsia" w:cstheme="minorHAnsi"/>
                <w:i/>
                <w:sz w:val="24"/>
                <w:szCs w:val="24"/>
              </w:rPr>
            </w:pPr>
            <w:r w:rsidRPr="0080482A">
              <w:rPr>
                <w:rFonts w:eastAsiaTheme="minorEastAsia" w:cstheme="minorHAnsi"/>
                <w:i/>
                <w:sz w:val="24"/>
                <w:szCs w:val="24"/>
              </w:rPr>
              <w:t xml:space="preserve"> The above claim should be supported by documentary evidence.</w:t>
            </w:r>
          </w:p>
        </w:tc>
      </w:tr>
      <w:tr w:rsidR="005F6219" w:rsidRPr="0080482A" w14:paraId="6C8D4BDD" w14:textId="77777777">
        <w:trPr>
          <w:trHeight w:val="572"/>
        </w:trPr>
        <w:tc>
          <w:tcPr>
            <w:tcW w:w="9066" w:type="dxa"/>
            <w:gridSpan w:val="13"/>
            <w:tcBorders>
              <w:top w:val="single" w:sz="4" w:space="0" w:color="000000"/>
              <w:left w:val="single" w:sz="4" w:space="0" w:color="000000"/>
              <w:bottom w:val="single" w:sz="4" w:space="0" w:color="000000"/>
              <w:right w:val="single" w:sz="4" w:space="0" w:color="000000"/>
            </w:tcBorders>
          </w:tcPr>
          <w:p w14:paraId="004E223B" w14:textId="77777777" w:rsidR="005F6219" w:rsidRPr="0080482A" w:rsidRDefault="005F6219" w:rsidP="0098418C">
            <w:pPr>
              <w:spacing w:after="2"/>
              <w:ind w:left="2" w:right="2814"/>
              <w:rPr>
                <w:rFonts w:eastAsiaTheme="minorEastAsia" w:cstheme="minorHAnsi"/>
                <w:b/>
                <w:sz w:val="24"/>
                <w:szCs w:val="24"/>
              </w:rPr>
            </w:pPr>
          </w:p>
          <w:p w14:paraId="5083D4F3" w14:textId="77777777" w:rsidR="005F6219" w:rsidRPr="0080482A" w:rsidRDefault="009124C2" w:rsidP="0098418C">
            <w:pPr>
              <w:spacing w:after="2"/>
              <w:ind w:left="2" w:right="2814"/>
              <w:rPr>
                <w:rFonts w:eastAsiaTheme="minorEastAsia" w:cstheme="minorHAnsi"/>
                <w:b/>
                <w:sz w:val="24"/>
                <w:szCs w:val="24"/>
              </w:rPr>
            </w:pPr>
            <w:r w:rsidRPr="0080482A">
              <w:rPr>
                <w:rFonts w:eastAsiaTheme="minorEastAsia" w:cstheme="minorHAnsi"/>
                <w:b/>
                <w:sz w:val="24"/>
                <w:szCs w:val="24"/>
              </w:rPr>
              <w:t xml:space="preserve">IV. ELIGIBILITY CRITERIA: </w:t>
            </w:r>
          </w:p>
        </w:tc>
      </w:tr>
      <w:tr w:rsidR="005F6219" w:rsidRPr="0080482A" w14:paraId="07B82956" w14:textId="77777777">
        <w:trPr>
          <w:trHeight w:val="851"/>
        </w:trPr>
        <w:tc>
          <w:tcPr>
            <w:tcW w:w="9066" w:type="dxa"/>
            <w:gridSpan w:val="13"/>
            <w:tcBorders>
              <w:top w:val="single" w:sz="4" w:space="0" w:color="000000"/>
              <w:left w:val="single" w:sz="4" w:space="0" w:color="000000"/>
              <w:bottom w:val="single" w:sz="4" w:space="0" w:color="000000"/>
              <w:right w:val="single" w:sz="4" w:space="0" w:color="000000"/>
            </w:tcBorders>
          </w:tcPr>
          <w:p w14:paraId="03A4407F" w14:textId="0F0A8A9F" w:rsidR="005F6219" w:rsidRPr="0080482A" w:rsidRDefault="009124C2" w:rsidP="00E748FF">
            <w:pPr>
              <w:pStyle w:val="ListParagraph"/>
              <w:numPr>
                <w:ilvl w:val="0"/>
                <w:numId w:val="45"/>
              </w:numPr>
              <w:spacing w:after="2"/>
              <w:ind w:right="2814"/>
              <w:rPr>
                <w:rFonts w:eastAsiaTheme="minorEastAsia" w:cstheme="minorHAnsi"/>
                <w:b/>
                <w:sz w:val="24"/>
                <w:szCs w:val="24"/>
              </w:rPr>
            </w:pPr>
            <w:r w:rsidRPr="0080482A">
              <w:rPr>
                <w:rFonts w:eastAsiaTheme="minorEastAsia" w:cstheme="minorHAnsi"/>
                <w:b/>
                <w:sz w:val="24"/>
                <w:szCs w:val="24"/>
              </w:rPr>
              <w:t xml:space="preserve">Previous work Details. </w:t>
            </w:r>
          </w:p>
          <w:p w14:paraId="75989CD7" w14:textId="38AD9A90" w:rsidR="004F43FB" w:rsidRPr="0080482A" w:rsidRDefault="00E57B8E" w:rsidP="00A57DD0">
            <w:pPr>
              <w:tabs>
                <w:tab w:val="left" w:pos="1134"/>
              </w:tabs>
              <w:spacing w:before="100" w:beforeAutospacing="1" w:after="100" w:afterAutospacing="1" w:line="240" w:lineRule="auto"/>
              <w:ind w:left="2"/>
              <w:jc w:val="both"/>
              <w:rPr>
                <w:rFonts w:cstheme="minorHAnsi"/>
                <w:sz w:val="24"/>
                <w:szCs w:val="24"/>
              </w:rPr>
            </w:pPr>
            <w:r w:rsidRPr="0080482A">
              <w:rPr>
                <w:rFonts w:eastAsia="Times New Roman" w:cstheme="minorHAnsi"/>
                <w:sz w:val="24"/>
                <w:szCs w:val="24"/>
                <w:lang w:bidi="hi-IN"/>
              </w:rPr>
              <w:t>2</w:t>
            </w:r>
            <w:r w:rsidR="00E748FF" w:rsidRPr="0080482A">
              <w:rPr>
                <w:rFonts w:eastAsia="Times New Roman" w:cstheme="minorHAnsi"/>
                <w:sz w:val="24"/>
                <w:szCs w:val="24"/>
                <w:lang w:bidi="hi-IN"/>
              </w:rPr>
              <w:t xml:space="preserve"> (</w:t>
            </w:r>
            <w:r w:rsidRPr="0080482A">
              <w:rPr>
                <w:rFonts w:eastAsia="Times New Roman" w:cstheme="minorHAnsi"/>
                <w:sz w:val="24"/>
                <w:szCs w:val="24"/>
                <w:lang w:bidi="hi-IN"/>
              </w:rPr>
              <w:t>two</w:t>
            </w:r>
            <w:r w:rsidR="00E748FF" w:rsidRPr="0080482A">
              <w:rPr>
                <w:rFonts w:eastAsia="Times New Roman" w:cstheme="minorHAnsi"/>
                <w:sz w:val="24"/>
                <w:szCs w:val="24"/>
                <w:lang w:bidi="hi-IN"/>
              </w:rPr>
              <w:t xml:space="preserve">) </w:t>
            </w:r>
            <w:proofErr w:type="gramStart"/>
            <w:r w:rsidR="00E748FF" w:rsidRPr="0080482A">
              <w:rPr>
                <w:rFonts w:eastAsia="Times New Roman" w:cstheme="minorHAnsi"/>
                <w:sz w:val="24"/>
                <w:szCs w:val="24"/>
                <w:lang w:bidi="hi-IN"/>
              </w:rPr>
              <w:t>implementation</w:t>
            </w:r>
            <w:proofErr w:type="gramEnd"/>
            <w:r w:rsidR="00E748FF" w:rsidRPr="0080482A">
              <w:rPr>
                <w:rFonts w:eastAsia="Times New Roman" w:cstheme="minorHAnsi"/>
                <w:sz w:val="24"/>
                <w:szCs w:val="24"/>
                <w:lang w:bidi="hi-IN"/>
              </w:rPr>
              <w:t xml:space="preserve"> of Audio-Visual system(s) in Govt./PSU/</w:t>
            </w:r>
            <w:r w:rsidR="00641B28" w:rsidRPr="0080482A">
              <w:rPr>
                <w:rFonts w:eastAsia="Times New Roman" w:cstheme="minorHAnsi"/>
                <w:sz w:val="24"/>
                <w:szCs w:val="24"/>
                <w:lang w:bidi="hi-IN"/>
              </w:rPr>
              <w:t>Private Institutions of repute</w:t>
            </w:r>
            <w:r w:rsidR="00A57DD0" w:rsidRPr="0080482A">
              <w:rPr>
                <w:rFonts w:eastAsia="Times New Roman" w:cstheme="minorHAnsi"/>
                <w:sz w:val="24"/>
                <w:szCs w:val="24"/>
                <w:lang w:bidi="hi-IN"/>
              </w:rPr>
              <w:t xml:space="preserve"> with a combined value of INR 30 lakhs</w:t>
            </w:r>
            <w:r w:rsidR="00E748FF" w:rsidRPr="0080482A">
              <w:rPr>
                <w:rFonts w:eastAsia="Times New Roman" w:cstheme="minorHAnsi"/>
                <w:sz w:val="24"/>
                <w:szCs w:val="24"/>
                <w:lang w:bidi="hi-IN"/>
              </w:rPr>
              <w:t xml:space="preserve">. </w:t>
            </w:r>
            <w:r w:rsidR="00DB65B6" w:rsidRPr="0080482A">
              <w:rPr>
                <w:rFonts w:cstheme="minorHAnsi"/>
                <w:sz w:val="24"/>
                <w:szCs w:val="24"/>
              </w:rPr>
              <w:t>L</w:t>
            </w:r>
            <w:r w:rsidR="00E748FF" w:rsidRPr="0080482A">
              <w:rPr>
                <w:rFonts w:cstheme="minorHAnsi"/>
                <w:sz w:val="24"/>
                <w:szCs w:val="24"/>
              </w:rPr>
              <w:t xml:space="preserve">etter of satisfaction/completion certificate to be </w:t>
            </w:r>
            <w:r w:rsidR="00B4602A" w:rsidRPr="0080482A">
              <w:rPr>
                <w:rFonts w:cstheme="minorHAnsi"/>
                <w:sz w:val="24"/>
                <w:szCs w:val="24"/>
              </w:rPr>
              <w:t>provided</w:t>
            </w:r>
            <w:r w:rsidR="00A57DD0" w:rsidRPr="0080482A">
              <w:rPr>
                <w:rFonts w:cstheme="minorHAnsi"/>
                <w:sz w:val="24"/>
                <w:szCs w:val="24"/>
              </w:rPr>
              <w:t>.</w:t>
            </w:r>
          </w:p>
          <w:p w14:paraId="4F4AE821" w14:textId="1D4D1824" w:rsidR="00A57DD0" w:rsidRPr="0080482A" w:rsidRDefault="00A57DD0" w:rsidP="00A57DD0">
            <w:pPr>
              <w:tabs>
                <w:tab w:val="left" w:pos="1134"/>
              </w:tabs>
              <w:spacing w:before="100" w:beforeAutospacing="1" w:after="100" w:afterAutospacing="1" w:line="240" w:lineRule="auto"/>
              <w:ind w:left="2"/>
              <w:jc w:val="both"/>
              <w:rPr>
                <w:rFonts w:eastAsiaTheme="minorEastAsia" w:cstheme="minorHAnsi"/>
                <w:i/>
                <w:iCs/>
                <w:sz w:val="24"/>
                <w:szCs w:val="24"/>
              </w:rPr>
            </w:pPr>
          </w:p>
        </w:tc>
      </w:tr>
      <w:tr w:rsidR="005F6219" w:rsidRPr="0080482A" w14:paraId="30683DAE" w14:textId="77777777">
        <w:trPr>
          <w:trHeight w:val="290"/>
        </w:trPr>
        <w:tc>
          <w:tcPr>
            <w:tcW w:w="781" w:type="dxa"/>
            <w:tcBorders>
              <w:top w:val="single" w:sz="4" w:space="0" w:color="000000"/>
              <w:left w:val="single" w:sz="4" w:space="0" w:color="000000"/>
              <w:bottom w:val="single" w:sz="4" w:space="0" w:color="000000"/>
              <w:right w:val="single" w:sz="4" w:space="0" w:color="000000"/>
            </w:tcBorders>
          </w:tcPr>
          <w:p w14:paraId="3F167892" w14:textId="31210836"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Sl</w:t>
            </w:r>
            <w:r w:rsidR="00B44060" w:rsidRPr="0080482A">
              <w:rPr>
                <w:rFonts w:eastAsiaTheme="minorEastAsia" w:cstheme="minorHAnsi"/>
                <w:b/>
                <w:sz w:val="24"/>
                <w:szCs w:val="24"/>
              </w:rPr>
              <w:t>. N</w:t>
            </w:r>
            <w:r w:rsidRPr="0080482A">
              <w:rPr>
                <w:rFonts w:eastAsiaTheme="minorEastAsia" w:cstheme="minorHAnsi"/>
                <w:b/>
                <w:sz w:val="24"/>
                <w:szCs w:val="24"/>
              </w:rPr>
              <w:t>o.</w:t>
            </w:r>
          </w:p>
        </w:tc>
        <w:tc>
          <w:tcPr>
            <w:tcW w:w="4316" w:type="dxa"/>
            <w:gridSpan w:val="6"/>
            <w:tcBorders>
              <w:top w:val="single" w:sz="4" w:space="0" w:color="000000"/>
              <w:left w:val="single" w:sz="4" w:space="0" w:color="000000"/>
              <w:bottom w:val="single" w:sz="4" w:space="0" w:color="000000"/>
              <w:right w:val="single" w:sz="4" w:space="0" w:color="000000"/>
            </w:tcBorders>
          </w:tcPr>
          <w:p w14:paraId="5C1C58F2"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Work Details</w:t>
            </w:r>
          </w:p>
        </w:tc>
        <w:tc>
          <w:tcPr>
            <w:tcW w:w="3969" w:type="dxa"/>
            <w:gridSpan w:val="6"/>
            <w:tcBorders>
              <w:top w:val="single" w:sz="4" w:space="0" w:color="000000"/>
              <w:left w:val="single" w:sz="4" w:space="0" w:color="000000"/>
              <w:bottom w:val="single" w:sz="4" w:space="0" w:color="000000"/>
              <w:right w:val="single" w:sz="4" w:space="0" w:color="000000"/>
            </w:tcBorders>
          </w:tcPr>
          <w:p w14:paraId="468D28EF"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b/>
                <w:sz w:val="24"/>
                <w:szCs w:val="24"/>
              </w:rPr>
              <w:t>Contract Value (in Rs.)</w:t>
            </w:r>
          </w:p>
        </w:tc>
      </w:tr>
      <w:tr w:rsidR="005F6219" w:rsidRPr="0080482A" w14:paraId="7A63BCBA" w14:textId="77777777">
        <w:trPr>
          <w:trHeight w:val="290"/>
        </w:trPr>
        <w:tc>
          <w:tcPr>
            <w:tcW w:w="781" w:type="dxa"/>
            <w:tcBorders>
              <w:top w:val="single" w:sz="4" w:space="0" w:color="000000"/>
              <w:left w:val="single" w:sz="4" w:space="0" w:color="000000"/>
              <w:bottom w:val="single" w:sz="4" w:space="0" w:color="000000"/>
              <w:right w:val="single" w:sz="4" w:space="0" w:color="000000"/>
            </w:tcBorders>
          </w:tcPr>
          <w:p w14:paraId="2A13026C"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sz w:val="24"/>
                <w:szCs w:val="24"/>
              </w:rPr>
              <w:t>1.</w:t>
            </w:r>
          </w:p>
        </w:tc>
        <w:tc>
          <w:tcPr>
            <w:tcW w:w="4316" w:type="dxa"/>
            <w:gridSpan w:val="6"/>
            <w:tcBorders>
              <w:top w:val="single" w:sz="4" w:space="0" w:color="000000"/>
              <w:left w:val="single" w:sz="4" w:space="0" w:color="000000"/>
              <w:bottom w:val="single" w:sz="4" w:space="0" w:color="000000"/>
              <w:right w:val="single" w:sz="4" w:space="0" w:color="000000"/>
            </w:tcBorders>
          </w:tcPr>
          <w:p w14:paraId="3650A447"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4EBB16BA" w14:textId="77777777" w:rsidR="005F6219" w:rsidRPr="0080482A" w:rsidRDefault="005F6219" w:rsidP="0098418C">
            <w:pPr>
              <w:spacing w:after="0"/>
              <w:ind w:left="2"/>
              <w:jc w:val="center"/>
              <w:rPr>
                <w:rFonts w:eastAsiaTheme="minorEastAsia" w:cstheme="minorHAnsi"/>
                <w:sz w:val="24"/>
                <w:szCs w:val="24"/>
              </w:rPr>
            </w:pPr>
          </w:p>
        </w:tc>
      </w:tr>
      <w:tr w:rsidR="005F6219" w:rsidRPr="0080482A" w14:paraId="690A6F82" w14:textId="77777777">
        <w:trPr>
          <w:trHeight w:val="293"/>
        </w:trPr>
        <w:tc>
          <w:tcPr>
            <w:tcW w:w="781" w:type="dxa"/>
            <w:tcBorders>
              <w:top w:val="single" w:sz="4" w:space="0" w:color="000000"/>
              <w:left w:val="single" w:sz="4" w:space="0" w:color="000000"/>
              <w:bottom w:val="single" w:sz="4" w:space="0" w:color="000000"/>
              <w:right w:val="single" w:sz="4" w:space="0" w:color="000000"/>
            </w:tcBorders>
          </w:tcPr>
          <w:p w14:paraId="5F4C1FA2" w14:textId="77777777" w:rsidR="005F6219" w:rsidRPr="0080482A" w:rsidRDefault="009124C2" w:rsidP="0098418C">
            <w:pPr>
              <w:spacing w:after="0"/>
              <w:ind w:left="2"/>
              <w:jc w:val="center"/>
              <w:rPr>
                <w:rFonts w:eastAsiaTheme="minorEastAsia" w:cstheme="minorHAnsi"/>
                <w:sz w:val="24"/>
                <w:szCs w:val="24"/>
              </w:rPr>
            </w:pPr>
            <w:r w:rsidRPr="0080482A">
              <w:rPr>
                <w:rFonts w:eastAsiaTheme="minorEastAsia" w:cstheme="minorHAnsi"/>
                <w:sz w:val="24"/>
                <w:szCs w:val="24"/>
              </w:rPr>
              <w:t>2.</w:t>
            </w:r>
          </w:p>
        </w:tc>
        <w:tc>
          <w:tcPr>
            <w:tcW w:w="4316" w:type="dxa"/>
            <w:gridSpan w:val="6"/>
            <w:tcBorders>
              <w:top w:val="single" w:sz="4" w:space="0" w:color="000000"/>
              <w:left w:val="single" w:sz="4" w:space="0" w:color="000000"/>
              <w:bottom w:val="single" w:sz="4" w:space="0" w:color="000000"/>
              <w:right w:val="single" w:sz="4" w:space="0" w:color="000000"/>
            </w:tcBorders>
          </w:tcPr>
          <w:p w14:paraId="066671A2"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2321F6EC" w14:textId="77777777" w:rsidR="005F6219" w:rsidRPr="0080482A" w:rsidRDefault="005F6219" w:rsidP="0098418C">
            <w:pPr>
              <w:spacing w:after="0"/>
              <w:ind w:left="2"/>
              <w:jc w:val="center"/>
              <w:rPr>
                <w:rFonts w:eastAsiaTheme="minorEastAsia" w:cstheme="minorHAnsi"/>
                <w:sz w:val="24"/>
                <w:szCs w:val="24"/>
              </w:rPr>
            </w:pPr>
          </w:p>
        </w:tc>
      </w:tr>
      <w:tr w:rsidR="005F6219" w:rsidRPr="0080482A" w14:paraId="2394C524" w14:textId="77777777">
        <w:trPr>
          <w:trHeight w:val="245"/>
        </w:trPr>
        <w:tc>
          <w:tcPr>
            <w:tcW w:w="9066" w:type="dxa"/>
            <w:gridSpan w:val="13"/>
            <w:tcBorders>
              <w:top w:val="single" w:sz="4" w:space="0" w:color="000000"/>
              <w:left w:val="single" w:sz="4" w:space="0" w:color="000000"/>
              <w:bottom w:val="single" w:sz="4" w:space="0" w:color="000000"/>
              <w:right w:val="single" w:sz="4" w:space="0" w:color="000000"/>
            </w:tcBorders>
          </w:tcPr>
          <w:p w14:paraId="33FD9DA0" w14:textId="77777777" w:rsidR="005F6219" w:rsidRPr="0080482A" w:rsidRDefault="009124C2" w:rsidP="0098418C">
            <w:pPr>
              <w:spacing w:after="0"/>
              <w:ind w:left="2"/>
              <w:jc w:val="right"/>
              <w:rPr>
                <w:rFonts w:eastAsiaTheme="minorEastAsia" w:cstheme="minorHAnsi"/>
                <w:i/>
                <w:sz w:val="24"/>
                <w:szCs w:val="24"/>
              </w:rPr>
            </w:pPr>
            <w:r w:rsidRPr="0080482A">
              <w:rPr>
                <w:rFonts w:eastAsiaTheme="minorEastAsia" w:cstheme="minorHAnsi"/>
                <w:i/>
                <w:sz w:val="24"/>
                <w:szCs w:val="24"/>
              </w:rPr>
              <w:t xml:space="preserve">Copies of completion certificate attached: Yes / No </w:t>
            </w:r>
          </w:p>
        </w:tc>
      </w:tr>
      <w:tr w:rsidR="005F6219" w:rsidRPr="0080482A" w14:paraId="6F7FE3F1" w14:textId="77777777">
        <w:trPr>
          <w:trHeight w:val="290"/>
        </w:trPr>
        <w:tc>
          <w:tcPr>
            <w:tcW w:w="5097" w:type="dxa"/>
            <w:gridSpan w:val="7"/>
            <w:tcBorders>
              <w:top w:val="single" w:sz="4" w:space="0" w:color="000000"/>
              <w:left w:val="single" w:sz="4" w:space="0" w:color="000000"/>
              <w:bottom w:val="single" w:sz="4" w:space="0" w:color="000000"/>
              <w:right w:val="single" w:sz="4" w:space="0" w:color="000000"/>
            </w:tcBorders>
          </w:tcPr>
          <w:p w14:paraId="1D5BAA88" w14:textId="77777777" w:rsidR="005F6219" w:rsidRPr="0080482A" w:rsidRDefault="009124C2" w:rsidP="0098418C">
            <w:pPr>
              <w:spacing w:after="0"/>
              <w:ind w:left="2"/>
              <w:rPr>
                <w:rFonts w:eastAsiaTheme="minorEastAsia" w:cstheme="minorHAnsi"/>
                <w:sz w:val="24"/>
                <w:szCs w:val="24"/>
              </w:rPr>
            </w:pPr>
            <w:r w:rsidRPr="0080482A">
              <w:rPr>
                <w:rFonts w:eastAsiaTheme="minorEastAsia" w:cstheme="minorHAnsi"/>
                <w:b/>
                <w:sz w:val="24"/>
                <w:szCs w:val="24"/>
              </w:rPr>
              <w:t xml:space="preserve">b) PAN </w:t>
            </w:r>
            <w:r w:rsidRPr="0080482A">
              <w:rPr>
                <w:rFonts w:eastAsiaTheme="minorEastAsia" w:cstheme="minorHAnsi"/>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60A9DC93" w14:textId="77777777" w:rsidR="005F6219" w:rsidRPr="0080482A" w:rsidRDefault="005F6219" w:rsidP="0098418C">
            <w:pPr>
              <w:spacing w:after="0"/>
              <w:ind w:left="2"/>
              <w:rPr>
                <w:rFonts w:eastAsiaTheme="minorEastAsia" w:cstheme="minorHAnsi"/>
                <w:sz w:val="24"/>
                <w:szCs w:val="24"/>
              </w:rPr>
            </w:pPr>
          </w:p>
        </w:tc>
      </w:tr>
      <w:tr w:rsidR="005F6219" w:rsidRPr="0080482A" w14:paraId="525BAD54" w14:textId="77777777">
        <w:trPr>
          <w:trHeight w:val="293"/>
        </w:trPr>
        <w:tc>
          <w:tcPr>
            <w:tcW w:w="5097" w:type="dxa"/>
            <w:gridSpan w:val="7"/>
            <w:tcBorders>
              <w:top w:val="single" w:sz="4" w:space="0" w:color="000000"/>
              <w:left w:val="single" w:sz="4" w:space="0" w:color="000000"/>
              <w:bottom w:val="single" w:sz="4" w:space="0" w:color="000000"/>
              <w:right w:val="single" w:sz="4" w:space="0" w:color="000000"/>
            </w:tcBorders>
          </w:tcPr>
          <w:p w14:paraId="1CBBD3D8" w14:textId="396B9CCC" w:rsidR="005F6219" w:rsidRPr="0080482A" w:rsidRDefault="00B04CFA" w:rsidP="0098418C">
            <w:pPr>
              <w:spacing w:after="0"/>
              <w:ind w:left="2"/>
              <w:rPr>
                <w:rFonts w:eastAsiaTheme="minorEastAsia" w:cstheme="minorHAnsi"/>
                <w:b/>
                <w:sz w:val="24"/>
                <w:szCs w:val="24"/>
              </w:rPr>
            </w:pPr>
            <w:r w:rsidRPr="0080482A">
              <w:rPr>
                <w:rFonts w:eastAsiaTheme="minorEastAsia" w:cstheme="minorHAnsi"/>
                <w:b/>
                <w:sz w:val="24"/>
                <w:szCs w:val="24"/>
              </w:rPr>
              <w:t>c</w:t>
            </w:r>
            <w:r w:rsidR="009124C2" w:rsidRPr="0080482A">
              <w:rPr>
                <w:rFonts w:eastAsiaTheme="minorEastAsia" w:cstheme="minorHAnsi"/>
                <w:b/>
                <w:sz w:val="24"/>
                <w:szCs w:val="24"/>
              </w:rPr>
              <w:t xml:space="preserve">) </w:t>
            </w:r>
            <w:r w:rsidR="00B44060" w:rsidRPr="0080482A">
              <w:rPr>
                <w:rFonts w:eastAsiaTheme="minorEastAsia" w:cstheme="minorHAnsi"/>
                <w:b/>
                <w:sz w:val="24"/>
                <w:szCs w:val="24"/>
              </w:rPr>
              <w:t>GST No</w:t>
            </w:r>
            <w:r w:rsidR="009124C2" w:rsidRPr="0080482A">
              <w:rPr>
                <w:rFonts w:eastAsiaTheme="minorEastAsia" w:cstheme="minorHAnsi"/>
                <w:b/>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6CBAB918" w14:textId="77777777" w:rsidR="005F6219" w:rsidRPr="0080482A" w:rsidRDefault="005F6219" w:rsidP="0098418C">
            <w:pPr>
              <w:spacing w:after="0"/>
              <w:ind w:left="2"/>
              <w:rPr>
                <w:rFonts w:eastAsiaTheme="minorEastAsia" w:cstheme="minorHAnsi"/>
                <w:b/>
                <w:sz w:val="24"/>
                <w:szCs w:val="24"/>
              </w:rPr>
            </w:pPr>
          </w:p>
        </w:tc>
      </w:tr>
    </w:tbl>
    <w:p w14:paraId="6437382F" w14:textId="77777777" w:rsidR="005F6219" w:rsidRPr="0080482A" w:rsidRDefault="009124C2" w:rsidP="0098418C">
      <w:pPr>
        <w:spacing w:after="0"/>
        <w:ind w:left="360"/>
        <w:jc w:val="right"/>
        <w:rPr>
          <w:rFonts w:eastAsia="Cambria" w:cstheme="minorHAnsi"/>
          <w:sz w:val="24"/>
          <w:szCs w:val="24"/>
          <w:lang w:eastAsia="en-IN"/>
        </w:rPr>
      </w:pPr>
      <w:bookmarkStart w:id="23" w:name="_Toc72565"/>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t xml:space="preserve">  </w:t>
      </w:r>
    </w:p>
    <w:p w14:paraId="26611038" w14:textId="77777777" w:rsidR="005F6219" w:rsidRPr="0080482A" w:rsidRDefault="005F6219" w:rsidP="0098418C">
      <w:pPr>
        <w:spacing w:after="52"/>
        <w:ind w:left="4320"/>
        <w:rPr>
          <w:rFonts w:eastAsia="Cambria" w:cstheme="minorHAnsi"/>
          <w:b/>
          <w:sz w:val="24"/>
          <w:szCs w:val="24"/>
          <w:lang w:eastAsia="en-IN"/>
        </w:rPr>
      </w:pPr>
    </w:p>
    <w:p w14:paraId="74B7EBCA" w14:textId="77777777" w:rsidR="005F6219" w:rsidRPr="0080482A" w:rsidRDefault="009124C2" w:rsidP="0098418C">
      <w:pPr>
        <w:spacing w:after="52"/>
        <w:ind w:left="4320"/>
        <w:rPr>
          <w:rFonts w:eastAsia="Cambria" w:cstheme="minorHAnsi"/>
          <w:sz w:val="24"/>
          <w:szCs w:val="24"/>
          <w:lang w:eastAsia="en-IN"/>
        </w:rPr>
      </w:pPr>
      <w:r w:rsidRPr="0080482A">
        <w:rPr>
          <w:rFonts w:eastAsia="Cambria" w:cstheme="minorHAnsi"/>
          <w:b/>
          <w:sz w:val="24"/>
          <w:szCs w:val="24"/>
          <w:lang w:eastAsia="en-IN"/>
        </w:rPr>
        <w:t>Signature of the bidder / Authorized Signatory</w:t>
      </w:r>
    </w:p>
    <w:p w14:paraId="4EDD8E1B" w14:textId="77777777" w:rsidR="005F6219" w:rsidRPr="0080482A" w:rsidRDefault="009124C2" w:rsidP="0098418C">
      <w:pPr>
        <w:spacing w:after="0"/>
        <w:ind w:left="4320"/>
        <w:rPr>
          <w:rFonts w:eastAsia="Cambria" w:cstheme="minorHAnsi"/>
          <w:sz w:val="24"/>
          <w:szCs w:val="24"/>
          <w:lang w:eastAsia="en-IN"/>
        </w:rPr>
      </w:pPr>
      <w:r w:rsidRPr="0080482A">
        <w:rPr>
          <w:rFonts w:eastAsia="Cambria" w:cstheme="minorHAnsi"/>
          <w:b/>
          <w:sz w:val="24"/>
          <w:szCs w:val="24"/>
          <w:lang w:eastAsia="en-IN"/>
        </w:rPr>
        <w:t xml:space="preserve">Date: </w:t>
      </w:r>
    </w:p>
    <w:p w14:paraId="24A1870A" w14:textId="77777777" w:rsidR="005F6219" w:rsidRPr="0080482A" w:rsidRDefault="009124C2" w:rsidP="0098418C">
      <w:pPr>
        <w:tabs>
          <w:tab w:val="center" w:pos="1409"/>
          <w:tab w:val="center" w:pos="5710"/>
        </w:tabs>
        <w:spacing w:after="11"/>
        <w:ind w:left="4320"/>
        <w:rPr>
          <w:rFonts w:eastAsia="Cambria" w:cstheme="minorHAnsi"/>
          <w:b/>
          <w:sz w:val="24"/>
          <w:szCs w:val="24"/>
          <w:lang w:eastAsia="en-IN"/>
        </w:rPr>
      </w:pPr>
      <w:r w:rsidRPr="0080482A">
        <w:rPr>
          <w:rFonts w:eastAsia="Cambria" w:cstheme="minorHAnsi"/>
          <w:b/>
          <w:sz w:val="24"/>
          <w:szCs w:val="24"/>
          <w:lang w:eastAsia="en-IN"/>
        </w:rPr>
        <w:t xml:space="preserve">Place: </w:t>
      </w:r>
      <w:r w:rsidRPr="0080482A">
        <w:rPr>
          <w:rFonts w:eastAsia="Cambria" w:cstheme="minorHAnsi"/>
          <w:b/>
          <w:sz w:val="24"/>
          <w:szCs w:val="24"/>
          <w:lang w:eastAsia="en-IN"/>
        </w:rPr>
        <w:tab/>
        <w:t xml:space="preserve">      </w:t>
      </w:r>
    </w:p>
    <w:p w14:paraId="63C64D51" w14:textId="77777777" w:rsidR="005F6219" w:rsidRPr="0080482A" w:rsidRDefault="009124C2" w:rsidP="0098418C">
      <w:pPr>
        <w:tabs>
          <w:tab w:val="center" w:pos="1409"/>
          <w:tab w:val="center" w:pos="5710"/>
        </w:tabs>
        <w:spacing w:after="11"/>
        <w:ind w:left="4320"/>
        <w:rPr>
          <w:rFonts w:eastAsia="Cambria" w:cstheme="minorHAnsi"/>
          <w:sz w:val="24"/>
          <w:szCs w:val="24"/>
          <w:lang w:eastAsia="en-IN"/>
        </w:rPr>
      </w:pPr>
      <w:r w:rsidRPr="0080482A">
        <w:rPr>
          <w:rFonts w:eastAsia="Cambria" w:cstheme="minorHAnsi"/>
          <w:b/>
          <w:sz w:val="24"/>
          <w:szCs w:val="24"/>
          <w:lang w:eastAsia="en-IN"/>
        </w:rPr>
        <w:t xml:space="preserve">Name &amp; seal: </w:t>
      </w:r>
    </w:p>
    <w:p w14:paraId="49910F97" w14:textId="1421E593" w:rsidR="005F6219" w:rsidRPr="0080482A" w:rsidRDefault="00B04CFA" w:rsidP="00307579">
      <w:pPr>
        <w:pStyle w:val="Heading1"/>
        <w:spacing w:line="276" w:lineRule="auto"/>
        <w:ind w:left="0" w:right="83"/>
        <w:jc w:val="center"/>
        <w:rPr>
          <w:rFonts w:asciiTheme="minorHAnsi" w:eastAsia="Cambria" w:hAnsiTheme="minorHAnsi" w:cstheme="minorHAnsi"/>
          <w:b/>
          <w:szCs w:val="24"/>
          <w:lang w:eastAsia="en-IN"/>
        </w:rPr>
      </w:pPr>
      <w:r w:rsidRPr="0080482A">
        <w:rPr>
          <w:rFonts w:asciiTheme="minorHAnsi" w:eastAsia="Cambria" w:hAnsiTheme="minorHAnsi" w:cstheme="minorHAnsi"/>
          <w:szCs w:val="24"/>
          <w:lang w:eastAsia="en-IN"/>
        </w:rPr>
        <w:br w:type="page"/>
      </w:r>
      <w:bookmarkStart w:id="24" w:name="_Toc183510916"/>
      <w:r w:rsidR="009124C2" w:rsidRPr="0080482A">
        <w:rPr>
          <w:rFonts w:asciiTheme="minorHAnsi" w:hAnsiTheme="minorHAnsi" w:cstheme="minorHAnsi"/>
          <w:b/>
          <w:color w:val="auto"/>
          <w:szCs w:val="24"/>
        </w:rPr>
        <w:lastRenderedPageBreak/>
        <w:t>Annexure III: Declaration</w:t>
      </w:r>
      <w:bookmarkEnd w:id="23"/>
      <w:bookmarkEnd w:id="24"/>
    </w:p>
    <w:p w14:paraId="7E48751B" w14:textId="37D00107" w:rsidR="00D11826" w:rsidRPr="0080482A" w:rsidRDefault="00D11826" w:rsidP="00F93F72">
      <w:pPr>
        <w:spacing w:after="0"/>
        <w:jc w:val="center"/>
        <w:rPr>
          <w:rFonts w:cstheme="minorHAnsi"/>
          <w:sz w:val="24"/>
          <w:szCs w:val="24"/>
        </w:rPr>
      </w:pPr>
      <w:r w:rsidRPr="0080482A">
        <w:rPr>
          <w:rFonts w:cstheme="minorHAnsi"/>
          <w:sz w:val="24"/>
          <w:szCs w:val="24"/>
        </w:rPr>
        <w:t xml:space="preserve">Reference No.: </w:t>
      </w:r>
      <w:r w:rsidR="008A4537" w:rsidRPr="0080482A">
        <w:rPr>
          <w:rFonts w:cstheme="minorHAnsi"/>
          <w:sz w:val="24"/>
          <w:szCs w:val="24"/>
        </w:rPr>
        <w:t>NEDFi/IT/202</w:t>
      </w:r>
      <w:r w:rsidR="00DB65B6" w:rsidRPr="0080482A">
        <w:rPr>
          <w:rFonts w:cstheme="minorHAnsi"/>
          <w:sz w:val="24"/>
          <w:szCs w:val="24"/>
        </w:rPr>
        <w:t>4</w:t>
      </w:r>
      <w:r w:rsidR="008A4537" w:rsidRPr="0080482A">
        <w:rPr>
          <w:rFonts w:cstheme="minorHAnsi"/>
          <w:sz w:val="24"/>
          <w:szCs w:val="24"/>
        </w:rPr>
        <w:t>-2</w:t>
      </w:r>
      <w:r w:rsidR="00DB65B6" w:rsidRPr="0080482A">
        <w:rPr>
          <w:rFonts w:cstheme="minorHAnsi"/>
          <w:sz w:val="24"/>
          <w:szCs w:val="24"/>
        </w:rPr>
        <w:t>5</w:t>
      </w:r>
      <w:r w:rsidR="008A4537" w:rsidRPr="0080482A">
        <w:rPr>
          <w:rFonts w:cstheme="minorHAnsi"/>
          <w:sz w:val="24"/>
          <w:szCs w:val="24"/>
        </w:rPr>
        <w:t>/</w:t>
      </w:r>
      <w:r w:rsidR="00996755">
        <w:rPr>
          <w:rFonts w:cstheme="minorHAnsi"/>
          <w:sz w:val="24"/>
          <w:szCs w:val="24"/>
        </w:rPr>
        <w:t>4352</w:t>
      </w:r>
      <w:r w:rsidR="008A4537" w:rsidRPr="0080482A">
        <w:rPr>
          <w:rFonts w:cstheme="minorHAnsi"/>
          <w:sz w:val="24"/>
          <w:szCs w:val="24"/>
        </w:rPr>
        <w:t xml:space="preserve"> </w:t>
      </w:r>
      <w:r w:rsidRPr="0080482A">
        <w:rPr>
          <w:rFonts w:cstheme="minorHAnsi"/>
          <w:sz w:val="24"/>
          <w:szCs w:val="24"/>
        </w:rPr>
        <w:t xml:space="preserve">Dated </w:t>
      </w:r>
      <w:r w:rsidR="00996755">
        <w:rPr>
          <w:rFonts w:cstheme="minorHAnsi"/>
          <w:sz w:val="24"/>
          <w:szCs w:val="24"/>
        </w:rPr>
        <w:t>27</w:t>
      </w:r>
      <w:r w:rsidR="00767110" w:rsidRPr="0080482A">
        <w:rPr>
          <w:rFonts w:cstheme="minorHAnsi"/>
          <w:sz w:val="24"/>
          <w:szCs w:val="24"/>
        </w:rPr>
        <w:t>-Dec-2024</w:t>
      </w:r>
    </w:p>
    <w:p w14:paraId="5D0FF4A9" w14:textId="77777777" w:rsidR="005F6219" w:rsidRPr="0080482A" w:rsidRDefault="009124C2" w:rsidP="007F50A4">
      <w:pPr>
        <w:spacing w:after="0"/>
        <w:jc w:val="center"/>
        <w:rPr>
          <w:rFonts w:cstheme="minorHAnsi"/>
          <w:sz w:val="24"/>
          <w:szCs w:val="24"/>
        </w:rPr>
      </w:pPr>
      <w:bookmarkStart w:id="25" w:name="_Toc156558231"/>
      <w:r w:rsidRPr="0080482A">
        <w:rPr>
          <w:rFonts w:cstheme="minorHAnsi"/>
          <w:sz w:val="24"/>
          <w:szCs w:val="24"/>
        </w:rPr>
        <w:t>(To be submitted in the letterhead of Bidder)</w:t>
      </w:r>
      <w:bookmarkEnd w:id="25"/>
    </w:p>
    <w:p w14:paraId="4829EB4F" w14:textId="77777777" w:rsidR="005F6219" w:rsidRPr="0080482A" w:rsidRDefault="009124C2" w:rsidP="0098418C">
      <w:pPr>
        <w:spacing w:after="16"/>
        <w:ind w:left="360"/>
        <w:rPr>
          <w:rFonts w:eastAsia="Cambria" w:cstheme="minorHAnsi"/>
          <w:sz w:val="24"/>
          <w:szCs w:val="24"/>
          <w:lang w:eastAsia="en-IN"/>
        </w:rPr>
      </w:pPr>
      <w:r w:rsidRPr="0080482A">
        <w:rPr>
          <w:rFonts w:eastAsia="Cambria" w:cstheme="minorHAnsi"/>
          <w:sz w:val="24"/>
          <w:szCs w:val="24"/>
          <w:lang w:eastAsia="en-IN"/>
        </w:rPr>
        <w:t xml:space="preserve">  </w:t>
      </w:r>
    </w:p>
    <w:p w14:paraId="0B350F78" w14:textId="77777777" w:rsidR="005F6219" w:rsidRPr="0080482A" w:rsidRDefault="009124C2" w:rsidP="0098418C">
      <w:pPr>
        <w:spacing w:after="154"/>
        <w:ind w:left="360"/>
        <w:rPr>
          <w:rFonts w:eastAsia="Cambria" w:cstheme="minorHAnsi"/>
          <w:sz w:val="24"/>
          <w:szCs w:val="24"/>
          <w:lang w:eastAsia="en-IN"/>
        </w:rPr>
      </w:pPr>
      <w:r w:rsidRPr="0080482A">
        <w:rPr>
          <w:rFonts w:eastAsia="Cambria" w:cstheme="minorHAnsi"/>
          <w:sz w:val="24"/>
          <w:szCs w:val="24"/>
          <w:lang w:eastAsia="en-IN"/>
        </w:rPr>
        <w:t xml:space="preserve"> </w:t>
      </w:r>
    </w:p>
    <w:p w14:paraId="2AA63856" w14:textId="2BD9A584" w:rsidR="005F6219" w:rsidRPr="0080482A" w:rsidRDefault="009124C2" w:rsidP="00D11826">
      <w:pPr>
        <w:numPr>
          <w:ilvl w:val="0"/>
          <w:numId w:val="33"/>
        </w:numPr>
        <w:spacing w:after="0"/>
        <w:ind w:left="727" w:right="12"/>
        <w:jc w:val="both"/>
        <w:rPr>
          <w:rFonts w:eastAsia="Cambria" w:cstheme="minorHAnsi"/>
          <w:sz w:val="24"/>
          <w:szCs w:val="24"/>
          <w:lang w:eastAsia="en-IN"/>
        </w:rPr>
      </w:pPr>
      <w:r w:rsidRPr="0080482A">
        <w:rPr>
          <w:rFonts w:eastAsia="Cambria" w:cstheme="minorHAnsi"/>
          <w:sz w:val="24"/>
          <w:szCs w:val="24"/>
          <w:lang w:eastAsia="en-IN"/>
        </w:rPr>
        <w:t xml:space="preserve">I, ………………………………… son/daughter/wife of Shri……………………………. Proprietor/ Director/ authorized signatory of the Agency/ firm mentioned above, is competent to sign this declaration and execute the </w:t>
      </w:r>
      <w:r w:rsidRPr="0080482A">
        <w:rPr>
          <w:rFonts w:eastAsia="Cambria" w:cstheme="minorHAnsi"/>
          <w:sz w:val="24"/>
          <w:szCs w:val="24"/>
          <w:lang w:val="en-US" w:eastAsia="en-IN"/>
        </w:rPr>
        <w:t>NIT</w:t>
      </w:r>
      <w:r w:rsidRPr="0080482A">
        <w:rPr>
          <w:rFonts w:eastAsia="Cambria" w:cstheme="minorHAnsi"/>
          <w:sz w:val="24"/>
          <w:szCs w:val="24"/>
          <w:lang w:eastAsia="en-IN"/>
        </w:rPr>
        <w:t xml:space="preserve"> of NEDFi, </w:t>
      </w:r>
      <w:proofErr w:type="gramStart"/>
      <w:r w:rsidR="00B65190" w:rsidRPr="0080482A">
        <w:rPr>
          <w:rFonts w:eastAsia="Cambria" w:cstheme="minorHAnsi"/>
          <w:sz w:val="24"/>
          <w:szCs w:val="24"/>
          <w:lang w:eastAsia="en-IN"/>
        </w:rPr>
        <w:t>No</w:t>
      </w:r>
      <w:proofErr w:type="gramEnd"/>
      <w:r w:rsidR="00D11826" w:rsidRPr="0080482A">
        <w:rPr>
          <w:rFonts w:eastAsia="Cambria" w:cstheme="minorHAnsi"/>
          <w:sz w:val="24"/>
          <w:szCs w:val="24"/>
          <w:lang w:eastAsia="en-IN"/>
        </w:rPr>
        <w:t xml:space="preserve">: </w:t>
      </w:r>
      <w:r w:rsidR="00DB65B6" w:rsidRPr="0080482A">
        <w:rPr>
          <w:rFonts w:cstheme="minorHAnsi"/>
          <w:sz w:val="24"/>
          <w:szCs w:val="24"/>
        </w:rPr>
        <w:t>NEDFi/IT/2024-25/</w:t>
      </w:r>
      <w:r w:rsidR="00996755">
        <w:rPr>
          <w:rFonts w:cstheme="minorHAnsi"/>
          <w:sz w:val="24"/>
          <w:szCs w:val="24"/>
        </w:rPr>
        <w:t>4352</w:t>
      </w:r>
      <w:r w:rsidR="00DB65B6" w:rsidRPr="0080482A">
        <w:rPr>
          <w:rFonts w:cstheme="minorHAnsi"/>
          <w:sz w:val="24"/>
          <w:szCs w:val="24"/>
        </w:rPr>
        <w:t xml:space="preserve"> Dated </w:t>
      </w:r>
      <w:r w:rsidR="00996755">
        <w:rPr>
          <w:rFonts w:cstheme="minorHAnsi"/>
          <w:sz w:val="24"/>
          <w:szCs w:val="24"/>
        </w:rPr>
        <w:t>27</w:t>
      </w:r>
      <w:r w:rsidR="00767110" w:rsidRPr="0080482A">
        <w:rPr>
          <w:rFonts w:cstheme="minorHAnsi"/>
          <w:sz w:val="24"/>
          <w:szCs w:val="24"/>
        </w:rPr>
        <w:t>-Dec-2024</w:t>
      </w:r>
    </w:p>
    <w:p w14:paraId="1D33AAFB" w14:textId="77777777" w:rsidR="00D11826" w:rsidRPr="0080482A" w:rsidRDefault="00D11826" w:rsidP="00D11826">
      <w:pPr>
        <w:spacing w:after="0"/>
        <w:ind w:left="727" w:right="12"/>
        <w:jc w:val="both"/>
        <w:rPr>
          <w:rFonts w:eastAsia="Cambria" w:cstheme="minorHAnsi"/>
          <w:sz w:val="24"/>
          <w:szCs w:val="24"/>
          <w:lang w:eastAsia="en-IN"/>
        </w:rPr>
      </w:pPr>
    </w:p>
    <w:p w14:paraId="45CC0918" w14:textId="64E484F2" w:rsidR="005F6219" w:rsidRPr="0080482A" w:rsidRDefault="009124C2" w:rsidP="0098418C">
      <w:pPr>
        <w:numPr>
          <w:ilvl w:val="0"/>
          <w:numId w:val="33"/>
        </w:numPr>
        <w:spacing w:after="5"/>
        <w:ind w:left="727" w:right="12"/>
        <w:jc w:val="both"/>
        <w:rPr>
          <w:rFonts w:eastAsia="Cambria" w:cstheme="minorHAnsi"/>
          <w:sz w:val="24"/>
          <w:szCs w:val="24"/>
          <w:lang w:eastAsia="en-IN"/>
        </w:rPr>
      </w:pPr>
      <w:r w:rsidRPr="0080482A">
        <w:rPr>
          <w:rFonts w:eastAsia="Cambria" w:cstheme="minorHAnsi"/>
          <w:sz w:val="24"/>
          <w:szCs w:val="24"/>
          <w:lang w:eastAsia="en-IN"/>
        </w:rPr>
        <w:t xml:space="preserve">I have carefully read and understood all the terms and conditions of the tender and undertake to abide by </w:t>
      </w:r>
      <w:r w:rsidR="00D11826" w:rsidRPr="0080482A">
        <w:rPr>
          <w:rFonts w:eastAsia="Cambria" w:cstheme="minorHAnsi"/>
          <w:sz w:val="24"/>
          <w:szCs w:val="24"/>
          <w:lang w:eastAsia="en-IN"/>
        </w:rPr>
        <w:t>them.</w:t>
      </w:r>
      <w:r w:rsidRPr="0080482A">
        <w:rPr>
          <w:rFonts w:eastAsia="Cambria" w:cstheme="minorHAnsi"/>
          <w:sz w:val="24"/>
          <w:szCs w:val="24"/>
          <w:lang w:eastAsia="en-IN"/>
        </w:rPr>
        <w:t xml:space="preserve"> </w:t>
      </w:r>
    </w:p>
    <w:p w14:paraId="3F85ACFE" w14:textId="77777777" w:rsidR="005F6219" w:rsidRPr="0080482A" w:rsidRDefault="005F6219" w:rsidP="0098418C">
      <w:pPr>
        <w:spacing w:after="147"/>
        <w:rPr>
          <w:rFonts w:eastAsia="Cambria" w:cstheme="minorHAnsi"/>
          <w:sz w:val="24"/>
          <w:szCs w:val="24"/>
          <w:lang w:eastAsia="en-IN"/>
        </w:rPr>
      </w:pPr>
    </w:p>
    <w:p w14:paraId="064A6CDC" w14:textId="6676C852" w:rsidR="005F6219" w:rsidRPr="0080482A" w:rsidRDefault="009124C2" w:rsidP="0098418C">
      <w:pPr>
        <w:numPr>
          <w:ilvl w:val="0"/>
          <w:numId w:val="33"/>
        </w:numPr>
        <w:spacing w:after="5"/>
        <w:ind w:left="727" w:right="12"/>
        <w:jc w:val="both"/>
        <w:rPr>
          <w:rFonts w:eastAsia="Cambria" w:cstheme="minorHAnsi"/>
          <w:sz w:val="24"/>
          <w:szCs w:val="24"/>
          <w:lang w:eastAsia="en-IN"/>
        </w:rPr>
      </w:pPr>
      <w:r w:rsidRPr="0080482A">
        <w:rPr>
          <w:rFonts w:eastAsia="Cambria" w:cstheme="minorHAnsi"/>
          <w:sz w:val="24"/>
          <w:szCs w:val="24"/>
          <w:lang w:eastAsia="en-IN"/>
        </w:rPr>
        <w:t xml:space="preserve">The information/documents furnished along with the above application are true and authentic to the best of my knowledge and belief. </w:t>
      </w:r>
      <w:r w:rsidR="00D11826" w:rsidRPr="0080482A">
        <w:rPr>
          <w:rFonts w:eastAsia="Cambria" w:cstheme="minorHAnsi"/>
          <w:sz w:val="24"/>
          <w:szCs w:val="24"/>
          <w:lang w:eastAsia="en-IN"/>
        </w:rPr>
        <w:t>I/ we</w:t>
      </w:r>
      <w:r w:rsidRPr="0080482A">
        <w:rPr>
          <w:rFonts w:eastAsia="Cambria" w:cstheme="minorHAnsi"/>
          <w:sz w:val="24"/>
          <w:szCs w:val="24"/>
          <w:lang w:eastAsia="en-IN"/>
        </w:rPr>
        <w:t xml:space="preserve"> am/are </w:t>
      </w:r>
      <w:proofErr w:type="gramStart"/>
      <w:r w:rsidRPr="0080482A">
        <w:rPr>
          <w:rFonts w:eastAsia="Cambria" w:cstheme="minorHAnsi"/>
          <w:sz w:val="24"/>
          <w:szCs w:val="24"/>
          <w:lang w:eastAsia="en-IN"/>
        </w:rPr>
        <w:t>well aware</w:t>
      </w:r>
      <w:proofErr w:type="gramEnd"/>
      <w:r w:rsidRPr="0080482A">
        <w:rPr>
          <w:rFonts w:eastAsia="Cambria" w:cstheme="minorHAnsi"/>
          <w:sz w:val="24"/>
          <w:szCs w:val="24"/>
          <w:lang w:eastAsia="en-IN"/>
        </w:rPr>
        <w:t xml:space="preserve"> of the fact that furnishing of any false information/fabricated document would lead to rejection of my/our tender at any sage besides liabilities towards prosecution under appropriate law and forfeiture of EMD and Performance Security. </w:t>
      </w:r>
    </w:p>
    <w:p w14:paraId="703EEC91" w14:textId="77777777" w:rsidR="005F6219" w:rsidRPr="0080482A" w:rsidRDefault="009124C2" w:rsidP="0098418C">
      <w:pPr>
        <w:spacing w:after="52"/>
        <w:ind w:left="360"/>
        <w:rPr>
          <w:rFonts w:eastAsia="Cambria" w:cstheme="minorHAnsi"/>
          <w:sz w:val="24"/>
          <w:szCs w:val="24"/>
          <w:lang w:eastAsia="en-IN"/>
        </w:rPr>
      </w:pPr>
      <w:r w:rsidRPr="0080482A">
        <w:rPr>
          <w:rFonts w:eastAsia="Cambria" w:cstheme="minorHAnsi"/>
          <w:sz w:val="24"/>
          <w:szCs w:val="24"/>
          <w:lang w:eastAsia="en-IN"/>
        </w:rPr>
        <w:t xml:space="preserve"> </w:t>
      </w:r>
    </w:p>
    <w:p w14:paraId="39065CCE" w14:textId="77777777" w:rsidR="005F6219" w:rsidRPr="0080482A" w:rsidRDefault="005F6219" w:rsidP="0098418C">
      <w:pPr>
        <w:spacing w:after="52"/>
        <w:ind w:left="4320"/>
        <w:rPr>
          <w:rFonts w:eastAsia="Cambria" w:cstheme="minorHAnsi"/>
          <w:b/>
          <w:sz w:val="24"/>
          <w:szCs w:val="24"/>
          <w:lang w:eastAsia="en-IN"/>
        </w:rPr>
      </w:pPr>
    </w:p>
    <w:p w14:paraId="4423147E" w14:textId="77777777" w:rsidR="005F6219" w:rsidRPr="0080482A" w:rsidRDefault="005F6219" w:rsidP="0098418C">
      <w:pPr>
        <w:spacing w:after="52"/>
        <w:ind w:left="4320"/>
        <w:rPr>
          <w:rFonts w:eastAsia="Cambria" w:cstheme="minorHAnsi"/>
          <w:b/>
          <w:sz w:val="24"/>
          <w:szCs w:val="24"/>
          <w:lang w:eastAsia="en-IN"/>
        </w:rPr>
      </w:pPr>
    </w:p>
    <w:p w14:paraId="10D5EE75" w14:textId="77777777" w:rsidR="005F6219" w:rsidRPr="0080482A" w:rsidRDefault="009124C2" w:rsidP="0098418C">
      <w:pPr>
        <w:spacing w:after="52"/>
        <w:ind w:left="4320"/>
        <w:rPr>
          <w:rFonts w:eastAsia="Cambria" w:cstheme="minorHAnsi"/>
          <w:sz w:val="24"/>
          <w:szCs w:val="24"/>
          <w:lang w:eastAsia="en-IN"/>
        </w:rPr>
      </w:pPr>
      <w:r w:rsidRPr="0080482A">
        <w:rPr>
          <w:rFonts w:eastAsia="Cambria" w:cstheme="minorHAnsi"/>
          <w:b/>
          <w:sz w:val="24"/>
          <w:szCs w:val="24"/>
          <w:lang w:eastAsia="en-IN"/>
        </w:rPr>
        <w:t>Signature of the bidder / Authorized Signatory</w:t>
      </w:r>
    </w:p>
    <w:p w14:paraId="7A29B952" w14:textId="77777777" w:rsidR="005F6219" w:rsidRPr="0080482A" w:rsidRDefault="009124C2" w:rsidP="0098418C">
      <w:pPr>
        <w:spacing w:after="0"/>
        <w:ind w:left="4320"/>
        <w:rPr>
          <w:rFonts w:eastAsia="Cambria" w:cstheme="minorHAnsi"/>
          <w:sz w:val="24"/>
          <w:szCs w:val="24"/>
          <w:lang w:eastAsia="en-IN"/>
        </w:rPr>
      </w:pPr>
      <w:r w:rsidRPr="0080482A">
        <w:rPr>
          <w:rFonts w:eastAsia="Cambria" w:cstheme="minorHAnsi"/>
          <w:b/>
          <w:sz w:val="24"/>
          <w:szCs w:val="24"/>
          <w:lang w:eastAsia="en-IN"/>
        </w:rPr>
        <w:t xml:space="preserve">Date: </w:t>
      </w:r>
    </w:p>
    <w:p w14:paraId="2DB76F2F" w14:textId="77777777" w:rsidR="005F6219" w:rsidRPr="0080482A" w:rsidRDefault="009124C2" w:rsidP="0098418C">
      <w:pPr>
        <w:tabs>
          <w:tab w:val="center" w:pos="1409"/>
          <w:tab w:val="center" w:pos="5710"/>
        </w:tabs>
        <w:spacing w:after="11"/>
        <w:ind w:left="4320"/>
        <w:rPr>
          <w:rFonts w:eastAsia="Cambria" w:cstheme="minorHAnsi"/>
          <w:b/>
          <w:sz w:val="24"/>
          <w:szCs w:val="24"/>
          <w:lang w:eastAsia="en-IN"/>
        </w:rPr>
      </w:pPr>
      <w:r w:rsidRPr="0080482A">
        <w:rPr>
          <w:rFonts w:eastAsia="Cambria" w:cstheme="minorHAnsi"/>
          <w:b/>
          <w:sz w:val="24"/>
          <w:szCs w:val="24"/>
          <w:lang w:eastAsia="en-IN"/>
        </w:rPr>
        <w:t xml:space="preserve">Place: </w:t>
      </w:r>
      <w:r w:rsidRPr="0080482A">
        <w:rPr>
          <w:rFonts w:eastAsia="Cambria" w:cstheme="minorHAnsi"/>
          <w:b/>
          <w:sz w:val="24"/>
          <w:szCs w:val="24"/>
          <w:lang w:eastAsia="en-IN"/>
        </w:rPr>
        <w:tab/>
        <w:t xml:space="preserve">      </w:t>
      </w:r>
    </w:p>
    <w:p w14:paraId="7131233B" w14:textId="77777777" w:rsidR="005F6219" w:rsidRPr="0080482A" w:rsidRDefault="009124C2" w:rsidP="0098418C">
      <w:pPr>
        <w:tabs>
          <w:tab w:val="center" w:pos="1409"/>
          <w:tab w:val="center" w:pos="5710"/>
        </w:tabs>
        <w:spacing w:after="11"/>
        <w:ind w:left="4320"/>
        <w:rPr>
          <w:rFonts w:eastAsia="Cambria" w:cstheme="minorHAnsi"/>
          <w:sz w:val="24"/>
          <w:szCs w:val="24"/>
          <w:lang w:eastAsia="en-IN"/>
        </w:rPr>
      </w:pPr>
      <w:r w:rsidRPr="0080482A">
        <w:rPr>
          <w:rFonts w:eastAsia="Cambria" w:cstheme="minorHAnsi"/>
          <w:b/>
          <w:sz w:val="24"/>
          <w:szCs w:val="24"/>
          <w:lang w:eastAsia="en-IN"/>
        </w:rPr>
        <w:t xml:space="preserve">Name &amp; seal: </w:t>
      </w:r>
    </w:p>
    <w:p w14:paraId="05218161" w14:textId="77777777" w:rsidR="005F6219" w:rsidRPr="0080482A" w:rsidRDefault="009124C2" w:rsidP="0098418C">
      <w:pPr>
        <w:spacing w:after="16"/>
        <w:ind w:left="360"/>
        <w:rPr>
          <w:rFonts w:eastAsia="Cambria" w:cstheme="minorHAnsi"/>
          <w:sz w:val="24"/>
          <w:szCs w:val="24"/>
          <w:lang w:eastAsia="en-IN"/>
        </w:rPr>
      </w:pPr>
      <w:r w:rsidRPr="0080482A">
        <w:rPr>
          <w:rFonts w:eastAsia="Cambria" w:cstheme="minorHAnsi"/>
          <w:b/>
          <w:sz w:val="24"/>
          <w:szCs w:val="24"/>
          <w:lang w:eastAsia="en-IN"/>
        </w:rPr>
        <w:t xml:space="preserve"> </w:t>
      </w:r>
    </w:p>
    <w:p w14:paraId="716D0BED" w14:textId="77777777" w:rsidR="005F6219" w:rsidRPr="0080482A" w:rsidRDefault="009124C2" w:rsidP="0098418C">
      <w:pPr>
        <w:spacing w:after="14"/>
        <w:ind w:left="360"/>
        <w:rPr>
          <w:rFonts w:eastAsia="Cambria" w:cstheme="minorHAnsi"/>
          <w:sz w:val="24"/>
          <w:szCs w:val="24"/>
          <w:lang w:eastAsia="en-IN"/>
        </w:rPr>
      </w:pPr>
      <w:r w:rsidRPr="0080482A">
        <w:rPr>
          <w:rFonts w:eastAsia="Cambria" w:cstheme="minorHAnsi"/>
          <w:b/>
          <w:sz w:val="24"/>
          <w:szCs w:val="24"/>
          <w:lang w:eastAsia="en-IN"/>
        </w:rPr>
        <w:t xml:space="preserve"> </w:t>
      </w:r>
      <w:bookmarkStart w:id="26" w:name="_Toc72566"/>
    </w:p>
    <w:p w14:paraId="7F6F6AF2" w14:textId="77777777" w:rsidR="005F6219" w:rsidRPr="0080482A" w:rsidRDefault="005F6219" w:rsidP="0098418C">
      <w:pPr>
        <w:spacing w:after="14"/>
        <w:ind w:left="360"/>
        <w:rPr>
          <w:rFonts w:eastAsia="Cambria" w:cstheme="minorHAnsi"/>
          <w:sz w:val="24"/>
          <w:szCs w:val="24"/>
          <w:lang w:eastAsia="en-IN"/>
        </w:rPr>
      </w:pPr>
    </w:p>
    <w:p w14:paraId="7066BCD3" w14:textId="77777777" w:rsidR="005F6219" w:rsidRPr="0080482A" w:rsidRDefault="005F6219" w:rsidP="0098418C">
      <w:pPr>
        <w:spacing w:after="14"/>
        <w:ind w:left="360"/>
        <w:rPr>
          <w:rFonts w:eastAsia="Cambria" w:cstheme="minorHAnsi"/>
          <w:sz w:val="24"/>
          <w:szCs w:val="24"/>
          <w:lang w:eastAsia="en-IN"/>
        </w:rPr>
      </w:pPr>
    </w:p>
    <w:p w14:paraId="3066CEAF" w14:textId="77777777" w:rsidR="005F6219" w:rsidRPr="0080482A" w:rsidRDefault="005F6219" w:rsidP="0098418C">
      <w:pPr>
        <w:spacing w:after="14"/>
        <w:ind w:left="360"/>
        <w:rPr>
          <w:rFonts w:eastAsia="Cambria" w:cstheme="minorHAnsi"/>
          <w:sz w:val="24"/>
          <w:szCs w:val="24"/>
          <w:lang w:eastAsia="en-IN"/>
        </w:rPr>
      </w:pPr>
    </w:p>
    <w:p w14:paraId="7313D5EE" w14:textId="77777777" w:rsidR="005F6219" w:rsidRPr="0080482A" w:rsidRDefault="005F6219" w:rsidP="0098418C">
      <w:pPr>
        <w:spacing w:after="14"/>
        <w:ind w:left="360"/>
        <w:rPr>
          <w:rFonts w:eastAsia="Cambria" w:cstheme="minorHAnsi"/>
          <w:sz w:val="24"/>
          <w:szCs w:val="24"/>
          <w:lang w:eastAsia="en-IN"/>
        </w:rPr>
      </w:pPr>
    </w:p>
    <w:p w14:paraId="5B02FACE" w14:textId="77777777" w:rsidR="005F6219" w:rsidRPr="0080482A" w:rsidRDefault="005F6219" w:rsidP="0098418C">
      <w:pPr>
        <w:spacing w:after="14"/>
        <w:ind w:left="360"/>
        <w:rPr>
          <w:rFonts w:eastAsia="Cambria" w:cstheme="minorHAnsi"/>
          <w:sz w:val="24"/>
          <w:szCs w:val="24"/>
          <w:lang w:eastAsia="en-IN"/>
        </w:rPr>
      </w:pPr>
    </w:p>
    <w:p w14:paraId="1C5C87AE" w14:textId="77777777" w:rsidR="005F6219" w:rsidRPr="0080482A" w:rsidRDefault="005F6219" w:rsidP="0098418C">
      <w:pPr>
        <w:spacing w:after="14"/>
        <w:ind w:left="360"/>
        <w:rPr>
          <w:rFonts w:eastAsia="Cambria" w:cstheme="minorHAnsi"/>
          <w:sz w:val="24"/>
          <w:szCs w:val="24"/>
          <w:lang w:eastAsia="en-IN"/>
        </w:rPr>
      </w:pPr>
    </w:p>
    <w:p w14:paraId="24CDE5B2" w14:textId="77777777" w:rsidR="005F6219" w:rsidRPr="0080482A" w:rsidRDefault="005F6219" w:rsidP="0098418C">
      <w:pPr>
        <w:spacing w:after="14"/>
        <w:ind w:left="360"/>
        <w:rPr>
          <w:rFonts w:eastAsia="Cambria" w:cstheme="minorHAnsi"/>
          <w:sz w:val="24"/>
          <w:szCs w:val="24"/>
          <w:lang w:eastAsia="en-IN"/>
        </w:rPr>
      </w:pPr>
    </w:p>
    <w:p w14:paraId="09F19C15" w14:textId="77777777" w:rsidR="005F6219" w:rsidRPr="0080482A" w:rsidRDefault="005F6219" w:rsidP="0098418C">
      <w:pPr>
        <w:spacing w:after="14"/>
        <w:ind w:left="360"/>
        <w:rPr>
          <w:rFonts w:eastAsia="Cambria" w:cstheme="minorHAnsi"/>
          <w:sz w:val="24"/>
          <w:szCs w:val="24"/>
          <w:lang w:eastAsia="en-IN"/>
        </w:rPr>
      </w:pPr>
    </w:p>
    <w:p w14:paraId="14FD90DF" w14:textId="77777777" w:rsidR="005F6219" w:rsidRPr="0080482A" w:rsidRDefault="005F6219" w:rsidP="0098418C">
      <w:pPr>
        <w:spacing w:after="14"/>
        <w:ind w:left="360"/>
        <w:rPr>
          <w:rFonts w:eastAsia="Cambria" w:cstheme="minorHAnsi"/>
          <w:sz w:val="24"/>
          <w:szCs w:val="24"/>
          <w:lang w:eastAsia="en-IN"/>
        </w:rPr>
      </w:pPr>
    </w:p>
    <w:p w14:paraId="5EAB7A2D" w14:textId="77777777" w:rsidR="005F6219" w:rsidRPr="0080482A" w:rsidRDefault="005F6219" w:rsidP="0098418C">
      <w:pPr>
        <w:spacing w:after="14"/>
        <w:ind w:left="360"/>
        <w:rPr>
          <w:rFonts w:eastAsia="Cambria" w:cstheme="minorHAnsi"/>
          <w:sz w:val="24"/>
          <w:szCs w:val="24"/>
          <w:lang w:eastAsia="en-IN"/>
        </w:rPr>
      </w:pPr>
    </w:p>
    <w:p w14:paraId="737AEEE8" w14:textId="77777777" w:rsidR="005F6219" w:rsidRPr="0080482A" w:rsidRDefault="005F6219" w:rsidP="0098418C">
      <w:pPr>
        <w:spacing w:after="14"/>
        <w:ind w:left="360"/>
        <w:jc w:val="center"/>
        <w:rPr>
          <w:rFonts w:eastAsia="Cambria" w:cstheme="minorHAnsi"/>
          <w:b/>
          <w:sz w:val="24"/>
          <w:szCs w:val="24"/>
          <w:lang w:eastAsia="en-IN"/>
        </w:rPr>
      </w:pPr>
    </w:p>
    <w:p w14:paraId="3B38CAC0" w14:textId="1DC361F8" w:rsidR="005F6219" w:rsidRPr="0080482A" w:rsidRDefault="009124C2" w:rsidP="00307579">
      <w:pPr>
        <w:pStyle w:val="Heading1"/>
        <w:spacing w:line="276" w:lineRule="auto"/>
        <w:ind w:left="0" w:right="83"/>
        <w:jc w:val="center"/>
        <w:rPr>
          <w:rFonts w:asciiTheme="minorHAnsi" w:hAnsiTheme="minorHAnsi" w:cstheme="minorHAnsi"/>
          <w:b/>
          <w:color w:val="auto"/>
          <w:szCs w:val="24"/>
        </w:rPr>
      </w:pPr>
      <w:bookmarkStart w:id="27" w:name="_Toc183510917"/>
      <w:r w:rsidRPr="0080482A">
        <w:rPr>
          <w:rFonts w:asciiTheme="minorHAnsi" w:hAnsiTheme="minorHAnsi" w:cstheme="minorHAnsi"/>
          <w:b/>
          <w:color w:val="auto"/>
          <w:szCs w:val="24"/>
        </w:rPr>
        <w:lastRenderedPageBreak/>
        <w:t>Annexure IV: Letter of Authority</w:t>
      </w:r>
      <w:bookmarkEnd w:id="26"/>
      <w:bookmarkEnd w:id="27"/>
    </w:p>
    <w:p w14:paraId="37C42630" w14:textId="51214195" w:rsidR="00D11826" w:rsidRPr="0080482A" w:rsidRDefault="00D11826" w:rsidP="00307579">
      <w:pPr>
        <w:spacing w:after="0"/>
        <w:ind w:right="12"/>
        <w:jc w:val="center"/>
        <w:rPr>
          <w:rFonts w:cstheme="minorHAnsi"/>
          <w:sz w:val="24"/>
          <w:szCs w:val="24"/>
        </w:rPr>
      </w:pPr>
      <w:r w:rsidRPr="0080482A">
        <w:rPr>
          <w:rFonts w:cstheme="minorHAnsi"/>
          <w:sz w:val="24"/>
          <w:szCs w:val="24"/>
        </w:rPr>
        <w:t xml:space="preserve">Reference No.: </w:t>
      </w:r>
      <w:r w:rsidR="00DB65B6" w:rsidRPr="0080482A">
        <w:rPr>
          <w:rFonts w:cstheme="minorHAnsi"/>
          <w:sz w:val="24"/>
          <w:szCs w:val="24"/>
        </w:rPr>
        <w:t>NEDFi/IT/2024-25/</w:t>
      </w:r>
      <w:r w:rsidR="00996755">
        <w:rPr>
          <w:rFonts w:cstheme="minorHAnsi"/>
          <w:sz w:val="24"/>
          <w:szCs w:val="24"/>
        </w:rPr>
        <w:t>4352</w:t>
      </w:r>
      <w:r w:rsidR="00DB65B6" w:rsidRPr="0080482A">
        <w:rPr>
          <w:rFonts w:cstheme="minorHAnsi"/>
          <w:sz w:val="24"/>
          <w:szCs w:val="24"/>
        </w:rPr>
        <w:t xml:space="preserve"> Dated </w:t>
      </w:r>
      <w:r w:rsidR="00996755">
        <w:rPr>
          <w:rFonts w:cstheme="minorHAnsi"/>
          <w:sz w:val="24"/>
          <w:szCs w:val="24"/>
        </w:rPr>
        <w:t>27</w:t>
      </w:r>
      <w:r w:rsidR="00767110" w:rsidRPr="0080482A">
        <w:rPr>
          <w:rFonts w:cstheme="minorHAnsi"/>
          <w:sz w:val="24"/>
          <w:szCs w:val="24"/>
        </w:rPr>
        <w:t>-Dec-2024</w:t>
      </w:r>
    </w:p>
    <w:p w14:paraId="0CC70809" w14:textId="77777777" w:rsidR="005F6219" w:rsidRPr="0080482A" w:rsidRDefault="009124C2" w:rsidP="00B65190">
      <w:pPr>
        <w:spacing w:after="0"/>
        <w:ind w:right="12"/>
        <w:jc w:val="center"/>
        <w:rPr>
          <w:rFonts w:eastAsia="Cambria" w:cstheme="minorHAnsi"/>
          <w:b/>
          <w:sz w:val="24"/>
          <w:szCs w:val="24"/>
          <w:lang w:eastAsia="en-IN"/>
        </w:rPr>
      </w:pPr>
      <w:bookmarkStart w:id="28" w:name="_Toc156558233"/>
      <w:r w:rsidRPr="0080482A">
        <w:rPr>
          <w:rFonts w:cstheme="minorHAnsi"/>
          <w:sz w:val="24"/>
          <w:szCs w:val="24"/>
        </w:rPr>
        <w:t>(To be submitted in the letterhead of Bidder)</w:t>
      </w:r>
      <w:bookmarkEnd w:id="28"/>
    </w:p>
    <w:p w14:paraId="4A8C0468" w14:textId="77777777" w:rsidR="005F6219" w:rsidRPr="0080482A" w:rsidRDefault="005F6219" w:rsidP="0098418C">
      <w:pPr>
        <w:spacing w:after="14"/>
        <w:ind w:left="360"/>
        <w:jc w:val="center"/>
        <w:rPr>
          <w:rFonts w:eastAsia="Cambria" w:cstheme="minorHAnsi"/>
          <w:sz w:val="24"/>
          <w:szCs w:val="24"/>
          <w:lang w:eastAsia="en-IN"/>
        </w:rPr>
      </w:pPr>
    </w:p>
    <w:p w14:paraId="7891DA07" w14:textId="77777777" w:rsidR="005F6219" w:rsidRPr="0080482A" w:rsidRDefault="009124C2" w:rsidP="0098418C">
      <w:pPr>
        <w:spacing w:after="3"/>
        <w:jc w:val="right"/>
        <w:rPr>
          <w:rFonts w:eastAsia="Cambria" w:cstheme="minorHAnsi"/>
          <w:sz w:val="24"/>
          <w:szCs w:val="24"/>
          <w:lang w:eastAsia="en-IN"/>
        </w:rPr>
      </w:pPr>
      <w:r w:rsidRPr="0080482A">
        <w:rPr>
          <w:rFonts w:eastAsia="Cambria" w:cstheme="minorHAnsi"/>
          <w:sz w:val="24"/>
          <w:szCs w:val="24"/>
          <w:lang w:eastAsia="en-IN"/>
        </w:rPr>
        <w:t>Date: _ _/_ _/_ _ _ _</w:t>
      </w:r>
    </w:p>
    <w:p w14:paraId="0E662CFE" w14:textId="77777777" w:rsidR="005F6219" w:rsidRPr="0080482A" w:rsidRDefault="009124C2" w:rsidP="0098418C">
      <w:pPr>
        <w:spacing w:after="4"/>
        <w:rPr>
          <w:rFonts w:eastAsia="Cambria" w:cstheme="minorHAnsi"/>
          <w:sz w:val="24"/>
          <w:szCs w:val="24"/>
          <w:lang w:eastAsia="en-IN"/>
        </w:rPr>
      </w:pPr>
      <w:r w:rsidRPr="0080482A">
        <w:rPr>
          <w:rFonts w:eastAsia="Times New Roman" w:cstheme="minorHAnsi"/>
          <w:sz w:val="24"/>
          <w:szCs w:val="24"/>
          <w:lang w:eastAsia="en-IN"/>
        </w:rPr>
        <w:t xml:space="preserve"> </w:t>
      </w:r>
      <w:r w:rsidRPr="0080482A">
        <w:rPr>
          <w:rFonts w:eastAsia="Cambria" w:cstheme="minorHAnsi"/>
          <w:sz w:val="24"/>
          <w:szCs w:val="24"/>
          <w:lang w:eastAsia="en-IN"/>
        </w:rPr>
        <w:t xml:space="preserve">To, </w:t>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t xml:space="preserve"> </w:t>
      </w:r>
    </w:p>
    <w:p w14:paraId="00D8B5DD" w14:textId="77777777" w:rsidR="005F6219" w:rsidRPr="0080482A" w:rsidRDefault="009124C2" w:rsidP="0098418C">
      <w:pPr>
        <w:spacing w:after="0"/>
        <w:ind w:firstLine="360"/>
        <w:rPr>
          <w:rFonts w:cstheme="minorHAnsi"/>
          <w:sz w:val="24"/>
          <w:szCs w:val="24"/>
        </w:rPr>
      </w:pPr>
      <w:r w:rsidRPr="0080482A">
        <w:rPr>
          <w:rFonts w:cstheme="minorHAnsi"/>
          <w:sz w:val="24"/>
          <w:szCs w:val="24"/>
        </w:rPr>
        <w:t xml:space="preserve">The </w:t>
      </w:r>
      <w:r w:rsidRPr="0080482A">
        <w:rPr>
          <w:rFonts w:cstheme="minorHAnsi"/>
          <w:sz w:val="24"/>
          <w:szCs w:val="24"/>
          <w:lang w:val="en-US"/>
        </w:rPr>
        <w:t>GM</w:t>
      </w:r>
      <w:r w:rsidRPr="0080482A">
        <w:rPr>
          <w:rFonts w:cstheme="minorHAnsi"/>
          <w:sz w:val="24"/>
          <w:szCs w:val="24"/>
        </w:rPr>
        <w:t>(IT)</w:t>
      </w:r>
    </w:p>
    <w:p w14:paraId="14C58B7F" w14:textId="77777777" w:rsidR="005F6219" w:rsidRPr="0080482A" w:rsidRDefault="009124C2" w:rsidP="0098418C">
      <w:pPr>
        <w:spacing w:after="0"/>
        <w:ind w:firstLine="360"/>
        <w:rPr>
          <w:rFonts w:cstheme="minorHAnsi"/>
          <w:sz w:val="24"/>
          <w:szCs w:val="24"/>
        </w:rPr>
      </w:pPr>
      <w:proofErr w:type="gramStart"/>
      <w:r w:rsidRPr="0080482A">
        <w:rPr>
          <w:rFonts w:cstheme="minorHAnsi"/>
          <w:sz w:val="24"/>
          <w:szCs w:val="24"/>
        </w:rPr>
        <w:t>North Eastern</w:t>
      </w:r>
      <w:proofErr w:type="gramEnd"/>
      <w:r w:rsidRPr="0080482A">
        <w:rPr>
          <w:rFonts w:cstheme="minorHAnsi"/>
          <w:sz w:val="24"/>
          <w:szCs w:val="24"/>
        </w:rPr>
        <w:t xml:space="preserve"> </w:t>
      </w:r>
      <w:r w:rsidRPr="0080482A">
        <w:rPr>
          <w:rFonts w:cstheme="minorHAnsi"/>
          <w:sz w:val="24"/>
          <w:szCs w:val="24"/>
          <w:lang w:val="en-US"/>
        </w:rPr>
        <w:t>Development</w:t>
      </w:r>
      <w:r w:rsidRPr="0080482A">
        <w:rPr>
          <w:rFonts w:cstheme="minorHAnsi"/>
          <w:sz w:val="24"/>
          <w:szCs w:val="24"/>
        </w:rPr>
        <w:t xml:space="preserve"> Finance Corporation Limited</w:t>
      </w:r>
    </w:p>
    <w:p w14:paraId="7985410E" w14:textId="77777777" w:rsidR="005F6219" w:rsidRPr="0080482A" w:rsidRDefault="009124C2" w:rsidP="0098418C">
      <w:pPr>
        <w:spacing w:after="0"/>
        <w:ind w:firstLine="360"/>
        <w:rPr>
          <w:rFonts w:cstheme="minorHAnsi"/>
          <w:sz w:val="24"/>
          <w:szCs w:val="24"/>
        </w:rPr>
      </w:pPr>
      <w:r w:rsidRPr="0080482A">
        <w:rPr>
          <w:rFonts w:cstheme="minorHAnsi"/>
          <w:sz w:val="24"/>
          <w:szCs w:val="24"/>
        </w:rPr>
        <w:t>NEDFi House, 2</w:t>
      </w:r>
      <w:r w:rsidRPr="0080482A">
        <w:rPr>
          <w:rFonts w:cstheme="minorHAnsi"/>
          <w:sz w:val="24"/>
          <w:szCs w:val="24"/>
          <w:vertAlign w:val="superscript"/>
        </w:rPr>
        <w:t>nd</w:t>
      </w:r>
      <w:r w:rsidRPr="0080482A">
        <w:rPr>
          <w:rFonts w:cstheme="minorHAnsi"/>
          <w:sz w:val="24"/>
          <w:szCs w:val="24"/>
        </w:rPr>
        <w:t xml:space="preserve"> Floor, G. S. Road, Dispur, Guwahati – 781006</w:t>
      </w:r>
    </w:p>
    <w:p w14:paraId="081DAB17" w14:textId="73EF7EA9" w:rsidR="005F6219" w:rsidRPr="0080482A" w:rsidRDefault="008A4537" w:rsidP="0098418C">
      <w:pPr>
        <w:spacing w:after="0"/>
        <w:ind w:firstLine="360"/>
        <w:rPr>
          <w:rFonts w:cstheme="minorHAnsi"/>
          <w:sz w:val="24"/>
          <w:szCs w:val="24"/>
        </w:rPr>
      </w:pPr>
      <w:r w:rsidRPr="0080482A">
        <w:rPr>
          <w:rFonts w:cstheme="minorHAnsi"/>
          <w:sz w:val="24"/>
          <w:szCs w:val="24"/>
        </w:rPr>
        <w:t>Phone:</w:t>
      </w:r>
      <w:r w:rsidR="009124C2" w:rsidRPr="0080482A">
        <w:rPr>
          <w:rFonts w:cstheme="minorHAnsi"/>
          <w:sz w:val="24"/>
          <w:szCs w:val="24"/>
        </w:rPr>
        <w:t xml:space="preserve"> +91-361-2222200 </w:t>
      </w:r>
      <w:proofErr w:type="gramStart"/>
      <w:r w:rsidR="009124C2" w:rsidRPr="0080482A">
        <w:rPr>
          <w:rFonts w:cstheme="minorHAnsi"/>
          <w:sz w:val="24"/>
          <w:szCs w:val="24"/>
        </w:rPr>
        <w:t>Fax :</w:t>
      </w:r>
      <w:proofErr w:type="gramEnd"/>
      <w:r w:rsidR="009124C2" w:rsidRPr="0080482A">
        <w:rPr>
          <w:rFonts w:cstheme="minorHAnsi"/>
          <w:sz w:val="24"/>
          <w:szCs w:val="24"/>
        </w:rPr>
        <w:t xml:space="preserve"> +91-361-22377 33/34</w:t>
      </w:r>
    </w:p>
    <w:p w14:paraId="753949EC" w14:textId="77777777" w:rsidR="005F6219" w:rsidRPr="0080482A" w:rsidRDefault="005F6219" w:rsidP="0098418C">
      <w:pPr>
        <w:spacing w:after="0"/>
        <w:rPr>
          <w:rFonts w:eastAsia="Cambria" w:cstheme="minorHAnsi"/>
          <w:sz w:val="24"/>
          <w:szCs w:val="24"/>
          <w:lang w:eastAsia="en-IN"/>
        </w:rPr>
      </w:pPr>
    </w:p>
    <w:p w14:paraId="46D024C7" w14:textId="5F7A2D9E" w:rsidR="00E239B8" w:rsidRPr="0080482A" w:rsidRDefault="009124C2" w:rsidP="00E239B8">
      <w:pPr>
        <w:spacing w:after="0"/>
        <w:ind w:right="-5"/>
        <w:jc w:val="both"/>
        <w:rPr>
          <w:rFonts w:eastAsia="Times New Roman" w:cstheme="minorHAnsi"/>
          <w:b/>
          <w:bCs/>
          <w:sz w:val="24"/>
          <w:szCs w:val="24"/>
          <w:lang w:eastAsia="en-IN" w:bidi="hi-IN"/>
        </w:rPr>
      </w:pPr>
      <w:r w:rsidRPr="0080482A">
        <w:rPr>
          <w:rFonts w:eastAsia="Cambria" w:cstheme="minorHAnsi"/>
          <w:b/>
          <w:bCs/>
          <w:sz w:val="24"/>
          <w:szCs w:val="24"/>
          <w:lang w:eastAsia="en-IN"/>
        </w:rPr>
        <w:t>Sub:</w:t>
      </w:r>
      <w:r w:rsidR="009532F3" w:rsidRPr="0080482A">
        <w:rPr>
          <w:rFonts w:eastAsia="Cambria" w:cstheme="minorHAnsi"/>
          <w:b/>
          <w:bCs/>
          <w:sz w:val="24"/>
          <w:szCs w:val="24"/>
          <w:lang w:eastAsia="en-IN"/>
        </w:rPr>
        <w:t xml:space="preserve"> </w:t>
      </w:r>
      <w:r w:rsidR="00E239B8" w:rsidRPr="0080482A">
        <w:rPr>
          <w:rFonts w:eastAsia="Times New Roman" w:cstheme="minorHAnsi"/>
          <w:b/>
          <w:bCs/>
          <w:sz w:val="24"/>
          <w:szCs w:val="24"/>
          <w:lang w:eastAsia="en-IN" w:bidi="hi-IN"/>
        </w:rPr>
        <w:t xml:space="preserve">Supply, Installation, Testing and Commissioning (SITC) of AV system along with Video Conferencing cum Broadcasting System </w:t>
      </w:r>
      <w:r w:rsidR="00E239B8" w:rsidRPr="0080482A">
        <w:rPr>
          <w:rFonts w:eastAsia="Times New Roman" w:cstheme="minorHAnsi"/>
          <w:b/>
          <w:bCs/>
          <w:sz w:val="24"/>
          <w:szCs w:val="24"/>
          <w:lang w:bidi="hi-IN"/>
        </w:rPr>
        <w:t xml:space="preserve">at </w:t>
      </w:r>
      <w:r w:rsidR="00E239B8" w:rsidRPr="0080482A">
        <w:rPr>
          <w:rFonts w:eastAsia="Times New Roman" w:cstheme="minorHAnsi"/>
          <w:b/>
          <w:bCs/>
          <w:sz w:val="24"/>
          <w:szCs w:val="24"/>
          <w:lang w:eastAsia="en-IN" w:bidi="hi-IN"/>
        </w:rPr>
        <w:t>1</w:t>
      </w:r>
      <w:r w:rsidR="00E239B8" w:rsidRPr="0080482A">
        <w:rPr>
          <w:rFonts w:eastAsia="Times New Roman" w:cstheme="minorHAnsi"/>
          <w:b/>
          <w:bCs/>
          <w:sz w:val="24"/>
          <w:szCs w:val="24"/>
          <w:vertAlign w:val="superscript"/>
          <w:lang w:eastAsia="en-IN" w:bidi="hi-IN"/>
        </w:rPr>
        <w:t>st</w:t>
      </w:r>
      <w:r w:rsidR="00E239B8" w:rsidRPr="0080482A">
        <w:rPr>
          <w:rFonts w:eastAsia="Times New Roman" w:cstheme="minorHAnsi"/>
          <w:b/>
          <w:bCs/>
          <w:sz w:val="24"/>
          <w:szCs w:val="24"/>
          <w:lang w:eastAsia="en-IN" w:bidi="hi-IN"/>
        </w:rPr>
        <w:t xml:space="preserve"> Floor Auditorium Hall, NEDFi House, Guwahati, Assam</w:t>
      </w:r>
    </w:p>
    <w:p w14:paraId="75EC0949" w14:textId="3318505F" w:rsidR="005F6219" w:rsidRPr="0080482A" w:rsidRDefault="009124C2" w:rsidP="00E239B8">
      <w:pPr>
        <w:spacing w:after="0"/>
        <w:ind w:right="-5"/>
        <w:rPr>
          <w:rFonts w:cstheme="minorHAnsi"/>
          <w:sz w:val="24"/>
          <w:szCs w:val="24"/>
        </w:rPr>
      </w:pPr>
      <w:r w:rsidRPr="0080482A">
        <w:rPr>
          <w:rFonts w:eastAsia="Cambria" w:cstheme="minorHAnsi"/>
          <w:sz w:val="24"/>
          <w:szCs w:val="24"/>
          <w:lang w:eastAsia="en-IN"/>
        </w:rPr>
        <w:t xml:space="preserve"> </w:t>
      </w:r>
      <w:r w:rsidRPr="0080482A">
        <w:rPr>
          <w:rFonts w:cstheme="minorHAnsi"/>
          <w:sz w:val="24"/>
          <w:szCs w:val="24"/>
        </w:rPr>
        <w:t xml:space="preserve"> </w:t>
      </w:r>
    </w:p>
    <w:p w14:paraId="7B2D3C9D" w14:textId="77777777" w:rsidR="005F6219" w:rsidRPr="0080482A" w:rsidRDefault="009124C2" w:rsidP="0098418C">
      <w:pPr>
        <w:ind w:right="12"/>
        <w:jc w:val="both"/>
        <w:rPr>
          <w:rFonts w:cstheme="minorHAnsi"/>
          <w:sz w:val="24"/>
          <w:szCs w:val="24"/>
        </w:rPr>
      </w:pPr>
      <w:r w:rsidRPr="0080482A">
        <w:rPr>
          <w:rFonts w:cstheme="minorHAnsi"/>
          <w:sz w:val="24"/>
          <w:szCs w:val="24"/>
        </w:rPr>
        <w:t xml:space="preserve">Dear Sir, </w:t>
      </w:r>
    </w:p>
    <w:p w14:paraId="117B400F" w14:textId="77777777" w:rsidR="005F6219" w:rsidRPr="0080482A" w:rsidRDefault="009124C2" w:rsidP="0098418C">
      <w:pPr>
        <w:spacing w:after="8"/>
        <w:ind w:left="355" w:hanging="10"/>
        <w:jc w:val="both"/>
        <w:rPr>
          <w:rFonts w:eastAsia="Cambria" w:cstheme="minorHAnsi"/>
          <w:sz w:val="24"/>
          <w:szCs w:val="24"/>
          <w:lang w:eastAsia="en-IN"/>
        </w:rPr>
      </w:pPr>
      <w:r w:rsidRPr="0080482A">
        <w:rPr>
          <w:rFonts w:eastAsia="Cambria" w:cstheme="minorHAnsi"/>
          <w:b/>
          <w:sz w:val="24"/>
          <w:szCs w:val="24"/>
          <w:lang w:eastAsia="en-IN"/>
        </w:rPr>
        <w:t>We _____________________________________ hereby authorize following representative(s) to attend to submit the bid and for any other correspondence and communication against above Bidding Document:</w:t>
      </w:r>
      <w:r w:rsidRPr="0080482A">
        <w:rPr>
          <w:rFonts w:eastAsia="Cambria" w:cstheme="minorHAnsi"/>
          <w:sz w:val="24"/>
          <w:szCs w:val="24"/>
          <w:lang w:eastAsia="en-IN"/>
        </w:rPr>
        <w:t xml:space="preserve"> </w:t>
      </w:r>
    </w:p>
    <w:p w14:paraId="40553E04" w14:textId="77777777" w:rsidR="005F6219" w:rsidRPr="0080482A" w:rsidRDefault="009124C2" w:rsidP="0098418C">
      <w:pPr>
        <w:spacing w:after="0"/>
        <w:ind w:left="360"/>
        <w:rPr>
          <w:rFonts w:eastAsia="Cambria" w:cstheme="minorHAnsi"/>
          <w:sz w:val="24"/>
          <w:szCs w:val="24"/>
          <w:lang w:eastAsia="en-IN"/>
        </w:rPr>
      </w:pPr>
      <w:r w:rsidRPr="0080482A">
        <w:rPr>
          <w:rFonts w:eastAsia="Cambria" w:cstheme="minorHAnsi"/>
          <w:sz w:val="24"/>
          <w:szCs w:val="24"/>
          <w:lang w:eastAsia="en-IN"/>
        </w:rPr>
        <w:t xml:space="preserve"> </w:t>
      </w:r>
    </w:p>
    <w:p w14:paraId="2138ECA2" w14:textId="77777777" w:rsidR="005F6219" w:rsidRPr="0080482A" w:rsidRDefault="009124C2" w:rsidP="0098418C">
      <w:pPr>
        <w:spacing w:after="5"/>
        <w:ind w:left="363" w:right="12" w:hanging="3"/>
        <w:jc w:val="both"/>
        <w:rPr>
          <w:rFonts w:eastAsia="Cambria" w:cstheme="minorHAnsi"/>
          <w:sz w:val="24"/>
          <w:szCs w:val="24"/>
          <w:lang w:eastAsia="en-IN"/>
        </w:rPr>
      </w:pPr>
      <w:r w:rsidRPr="0080482A">
        <w:rPr>
          <w:rFonts w:eastAsia="Cambria" w:cstheme="minorHAnsi"/>
          <w:sz w:val="24"/>
          <w:szCs w:val="24"/>
          <w:lang w:eastAsia="en-IN"/>
        </w:rPr>
        <w:t xml:space="preserve">Name &amp; Designation _______________________ Signature _________________ </w:t>
      </w:r>
    </w:p>
    <w:p w14:paraId="1FDAB9C7" w14:textId="77777777" w:rsidR="005F6219" w:rsidRPr="0080482A" w:rsidRDefault="009124C2" w:rsidP="0098418C">
      <w:pPr>
        <w:spacing w:after="5"/>
        <w:ind w:left="363" w:right="12" w:hanging="3"/>
        <w:jc w:val="both"/>
        <w:rPr>
          <w:rFonts w:eastAsia="Cambria" w:cstheme="minorHAnsi"/>
          <w:sz w:val="24"/>
          <w:szCs w:val="24"/>
          <w:lang w:eastAsia="en-IN"/>
        </w:rPr>
      </w:pPr>
      <w:r w:rsidRPr="0080482A">
        <w:rPr>
          <w:rFonts w:eastAsia="Cambria" w:cstheme="minorHAnsi"/>
          <w:sz w:val="24"/>
          <w:szCs w:val="24"/>
          <w:lang w:eastAsia="en-IN"/>
        </w:rPr>
        <w:t xml:space="preserve">Name &amp; Designation _______________________ Signature _________________ </w:t>
      </w:r>
    </w:p>
    <w:p w14:paraId="2515C03E" w14:textId="77777777" w:rsidR="005F6219" w:rsidRPr="0080482A" w:rsidRDefault="009124C2" w:rsidP="0098418C">
      <w:pPr>
        <w:spacing w:after="0"/>
        <w:ind w:left="360"/>
        <w:rPr>
          <w:rFonts w:eastAsia="Cambria" w:cstheme="minorHAnsi"/>
          <w:sz w:val="24"/>
          <w:szCs w:val="24"/>
          <w:lang w:eastAsia="en-IN"/>
        </w:rPr>
      </w:pPr>
      <w:r w:rsidRPr="0080482A">
        <w:rPr>
          <w:rFonts w:eastAsia="Cambria" w:cstheme="minorHAnsi"/>
          <w:sz w:val="24"/>
          <w:szCs w:val="24"/>
          <w:lang w:eastAsia="en-IN"/>
        </w:rPr>
        <w:t xml:space="preserve"> </w:t>
      </w:r>
    </w:p>
    <w:p w14:paraId="4E7CBFCC" w14:textId="77777777" w:rsidR="005F6219" w:rsidRPr="0080482A" w:rsidRDefault="009124C2" w:rsidP="0098418C">
      <w:pPr>
        <w:spacing w:after="5"/>
        <w:ind w:left="363" w:right="12" w:hanging="3"/>
        <w:jc w:val="both"/>
        <w:rPr>
          <w:rFonts w:eastAsia="Cambria" w:cstheme="minorHAnsi"/>
          <w:sz w:val="24"/>
          <w:szCs w:val="24"/>
          <w:lang w:eastAsia="en-IN"/>
        </w:rPr>
      </w:pPr>
      <w:r w:rsidRPr="0080482A">
        <w:rPr>
          <w:rFonts w:eastAsia="Cambria" w:cstheme="minorHAnsi"/>
          <w:sz w:val="24"/>
          <w:szCs w:val="24"/>
          <w:lang w:eastAsia="en-IN"/>
        </w:rPr>
        <w:t xml:space="preserve">We confirm that we shall be bound by all commitments made by </w:t>
      </w:r>
      <w:proofErr w:type="gramStart"/>
      <w:r w:rsidRPr="0080482A">
        <w:rPr>
          <w:rFonts w:eastAsia="Cambria" w:cstheme="minorHAnsi"/>
          <w:sz w:val="24"/>
          <w:szCs w:val="24"/>
          <w:lang w:eastAsia="en-IN"/>
        </w:rPr>
        <w:t>aforementioned authorised</w:t>
      </w:r>
      <w:proofErr w:type="gramEnd"/>
      <w:r w:rsidRPr="0080482A">
        <w:rPr>
          <w:rFonts w:eastAsia="Cambria" w:cstheme="minorHAnsi"/>
          <w:sz w:val="24"/>
          <w:szCs w:val="24"/>
          <w:lang w:eastAsia="en-IN"/>
        </w:rPr>
        <w:t xml:space="preserve"> representatives. </w:t>
      </w:r>
    </w:p>
    <w:p w14:paraId="22D6D492" w14:textId="77777777" w:rsidR="005F6219" w:rsidRPr="0080482A" w:rsidRDefault="009124C2" w:rsidP="0098418C">
      <w:pPr>
        <w:spacing w:after="25"/>
        <w:ind w:left="360"/>
        <w:rPr>
          <w:rFonts w:eastAsia="Cambria" w:cstheme="minorHAnsi"/>
          <w:sz w:val="24"/>
          <w:szCs w:val="24"/>
          <w:lang w:eastAsia="en-IN"/>
        </w:rPr>
      </w:pPr>
      <w:r w:rsidRPr="0080482A">
        <w:rPr>
          <w:rFonts w:eastAsia="Cambria" w:cstheme="minorHAnsi"/>
          <w:sz w:val="24"/>
          <w:szCs w:val="24"/>
          <w:lang w:eastAsia="en-IN"/>
        </w:rPr>
        <w:t xml:space="preserve"> </w:t>
      </w:r>
    </w:p>
    <w:p w14:paraId="43B19D8E" w14:textId="0F21C91D" w:rsidR="005F6219" w:rsidRPr="0080482A" w:rsidRDefault="009124C2" w:rsidP="008A4537">
      <w:pPr>
        <w:spacing w:after="0" w:line="240" w:lineRule="auto"/>
        <w:rPr>
          <w:rFonts w:eastAsia="Cambria" w:cstheme="minorHAnsi"/>
          <w:sz w:val="24"/>
          <w:szCs w:val="24"/>
          <w:lang w:eastAsia="en-IN"/>
        </w:rPr>
      </w:pPr>
      <w:r w:rsidRPr="0080482A">
        <w:rPr>
          <w:rFonts w:eastAsia="Cambria" w:cstheme="minorHAnsi"/>
          <w:sz w:val="24"/>
          <w:szCs w:val="24"/>
          <w:lang w:eastAsia="en-IN"/>
        </w:rPr>
        <w:t xml:space="preserve">Yours faithfully, </w:t>
      </w:r>
      <w:r w:rsidR="008A4537" w:rsidRPr="0080482A">
        <w:rPr>
          <w:rFonts w:eastAsia="Cambria" w:cstheme="minorHAnsi"/>
          <w:sz w:val="24"/>
          <w:szCs w:val="24"/>
          <w:lang w:eastAsia="en-IN"/>
        </w:rPr>
        <w:tab/>
      </w:r>
      <w:r w:rsidR="008A4537" w:rsidRPr="0080482A">
        <w:rPr>
          <w:rFonts w:eastAsia="Cambria" w:cstheme="minorHAnsi"/>
          <w:sz w:val="24"/>
          <w:szCs w:val="24"/>
          <w:lang w:eastAsia="en-IN"/>
        </w:rPr>
        <w:tab/>
      </w:r>
      <w:r w:rsidR="008A4537" w:rsidRPr="0080482A">
        <w:rPr>
          <w:rFonts w:eastAsia="Cambria" w:cstheme="minorHAnsi"/>
          <w:sz w:val="24"/>
          <w:szCs w:val="24"/>
          <w:lang w:eastAsia="en-IN"/>
        </w:rPr>
        <w:tab/>
      </w:r>
      <w:r w:rsidR="008A4537" w:rsidRPr="0080482A">
        <w:rPr>
          <w:rFonts w:eastAsia="Cambria" w:cstheme="minorHAnsi"/>
          <w:sz w:val="24"/>
          <w:szCs w:val="24"/>
          <w:lang w:eastAsia="en-IN"/>
        </w:rPr>
        <w:tab/>
      </w:r>
      <w:r w:rsidR="008A4537" w:rsidRPr="0080482A">
        <w:rPr>
          <w:rFonts w:eastAsia="Cambria" w:cstheme="minorHAnsi"/>
          <w:sz w:val="24"/>
          <w:szCs w:val="24"/>
          <w:lang w:eastAsia="en-IN"/>
        </w:rPr>
        <w:tab/>
      </w:r>
      <w:r w:rsidR="008A4537" w:rsidRPr="0080482A">
        <w:rPr>
          <w:rFonts w:eastAsia="Cambria" w:cstheme="minorHAnsi"/>
          <w:sz w:val="24"/>
          <w:szCs w:val="24"/>
          <w:lang w:eastAsia="en-IN"/>
        </w:rPr>
        <w:tab/>
      </w:r>
      <w:r w:rsidR="008B3353" w:rsidRPr="0080482A">
        <w:rPr>
          <w:rFonts w:eastAsia="Cambria" w:cstheme="minorHAnsi"/>
          <w:sz w:val="24"/>
          <w:szCs w:val="24"/>
          <w:lang w:eastAsia="en-IN"/>
        </w:rPr>
        <w:t xml:space="preserve">    </w:t>
      </w:r>
      <w:r w:rsidRPr="0080482A">
        <w:rPr>
          <w:rFonts w:eastAsia="Cambria" w:cstheme="minorHAnsi"/>
          <w:sz w:val="24"/>
          <w:szCs w:val="24"/>
          <w:lang w:eastAsia="en-IN"/>
        </w:rPr>
        <w:t xml:space="preserve">Signature </w:t>
      </w:r>
      <w:r w:rsidR="008B3353" w:rsidRPr="0080482A">
        <w:rPr>
          <w:rFonts w:eastAsia="Cambria" w:cstheme="minorHAnsi"/>
          <w:sz w:val="24"/>
          <w:szCs w:val="24"/>
          <w:lang w:eastAsia="en-IN"/>
        </w:rPr>
        <w:tab/>
      </w:r>
    </w:p>
    <w:p w14:paraId="0FF620C3" w14:textId="77777777" w:rsidR="005F6219" w:rsidRPr="0080482A" w:rsidRDefault="009124C2" w:rsidP="00D80F5C">
      <w:pPr>
        <w:spacing w:after="0" w:line="240" w:lineRule="auto"/>
        <w:ind w:left="360"/>
        <w:rPr>
          <w:rFonts w:eastAsia="Cambria" w:cstheme="minorHAnsi"/>
          <w:sz w:val="24"/>
          <w:szCs w:val="24"/>
          <w:lang w:eastAsia="en-IN"/>
        </w:rPr>
      </w:pPr>
      <w:r w:rsidRPr="0080482A">
        <w:rPr>
          <w:rFonts w:eastAsia="Cambria" w:cstheme="minorHAnsi"/>
          <w:sz w:val="24"/>
          <w:szCs w:val="24"/>
          <w:lang w:eastAsia="en-IN"/>
        </w:rPr>
        <w:t xml:space="preserve"> </w:t>
      </w:r>
    </w:p>
    <w:p w14:paraId="705399F3" w14:textId="77777777" w:rsidR="005F6219" w:rsidRPr="0080482A" w:rsidRDefault="009124C2" w:rsidP="00D80F5C">
      <w:pPr>
        <w:spacing w:after="0" w:line="240" w:lineRule="auto"/>
        <w:ind w:left="3848" w:firstLine="472"/>
        <w:jc w:val="center"/>
        <w:rPr>
          <w:rFonts w:eastAsia="Cambria" w:cstheme="minorHAnsi"/>
          <w:sz w:val="24"/>
          <w:szCs w:val="24"/>
          <w:lang w:eastAsia="en-IN"/>
        </w:rPr>
      </w:pPr>
      <w:r w:rsidRPr="0080482A">
        <w:rPr>
          <w:rFonts w:eastAsia="Cambria" w:cstheme="minorHAnsi"/>
          <w:sz w:val="24"/>
          <w:szCs w:val="24"/>
          <w:lang w:eastAsia="en-IN"/>
        </w:rPr>
        <w:t xml:space="preserve">Name &amp; Designation </w:t>
      </w:r>
    </w:p>
    <w:p w14:paraId="5245F98F" w14:textId="77777777" w:rsidR="005F6219" w:rsidRPr="0080482A" w:rsidRDefault="009124C2" w:rsidP="00D80F5C">
      <w:pPr>
        <w:spacing w:after="0" w:line="240" w:lineRule="auto"/>
        <w:ind w:left="360"/>
        <w:rPr>
          <w:rFonts w:eastAsia="Cambria" w:cstheme="minorHAnsi"/>
          <w:sz w:val="24"/>
          <w:szCs w:val="24"/>
          <w:lang w:eastAsia="en-IN"/>
        </w:rPr>
      </w:pPr>
      <w:r w:rsidRPr="0080482A">
        <w:rPr>
          <w:rFonts w:eastAsia="Cambria" w:cstheme="minorHAnsi"/>
          <w:sz w:val="24"/>
          <w:szCs w:val="24"/>
          <w:lang w:eastAsia="en-IN"/>
        </w:rPr>
        <w:t xml:space="preserve"> </w:t>
      </w:r>
    </w:p>
    <w:p w14:paraId="6183CD92" w14:textId="77777777" w:rsidR="005F6219" w:rsidRPr="0080482A" w:rsidRDefault="009124C2" w:rsidP="00D80F5C">
      <w:pPr>
        <w:spacing w:after="0" w:line="240" w:lineRule="auto"/>
        <w:ind w:left="3802" w:firstLine="518"/>
        <w:jc w:val="center"/>
        <w:rPr>
          <w:rFonts w:eastAsia="Cambria" w:cstheme="minorHAnsi"/>
          <w:sz w:val="24"/>
          <w:szCs w:val="24"/>
          <w:lang w:eastAsia="en-IN"/>
        </w:rPr>
      </w:pPr>
      <w:r w:rsidRPr="0080482A">
        <w:rPr>
          <w:rFonts w:eastAsia="Cambria" w:cstheme="minorHAnsi"/>
          <w:sz w:val="24"/>
          <w:szCs w:val="24"/>
          <w:lang w:eastAsia="en-IN"/>
        </w:rPr>
        <w:t xml:space="preserve">For and on behalf of </w:t>
      </w:r>
    </w:p>
    <w:p w14:paraId="72F790FB" w14:textId="77777777" w:rsidR="005F6219" w:rsidRPr="0080482A" w:rsidRDefault="005F6219" w:rsidP="0098418C">
      <w:pPr>
        <w:spacing w:after="8"/>
        <w:ind w:left="355" w:hanging="10"/>
        <w:jc w:val="both"/>
        <w:rPr>
          <w:rFonts w:eastAsia="Cambria" w:cstheme="minorHAnsi"/>
          <w:b/>
          <w:sz w:val="24"/>
          <w:szCs w:val="24"/>
          <w:lang w:eastAsia="en-IN"/>
        </w:rPr>
      </w:pPr>
    </w:p>
    <w:p w14:paraId="78D32844" w14:textId="429D009C" w:rsidR="005F6219" w:rsidRPr="0080482A" w:rsidRDefault="009124C2" w:rsidP="009532F3">
      <w:pPr>
        <w:spacing w:after="8"/>
        <w:ind w:left="10" w:hanging="10"/>
        <w:jc w:val="both"/>
        <w:rPr>
          <w:rFonts w:eastAsia="Cambria" w:cstheme="minorHAnsi"/>
          <w:sz w:val="24"/>
          <w:szCs w:val="24"/>
          <w:lang w:eastAsia="en-IN"/>
        </w:rPr>
      </w:pPr>
      <w:r w:rsidRPr="0080482A">
        <w:rPr>
          <w:rFonts w:eastAsia="Cambria" w:cstheme="minorHAnsi"/>
          <w:b/>
          <w:sz w:val="24"/>
          <w:szCs w:val="24"/>
          <w:lang w:eastAsia="en-IN"/>
        </w:rPr>
        <w:t xml:space="preserve">NOTES: </w:t>
      </w:r>
      <w:r w:rsidRPr="0080482A">
        <w:rPr>
          <w:rFonts w:eastAsia="Cambria" w:cstheme="minorHAnsi"/>
          <w:sz w:val="24"/>
          <w:szCs w:val="24"/>
          <w:lang w:eastAsia="en-IN"/>
        </w:rPr>
        <w:t xml:space="preserve"> </w:t>
      </w:r>
    </w:p>
    <w:p w14:paraId="57BC9F0E" w14:textId="77777777" w:rsidR="005F6219" w:rsidRPr="0080482A" w:rsidRDefault="009124C2" w:rsidP="0098418C">
      <w:pPr>
        <w:numPr>
          <w:ilvl w:val="0"/>
          <w:numId w:val="34"/>
        </w:numPr>
        <w:tabs>
          <w:tab w:val="left" w:pos="900"/>
        </w:tabs>
        <w:spacing w:after="0"/>
        <w:ind w:left="900" w:right="12" w:hanging="540"/>
        <w:jc w:val="both"/>
        <w:rPr>
          <w:rFonts w:eastAsia="Cambria" w:cstheme="minorHAnsi"/>
          <w:sz w:val="24"/>
          <w:szCs w:val="24"/>
          <w:lang w:eastAsia="en-IN"/>
        </w:rPr>
      </w:pPr>
      <w:r w:rsidRPr="0080482A">
        <w:rPr>
          <w:rFonts w:eastAsia="Cambria" w:cstheme="minorHAnsi"/>
          <w:sz w:val="24"/>
          <w:szCs w:val="24"/>
          <w:lang w:eastAsia="en-IN"/>
        </w:rPr>
        <w:t xml:space="preserve">This letter of authority should be on the letterhead of the bidder and should be signed by a person competent and having the power of attorney to bind the bidder.  </w:t>
      </w:r>
    </w:p>
    <w:p w14:paraId="7A2EBAB8" w14:textId="77777777" w:rsidR="005F6219" w:rsidRPr="0080482A" w:rsidRDefault="009124C2" w:rsidP="0098418C">
      <w:pPr>
        <w:numPr>
          <w:ilvl w:val="0"/>
          <w:numId w:val="34"/>
        </w:numPr>
        <w:tabs>
          <w:tab w:val="left" w:pos="900"/>
        </w:tabs>
        <w:spacing w:after="0"/>
        <w:ind w:left="900" w:right="12" w:hanging="540"/>
        <w:jc w:val="both"/>
        <w:rPr>
          <w:rFonts w:eastAsia="Cambria" w:cstheme="minorHAnsi"/>
          <w:sz w:val="24"/>
          <w:szCs w:val="24"/>
          <w:lang w:eastAsia="en-IN"/>
        </w:rPr>
      </w:pPr>
      <w:r w:rsidRPr="0080482A">
        <w:rPr>
          <w:rFonts w:eastAsia="Cambria" w:cstheme="minorHAnsi"/>
          <w:sz w:val="24"/>
          <w:szCs w:val="24"/>
          <w:lang w:eastAsia="en-IN"/>
        </w:rPr>
        <w:t xml:space="preserve">Not more than two persons are permitted to attend in opening of Technical-bid, Financial-bid.  </w:t>
      </w:r>
    </w:p>
    <w:p w14:paraId="6DBE0E7D" w14:textId="77777777" w:rsidR="005F6219" w:rsidRPr="0080482A" w:rsidRDefault="009124C2" w:rsidP="0098418C">
      <w:pPr>
        <w:numPr>
          <w:ilvl w:val="0"/>
          <w:numId w:val="34"/>
        </w:numPr>
        <w:tabs>
          <w:tab w:val="left" w:pos="900"/>
        </w:tabs>
        <w:spacing w:after="0"/>
        <w:ind w:left="900" w:right="12" w:hanging="540"/>
        <w:jc w:val="both"/>
        <w:rPr>
          <w:rFonts w:eastAsia="Cambria" w:cstheme="minorHAnsi"/>
          <w:sz w:val="24"/>
          <w:szCs w:val="24"/>
          <w:lang w:eastAsia="en-IN"/>
        </w:rPr>
      </w:pPr>
      <w:r w:rsidRPr="0080482A">
        <w:rPr>
          <w:rFonts w:eastAsia="Cambria" w:cstheme="minorHAnsi"/>
          <w:sz w:val="24"/>
          <w:szCs w:val="24"/>
          <w:lang w:eastAsia="en-IN"/>
        </w:rPr>
        <w:t xml:space="preserve">Bidder’s authorised executive is required to submit a copy of this authority letter while attending any NEDFi meeting. </w:t>
      </w:r>
    </w:p>
    <w:p w14:paraId="0F0CECFE" w14:textId="77777777" w:rsidR="002D693F" w:rsidRPr="0080482A" w:rsidRDefault="002D693F" w:rsidP="00583A48">
      <w:pPr>
        <w:spacing w:after="0"/>
        <w:rPr>
          <w:rFonts w:eastAsia="Cambria" w:cstheme="minorHAnsi"/>
          <w:sz w:val="24"/>
          <w:szCs w:val="24"/>
          <w:lang w:eastAsia="en-IN"/>
        </w:rPr>
      </w:pPr>
      <w:bookmarkStart w:id="29" w:name="_Toc72569"/>
    </w:p>
    <w:p w14:paraId="4B067DEF" w14:textId="08F3DF52" w:rsidR="005F6219" w:rsidRPr="0080482A" w:rsidRDefault="009124C2" w:rsidP="00307579">
      <w:pPr>
        <w:pStyle w:val="Heading1"/>
        <w:spacing w:line="276" w:lineRule="auto"/>
        <w:ind w:left="0" w:right="83"/>
        <w:jc w:val="center"/>
        <w:rPr>
          <w:rFonts w:asciiTheme="minorHAnsi" w:hAnsiTheme="minorHAnsi" w:cstheme="minorHAnsi"/>
          <w:b/>
          <w:color w:val="auto"/>
          <w:szCs w:val="24"/>
        </w:rPr>
      </w:pPr>
      <w:bookmarkStart w:id="30" w:name="_Toc183510918"/>
      <w:r w:rsidRPr="0080482A">
        <w:rPr>
          <w:rFonts w:asciiTheme="minorHAnsi" w:hAnsiTheme="minorHAnsi" w:cstheme="minorHAnsi"/>
          <w:b/>
          <w:color w:val="auto"/>
          <w:szCs w:val="24"/>
        </w:rPr>
        <w:lastRenderedPageBreak/>
        <w:t>Annexure V: List of Items Quoted</w:t>
      </w:r>
      <w:bookmarkEnd w:id="30"/>
    </w:p>
    <w:p w14:paraId="1229B413" w14:textId="1F65D092" w:rsidR="008A4537" w:rsidRPr="0080482A" w:rsidRDefault="008A4537" w:rsidP="00307579">
      <w:pPr>
        <w:spacing w:after="0"/>
        <w:ind w:right="12"/>
        <w:jc w:val="center"/>
        <w:rPr>
          <w:rFonts w:cstheme="minorHAnsi"/>
          <w:sz w:val="24"/>
          <w:szCs w:val="24"/>
        </w:rPr>
      </w:pPr>
      <w:r w:rsidRPr="0080482A">
        <w:rPr>
          <w:rFonts w:cstheme="minorHAnsi"/>
          <w:sz w:val="24"/>
          <w:szCs w:val="24"/>
        </w:rPr>
        <w:t xml:space="preserve">Reference No.: </w:t>
      </w:r>
      <w:r w:rsidRPr="00E73376">
        <w:rPr>
          <w:rFonts w:cstheme="minorHAnsi"/>
          <w:sz w:val="24"/>
          <w:szCs w:val="24"/>
        </w:rPr>
        <w:t>NEDFi/IT/202</w:t>
      </w:r>
      <w:r w:rsidR="00A84CD9" w:rsidRPr="00E73376">
        <w:rPr>
          <w:rFonts w:cstheme="minorHAnsi"/>
          <w:sz w:val="24"/>
          <w:szCs w:val="24"/>
        </w:rPr>
        <w:t>4</w:t>
      </w:r>
      <w:r w:rsidRPr="00E73376">
        <w:rPr>
          <w:rFonts w:cstheme="minorHAnsi"/>
          <w:sz w:val="24"/>
          <w:szCs w:val="24"/>
        </w:rPr>
        <w:t>-2</w:t>
      </w:r>
      <w:r w:rsidR="00A84CD9" w:rsidRPr="00E73376">
        <w:rPr>
          <w:rFonts w:cstheme="minorHAnsi"/>
          <w:sz w:val="24"/>
          <w:szCs w:val="24"/>
        </w:rPr>
        <w:t>5</w:t>
      </w:r>
      <w:r w:rsidRPr="00E73376">
        <w:rPr>
          <w:rFonts w:cstheme="minorHAnsi"/>
          <w:sz w:val="24"/>
          <w:szCs w:val="24"/>
        </w:rPr>
        <w:t>/</w:t>
      </w:r>
      <w:r w:rsidR="00E73376">
        <w:rPr>
          <w:rFonts w:cstheme="minorHAnsi"/>
          <w:sz w:val="24"/>
          <w:szCs w:val="24"/>
        </w:rPr>
        <w:t>4352</w:t>
      </w:r>
      <w:r w:rsidRPr="0080482A">
        <w:rPr>
          <w:rFonts w:cstheme="minorHAnsi"/>
          <w:sz w:val="24"/>
          <w:szCs w:val="24"/>
        </w:rPr>
        <w:t xml:space="preserve"> Dated </w:t>
      </w:r>
      <w:r w:rsidR="00E73376">
        <w:rPr>
          <w:rFonts w:cstheme="minorHAnsi"/>
          <w:sz w:val="24"/>
          <w:szCs w:val="24"/>
        </w:rPr>
        <w:t>27</w:t>
      </w:r>
      <w:r w:rsidR="00767110" w:rsidRPr="0080482A">
        <w:rPr>
          <w:rFonts w:cstheme="minorHAnsi"/>
          <w:sz w:val="24"/>
          <w:szCs w:val="24"/>
        </w:rPr>
        <w:t>-Dec-2024</w:t>
      </w:r>
    </w:p>
    <w:p w14:paraId="531A043A" w14:textId="77777777" w:rsidR="005F6219" w:rsidRPr="0080482A" w:rsidRDefault="009124C2" w:rsidP="00B65190">
      <w:pPr>
        <w:spacing w:after="0"/>
        <w:ind w:right="12"/>
        <w:jc w:val="center"/>
        <w:rPr>
          <w:rFonts w:cstheme="minorHAnsi"/>
          <w:sz w:val="24"/>
          <w:szCs w:val="24"/>
        </w:rPr>
      </w:pPr>
      <w:bookmarkStart w:id="31" w:name="_Toc156558235"/>
      <w:r w:rsidRPr="0080482A">
        <w:rPr>
          <w:rFonts w:cstheme="minorHAnsi"/>
          <w:sz w:val="24"/>
          <w:szCs w:val="24"/>
        </w:rPr>
        <w:t>(Bills of Material)</w:t>
      </w:r>
      <w:bookmarkEnd w:id="31"/>
    </w:p>
    <w:p w14:paraId="28210D13" w14:textId="77777777" w:rsidR="005F6219" w:rsidRPr="0080482A" w:rsidRDefault="005F6219" w:rsidP="0098418C">
      <w:pPr>
        <w:pStyle w:val="Default"/>
        <w:spacing w:line="276" w:lineRule="auto"/>
        <w:ind w:firstLine="360"/>
        <w:jc w:val="center"/>
        <w:outlineLvl w:val="1"/>
        <w:rPr>
          <w:rFonts w:asciiTheme="minorHAnsi" w:hAnsiTheme="minorHAnsi" w:cstheme="minorHAnsi"/>
          <w:b/>
          <w:bCs/>
          <w:color w:val="auto"/>
          <w:lang w:bidi="as-IN"/>
        </w:rPr>
      </w:pPr>
    </w:p>
    <w:tbl>
      <w:tblPr>
        <w:tblStyle w:val="TableGrid"/>
        <w:tblW w:w="9233" w:type="dxa"/>
        <w:jc w:val="center"/>
        <w:tblLayout w:type="fixed"/>
        <w:tblLook w:val="04A0" w:firstRow="1" w:lastRow="0" w:firstColumn="1" w:lastColumn="0" w:noHBand="0" w:noVBand="1"/>
      </w:tblPr>
      <w:tblGrid>
        <w:gridCol w:w="707"/>
        <w:gridCol w:w="1698"/>
        <w:gridCol w:w="1170"/>
        <w:gridCol w:w="1530"/>
        <w:gridCol w:w="1260"/>
        <w:gridCol w:w="1710"/>
        <w:gridCol w:w="1158"/>
      </w:tblGrid>
      <w:tr w:rsidR="005F6219" w:rsidRPr="0080482A" w14:paraId="7E63B98F" w14:textId="77777777" w:rsidTr="008A4537">
        <w:trPr>
          <w:jc w:val="center"/>
        </w:trPr>
        <w:tc>
          <w:tcPr>
            <w:tcW w:w="707" w:type="dxa"/>
          </w:tcPr>
          <w:p w14:paraId="16FF49E0" w14:textId="77777777" w:rsidR="005F6219" w:rsidRPr="0080482A" w:rsidRDefault="009124C2" w:rsidP="0098418C">
            <w:pPr>
              <w:spacing w:after="0"/>
              <w:ind w:left="157"/>
              <w:jc w:val="center"/>
              <w:rPr>
                <w:rFonts w:eastAsia="Cambria" w:cstheme="minorHAnsi"/>
                <w:b/>
                <w:sz w:val="24"/>
                <w:szCs w:val="24"/>
                <w:lang w:val="en-US"/>
              </w:rPr>
            </w:pPr>
            <w:r w:rsidRPr="0080482A">
              <w:rPr>
                <w:rFonts w:eastAsia="Cambria" w:cstheme="minorHAnsi"/>
                <w:b/>
                <w:sz w:val="24"/>
                <w:szCs w:val="24"/>
                <w:lang w:val="en-US"/>
              </w:rPr>
              <w:t>Sl.</w:t>
            </w:r>
          </w:p>
          <w:p w14:paraId="5AC1E426" w14:textId="77777777" w:rsidR="005F6219" w:rsidRPr="0080482A" w:rsidRDefault="009124C2" w:rsidP="0098418C">
            <w:pPr>
              <w:spacing w:after="0"/>
              <w:ind w:left="157"/>
              <w:jc w:val="center"/>
              <w:rPr>
                <w:rFonts w:eastAsia="Cambria" w:cstheme="minorHAnsi"/>
                <w:sz w:val="24"/>
                <w:szCs w:val="24"/>
                <w:lang w:val="en-US"/>
              </w:rPr>
            </w:pPr>
            <w:r w:rsidRPr="0080482A">
              <w:rPr>
                <w:rFonts w:eastAsia="Cambria" w:cstheme="minorHAnsi"/>
                <w:b/>
                <w:sz w:val="24"/>
                <w:szCs w:val="24"/>
                <w:lang w:val="en-US"/>
              </w:rPr>
              <w:t>No</w:t>
            </w:r>
          </w:p>
        </w:tc>
        <w:tc>
          <w:tcPr>
            <w:tcW w:w="1698" w:type="dxa"/>
          </w:tcPr>
          <w:p w14:paraId="5B5A7479" w14:textId="77777777" w:rsidR="005F6219" w:rsidRPr="0080482A" w:rsidRDefault="009124C2" w:rsidP="0098418C">
            <w:pPr>
              <w:spacing w:after="0"/>
              <w:ind w:right="1"/>
              <w:jc w:val="center"/>
              <w:rPr>
                <w:rFonts w:eastAsia="Cambria" w:cstheme="minorHAnsi"/>
                <w:sz w:val="24"/>
                <w:szCs w:val="24"/>
                <w:lang w:val="en-US"/>
              </w:rPr>
            </w:pPr>
            <w:r w:rsidRPr="0080482A">
              <w:rPr>
                <w:rFonts w:eastAsia="Cambria" w:cstheme="minorHAnsi"/>
                <w:b/>
                <w:sz w:val="24"/>
                <w:szCs w:val="24"/>
                <w:lang w:val="en-US"/>
              </w:rPr>
              <w:t xml:space="preserve">Item Name </w:t>
            </w:r>
          </w:p>
        </w:tc>
        <w:tc>
          <w:tcPr>
            <w:tcW w:w="1170" w:type="dxa"/>
          </w:tcPr>
          <w:p w14:paraId="38332AA9" w14:textId="77777777" w:rsidR="005F6219" w:rsidRPr="0080482A" w:rsidRDefault="009124C2" w:rsidP="0098418C">
            <w:pPr>
              <w:spacing w:after="0"/>
              <w:jc w:val="center"/>
              <w:rPr>
                <w:rFonts w:eastAsia="Cambria" w:cstheme="minorHAnsi"/>
                <w:sz w:val="24"/>
                <w:szCs w:val="24"/>
                <w:lang w:val="en-US"/>
              </w:rPr>
            </w:pPr>
            <w:r w:rsidRPr="0080482A">
              <w:rPr>
                <w:rFonts w:eastAsia="Cambria" w:cstheme="minorHAnsi"/>
                <w:b/>
                <w:sz w:val="24"/>
                <w:szCs w:val="24"/>
                <w:lang w:val="en-US"/>
              </w:rPr>
              <w:t xml:space="preserve">Make </w:t>
            </w:r>
          </w:p>
        </w:tc>
        <w:tc>
          <w:tcPr>
            <w:tcW w:w="1530" w:type="dxa"/>
          </w:tcPr>
          <w:p w14:paraId="1DF87408" w14:textId="77777777" w:rsidR="005F6219" w:rsidRPr="0080482A" w:rsidRDefault="009124C2" w:rsidP="0098418C">
            <w:pPr>
              <w:spacing w:after="0"/>
              <w:jc w:val="center"/>
              <w:rPr>
                <w:rFonts w:eastAsia="Cambria" w:cstheme="minorHAnsi"/>
                <w:b/>
                <w:sz w:val="24"/>
                <w:szCs w:val="24"/>
                <w:lang w:val="en-US"/>
              </w:rPr>
            </w:pPr>
            <w:r w:rsidRPr="0080482A">
              <w:rPr>
                <w:rFonts w:eastAsia="Cambria" w:cstheme="minorHAnsi"/>
                <w:b/>
                <w:sz w:val="24"/>
                <w:szCs w:val="24"/>
                <w:lang w:val="en-US"/>
              </w:rPr>
              <w:t>Model/Part Number</w:t>
            </w:r>
          </w:p>
        </w:tc>
        <w:tc>
          <w:tcPr>
            <w:tcW w:w="1260" w:type="dxa"/>
          </w:tcPr>
          <w:p w14:paraId="5F881A31" w14:textId="77777777" w:rsidR="005F6219" w:rsidRPr="0080482A" w:rsidRDefault="009124C2" w:rsidP="0098418C">
            <w:pPr>
              <w:spacing w:after="0"/>
              <w:jc w:val="center"/>
              <w:rPr>
                <w:rFonts w:eastAsia="Cambria" w:cstheme="minorHAnsi"/>
                <w:sz w:val="24"/>
                <w:szCs w:val="24"/>
                <w:lang w:val="en-US"/>
              </w:rPr>
            </w:pPr>
            <w:r w:rsidRPr="0080482A">
              <w:rPr>
                <w:rFonts w:eastAsia="Cambria" w:cstheme="minorHAnsi"/>
                <w:b/>
                <w:sz w:val="24"/>
                <w:szCs w:val="24"/>
                <w:lang w:val="en-US"/>
              </w:rPr>
              <w:t>Warranty</w:t>
            </w:r>
          </w:p>
        </w:tc>
        <w:tc>
          <w:tcPr>
            <w:tcW w:w="1710" w:type="dxa"/>
          </w:tcPr>
          <w:p w14:paraId="0361A7FD" w14:textId="77777777" w:rsidR="005F6219" w:rsidRPr="0080482A" w:rsidRDefault="009124C2" w:rsidP="0098418C">
            <w:pPr>
              <w:spacing w:after="0"/>
              <w:jc w:val="center"/>
              <w:rPr>
                <w:rFonts w:eastAsia="Cambria" w:cstheme="minorHAnsi"/>
                <w:b/>
                <w:sz w:val="24"/>
                <w:szCs w:val="24"/>
                <w:lang w:val="en-US"/>
              </w:rPr>
            </w:pPr>
            <w:r w:rsidRPr="0080482A">
              <w:rPr>
                <w:rFonts w:eastAsia="Cambria" w:cstheme="minorHAnsi"/>
                <w:b/>
                <w:sz w:val="24"/>
                <w:szCs w:val="24"/>
                <w:lang w:val="en-US"/>
              </w:rPr>
              <w:t>Brochure/Datasheet enclosed (</w:t>
            </w:r>
            <w:r w:rsidRPr="0080482A">
              <w:rPr>
                <w:rFonts w:eastAsia="Wingdings" w:cstheme="minorHAnsi"/>
                <w:b/>
                <w:sz w:val="24"/>
                <w:szCs w:val="24"/>
                <w:lang w:val="en-US"/>
              </w:rPr>
              <w:t>ü</w:t>
            </w:r>
            <w:r w:rsidRPr="0080482A">
              <w:rPr>
                <w:rFonts w:eastAsia="Cambria" w:cstheme="minorHAnsi"/>
                <w:b/>
                <w:sz w:val="24"/>
                <w:szCs w:val="24"/>
                <w:lang w:val="en-US"/>
              </w:rPr>
              <w:t>)</w:t>
            </w:r>
          </w:p>
        </w:tc>
        <w:tc>
          <w:tcPr>
            <w:tcW w:w="1158" w:type="dxa"/>
          </w:tcPr>
          <w:p w14:paraId="547654C0" w14:textId="77777777" w:rsidR="005F6219" w:rsidRPr="0080482A" w:rsidRDefault="009124C2" w:rsidP="0098418C">
            <w:pPr>
              <w:spacing w:after="0"/>
              <w:jc w:val="center"/>
              <w:rPr>
                <w:rFonts w:eastAsia="Cambria" w:cstheme="minorHAnsi"/>
                <w:b/>
                <w:sz w:val="24"/>
                <w:szCs w:val="24"/>
                <w:lang w:val="en-US"/>
              </w:rPr>
            </w:pPr>
            <w:r w:rsidRPr="0080482A">
              <w:rPr>
                <w:rFonts w:eastAsia="Cambria" w:cstheme="minorHAnsi"/>
                <w:b/>
                <w:sz w:val="24"/>
                <w:szCs w:val="24"/>
                <w:lang w:val="en-US"/>
              </w:rPr>
              <w:t>Ref/Page</w:t>
            </w:r>
          </w:p>
          <w:p w14:paraId="5A9E1A4C" w14:textId="77777777" w:rsidR="005F6219" w:rsidRPr="0080482A" w:rsidRDefault="009124C2" w:rsidP="0098418C">
            <w:pPr>
              <w:spacing w:after="0"/>
              <w:jc w:val="center"/>
              <w:rPr>
                <w:rFonts w:eastAsia="Cambria" w:cstheme="minorHAnsi"/>
                <w:b/>
                <w:sz w:val="24"/>
                <w:szCs w:val="24"/>
                <w:lang w:val="en-US"/>
              </w:rPr>
            </w:pPr>
            <w:r w:rsidRPr="0080482A">
              <w:rPr>
                <w:rFonts w:eastAsia="Cambria" w:cstheme="minorHAnsi"/>
                <w:b/>
                <w:sz w:val="24"/>
                <w:szCs w:val="24"/>
                <w:lang w:val="en-US"/>
              </w:rPr>
              <w:t>No.</w:t>
            </w:r>
          </w:p>
        </w:tc>
      </w:tr>
      <w:tr w:rsidR="005F6219" w:rsidRPr="0080482A" w14:paraId="4A1E62D0" w14:textId="77777777" w:rsidTr="008A4537">
        <w:trPr>
          <w:trHeight w:val="609"/>
          <w:jc w:val="center"/>
        </w:trPr>
        <w:tc>
          <w:tcPr>
            <w:tcW w:w="707" w:type="dxa"/>
          </w:tcPr>
          <w:p w14:paraId="52D2AEFD"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1.</w:t>
            </w:r>
          </w:p>
        </w:tc>
        <w:tc>
          <w:tcPr>
            <w:tcW w:w="1698" w:type="dxa"/>
          </w:tcPr>
          <w:p w14:paraId="77900C7A"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6C3BAC17"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4845CD4A" w14:textId="77777777" w:rsidR="005F6219" w:rsidRPr="0080482A" w:rsidRDefault="005F6219" w:rsidP="0098418C">
            <w:pPr>
              <w:spacing w:after="16"/>
              <w:jc w:val="center"/>
              <w:rPr>
                <w:rFonts w:eastAsia="Cambria" w:cstheme="minorHAnsi"/>
                <w:b/>
                <w:sz w:val="24"/>
                <w:szCs w:val="24"/>
                <w:lang w:val="en-US" w:eastAsia="en-IN"/>
              </w:rPr>
            </w:pPr>
          </w:p>
        </w:tc>
        <w:tc>
          <w:tcPr>
            <w:tcW w:w="1260" w:type="dxa"/>
          </w:tcPr>
          <w:p w14:paraId="38E16F1E"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3B70A691"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6BB2EC41"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333F24EF" w14:textId="77777777" w:rsidTr="008A4537">
        <w:trPr>
          <w:trHeight w:val="547"/>
          <w:jc w:val="center"/>
        </w:trPr>
        <w:tc>
          <w:tcPr>
            <w:tcW w:w="707" w:type="dxa"/>
          </w:tcPr>
          <w:p w14:paraId="0AC1A04E"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2.</w:t>
            </w:r>
          </w:p>
        </w:tc>
        <w:tc>
          <w:tcPr>
            <w:tcW w:w="1698" w:type="dxa"/>
          </w:tcPr>
          <w:p w14:paraId="412F828A"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56AFB66F"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2DF6930C" w14:textId="77777777" w:rsidR="005F6219" w:rsidRPr="0080482A" w:rsidRDefault="005F6219" w:rsidP="0098418C">
            <w:pPr>
              <w:spacing w:after="16"/>
              <w:jc w:val="center"/>
              <w:rPr>
                <w:rFonts w:eastAsia="Cambria" w:cstheme="minorHAnsi"/>
                <w:b/>
                <w:sz w:val="24"/>
                <w:szCs w:val="24"/>
                <w:lang w:val="en-US" w:eastAsia="en-IN"/>
              </w:rPr>
            </w:pPr>
          </w:p>
        </w:tc>
        <w:tc>
          <w:tcPr>
            <w:tcW w:w="1260" w:type="dxa"/>
          </w:tcPr>
          <w:p w14:paraId="6773FB37"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67794E3C"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33BB4B29"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3F261894" w14:textId="77777777" w:rsidTr="008A4537">
        <w:trPr>
          <w:trHeight w:val="569"/>
          <w:jc w:val="center"/>
        </w:trPr>
        <w:tc>
          <w:tcPr>
            <w:tcW w:w="707" w:type="dxa"/>
          </w:tcPr>
          <w:p w14:paraId="1878B1C7"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3.</w:t>
            </w:r>
          </w:p>
        </w:tc>
        <w:tc>
          <w:tcPr>
            <w:tcW w:w="1698" w:type="dxa"/>
          </w:tcPr>
          <w:p w14:paraId="6948E7AC"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2CEC9D28"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0C55E20C"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55CDAA05"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4E005C7B"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7EE8AC47"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64BE2DCF" w14:textId="77777777" w:rsidTr="008A4537">
        <w:trPr>
          <w:trHeight w:val="549"/>
          <w:jc w:val="center"/>
        </w:trPr>
        <w:tc>
          <w:tcPr>
            <w:tcW w:w="707" w:type="dxa"/>
          </w:tcPr>
          <w:p w14:paraId="3389B81D"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4.</w:t>
            </w:r>
          </w:p>
        </w:tc>
        <w:tc>
          <w:tcPr>
            <w:tcW w:w="1698" w:type="dxa"/>
          </w:tcPr>
          <w:p w14:paraId="4568FBEA"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67950F81"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5C80BD59"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51ECF857"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0B0008DC"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1B609EF0"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5D2360F0" w14:textId="77777777" w:rsidTr="008A4537">
        <w:trPr>
          <w:trHeight w:val="551"/>
          <w:jc w:val="center"/>
        </w:trPr>
        <w:tc>
          <w:tcPr>
            <w:tcW w:w="707" w:type="dxa"/>
          </w:tcPr>
          <w:p w14:paraId="6EF0491F"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5.</w:t>
            </w:r>
          </w:p>
        </w:tc>
        <w:tc>
          <w:tcPr>
            <w:tcW w:w="1698" w:type="dxa"/>
          </w:tcPr>
          <w:p w14:paraId="13320BD2"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01FC3DF3"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44E151C4" w14:textId="77777777" w:rsidR="005F6219" w:rsidRPr="0080482A" w:rsidRDefault="005F6219" w:rsidP="0098418C">
            <w:pPr>
              <w:spacing w:after="16"/>
              <w:jc w:val="center"/>
              <w:rPr>
                <w:rFonts w:eastAsia="Cambria" w:cstheme="minorHAnsi"/>
                <w:b/>
                <w:sz w:val="24"/>
                <w:szCs w:val="24"/>
                <w:lang w:val="en-US" w:eastAsia="en-IN"/>
              </w:rPr>
            </w:pPr>
          </w:p>
        </w:tc>
        <w:tc>
          <w:tcPr>
            <w:tcW w:w="1260" w:type="dxa"/>
          </w:tcPr>
          <w:p w14:paraId="130AB8C8" w14:textId="77777777" w:rsidR="005F6219" w:rsidRPr="0080482A" w:rsidRDefault="005F6219" w:rsidP="0098418C">
            <w:pPr>
              <w:spacing w:after="16"/>
              <w:rPr>
                <w:rFonts w:eastAsia="Cambria" w:cstheme="minorHAnsi"/>
                <w:b/>
                <w:sz w:val="24"/>
                <w:szCs w:val="24"/>
                <w:lang w:val="en-US" w:eastAsia="en-IN"/>
              </w:rPr>
            </w:pPr>
          </w:p>
        </w:tc>
        <w:tc>
          <w:tcPr>
            <w:tcW w:w="1710" w:type="dxa"/>
          </w:tcPr>
          <w:p w14:paraId="1D5F7C58" w14:textId="77777777" w:rsidR="005F6219" w:rsidRPr="0080482A" w:rsidRDefault="005F6219" w:rsidP="0098418C">
            <w:pPr>
              <w:spacing w:after="16"/>
              <w:rPr>
                <w:rFonts w:eastAsia="Cambria" w:cstheme="minorHAnsi"/>
                <w:b/>
                <w:sz w:val="24"/>
                <w:szCs w:val="24"/>
                <w:lang w:val="en-US" w:eastAsia="en-IN"/>
              </w:rPr>
            </w:pPr>
          </w:p>
        </w:tc>
        <w:tc>
          <w:tcPr>
            <w:tcW w:w="1158" w:type="dxa"/>
          </w:tcPr>
          <w:p w14:paraId="7331EB78" w14:textId="77777777" w:rsidR="005F6219" w:rsidRPr="0080482A" w:rsidRDefault="005F6219" w:rsidP="0098418C">
            <w:pPr>
              <w:spacing w:after="16"/>
              <w:rPr>
                <w:rFonts w:eastAsia="Cambria" w:cstheme="minorHAnsi"/>
                <w:b/>
                <w:sz w:val="24"/>
                <w:szCs w:val="24"/>
                <w:lang w:val="en-US" w:eastAsia="en-IN"/>
              </w:rPr>
            </w:pPr>
          </w:p>
        </w:tc>
      </w:tr>
      <w:tr w:rsidR="005F6219" w:rsidRPr="0080482A" w14:paraId="26D60F04" w14:textId="77777777" w:rsidTr="008A4537">
        <w:trPr>
          <w:jc w:val="center"/>
        </w:trPr>
        <w:tc>
          <w:tcPr>
            <w:tcW w:w="707" w:type="dxa"/>
          </w:tcPr>
          <w:p w14:paraId="314ACB41"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6.</w:t>
            </w:r>
          </w:p>
          <w:p w14:paraId="1D643DF4" w14:textId="77777777" w:rsidR="005F6219" w:rsidRPr="0080482A" w:rsidRDefault="005F6219" w:rsidP="0098418C">
            <w:pPr>
              <w:spacing w:after="16"/>
              <w:jc w:val="center"/>
              <w:rPr>
                <w:rFonts w:eastAsia="Cambria" w:cstheme="minorHAnsi"/>
                <w:b/>
                <w:sz w:val="24"/>
                <w:szCs w:val="24"/>
                <w:lang w:val="en-US" w:eastAsia="en-IN"/>
              </w:rPr>
            </w:pPr>
          </w:p>
        </w:tc>
        <w:tc>
          <w:tcPr>
            <w:tcW w:w="1698" w:type="dxa"/>
          </w:tcPr>
          <w:p w14:paraId="29A97C1B"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660ACFB4"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47CF1990"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6F1475BD"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7EF5B7FC"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33A04724"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6FA6D4D9" w14:textId="77777777" w:rsidTr="008A4537">
        <w:trPr>
          <w:jc w:val="center"/>
        </w:trPr>
        <w:tc>
          <w:tcPr>
            <w:tcW w:w="707" w:type="dxa"/>
          </w:tcPr>
          <w:p w14:paraId="7D0AC53F"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7.</w:t>
            </w:r>
          </w:p>
          <w:p w14:paraId="213DF5F4" w14:textId="77777777" w:rsidR="005F6219" w:rsidRPr="0080482A" w:rsidRDefault="005F6219" w:rsidP="0098418C">
            <w:pPr>
              <w:spacing w:after="16"/>
              <w:jc w:val="center"/>
              <w:rPr>
                <w:rFonts w:eastAsia="Cambria" w:cstheme="minorHAnsi"/>
                <w:b/>
                <w:sz w:val="24"/>
                <w:szCs w:val="24"/>
                <w:lang w:val="en-US" w:eastAsia="en-IN"/>
              </w:rPr>
            </w:pPr>
          </w:p>
        </w:tc>
        <w:tc>
          <w:tcPr>
            <w:tcW w:w="1698" w:type="dxa"/>
          </w:tcPr>
          <w:p w14:paraId="6111530D"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70AC0983" w14:textId="77777777" w:rsidR="005F6219" w:rsidRPr="0080482A" w:rsidRDefault="005F6219" w:rsidP="0098418C">
            <w:pPr>
              <w:spacing w:after="16"/>
              <w:jc w:val="center"/>
              <w:rPr>
                <w:rFonts w:eastAsia="Cambria" w:cstheme="minorHAnsi"/>
                <w:b/>
                <w:sz w:val="24"/>
                <w:szCs w:val="24"/>
                <w:lang w:val="en-US" w:eastAsia="en-IN"/>
              </w:rPr>
            </w:pPr>
          </w:p>
        </w:tc>
        <w:tc>
          <w:tcPr>
            <w:tcW w:w="1530" w:type="dxa"/>
          </w:tcPr>
          <w:p w14:paraId="12F5E718"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7EAF4AF9"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25DC28B2"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0A12006C"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71D6C0AB" w14:textId="77777777" w:rsidTr="008A4537">
        <w:trPr>
          <w:jc w:val="center"/>
        </w:trPr>
        <w:tc>
          <w:tcPr>
            <w:tcW w:w="707" w:type="dxa"/>
          </w:tcPr>
          <w:p w14:paraId="6E4069B6"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8.</w:t>
            </w:r>
          </w:p>
          <w:p w14:paraId="38246613" w14:textId="77777777" w:rsidR="005F6219" w:rsidRPr="0080482A" w:rsidRDefault="005F6219" w:rsidP="0098418C">
            <w:pPr>
              <w:spacing w:after="16"/>
              <w:jc w:val="center"/>
              <w:rPr>
                <w:rFonts w:eastAsia="Cambria" w:cstheme="minorHAnsi"/>
                <w:b/>
                <w:sz w:val="24"/>
                <w:szCs w:val="24"/>
                <w:lang w:val="en-US" w:eastAsia="en-IN"/>
              </w:rPr>
            </w:pPr>
          </w:p>
        </w:tc>
        <w:tc>
          <w:tcPr>
            <w:tcW w:w="1698" w:type="dxa"/>
          </w:tcPr>
          <w:p w14:paraId="676CC396"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529845C8" w14:textId="77777777" w:rsidR="005F6219" w:rsidRPr="0080482A" w:rsidRDefault="005F6219" w:rsidP="0098418C">
            <w:pPr>
              <w:spacing w:after="16"/>
              <w:rPr>
                <w:rFonts w:eastAsia="Cambria" w:cstheme="minorHAnsi"/>
                <w:b/>
                <w:sz w:val="24"/>
                <w:szCs w:val="24"/>
                <w:lang w:val="en-US" w:eastAsia="en-IN"/>
              </w:rPr>
            </w:pPr>
          </w:p>
        </w:tc>
        <w:tc>
          <w:tcPr>
            <w:tcW w:w="1530" w:type="dxa"/>
          </w:tcPr>
          <w:p w14:paraId="36B9DFE6"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13CF5705"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144A13D7"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78E7DB58"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2F188022" w14:textId="77777777" w:rsidTr="008A4537">
        <w:trPr>
          <w:trHeight w:val="617"/>
          <w:jc w:val="center"/>
        </w:trPr>
        <w:tc>
          <w:tcPr>
            <w:tcW w:w="707" w:type="dxa"/>
          </w:tcPr>
          <w:p w14:paraId="56AA4A25"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9.</w:t>
            </w:r>
          </w:p>
        </w:tc>
        <w:tc>
          <w:tcPr>
            <w:tcW w:w="1698" w:type="dxa"/>
          </w:tcPr>
          <w:p w14:paraId="5DEB482E"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263CE547" w14:textId="77777777" w:rsidR="005F6219" w:rsidRPr="0080482A" w:rsidRDefault="005F6219" w:rsidP="0098418C">
            <w:pPr>
              <w:spacing w:after="16"/>
              <w:rPr>
                <w:rFonts w:eastAsia="Cambria" w:cstheme="minorHAnsi"/>
                <w:b/>
                <w:sz w:val="24"/>
                <w:szCs w:val="24"/>
                <w:lang w:val="en-US" w:eastAsia="en-IN"/>
              </w:rPr>
            </w:pPr>
          </w:p>
        </w:tc>
        <w:tc>
          <w:tcPr>
            <w:tcW w:w="1530" w:type="dxa"/>
          </w:tcPr>
          <w:p w14:paraId="0934A319"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4361A271"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13A190E9"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3840F58A" w14:textId="77777777" w:rsidR="005F6219" w:rsidRPr="0080482A" w:rsidRDefault="005F6219" w:rsidP="0098418C">
            <w:pPr>
              <w:spacing w:after="16"/>
              <w:jc w:val="center"/>
              <w:rPr>
                <w:rFonts w:eastAsia="Cambria" w:cstheme="minorHAnsi"/>
                <w:b/>
                <w:sz w:val="24"/>
                <w:szCs w:val="24"/>
                <w:lang w:val="en-US" w:eastAsia="en-IN"/>
              </w:rPr>
            </w:pPr>
          </w:p>
        </w:tc>
      </w:tr>
      <w:tr w:rsidR="005F6219" w:rsidRPr="0080482A" w14:paraId="4E166515" w14:textId="77777777" w:rsidTr="008A4537">
        <w:trPr>
          <w:trHeight w:val="711"/>
          <w:jc w:val="center"/>
        </w:trPr>
        <w:tc>
          <w:tcPr>
            <w:tcW w:w="707" w:type="dxa"/>
          </w:tcPr>
          <w:p w14:paraId="59F85963" w14:textId="77777777" w:rsidR="005F6219" w:rsidRPr="0080482A" w:rsidRDefault="009124C2" w:rsidP="0098418C">
            <w:pPr>
              <w:spacing w:after="16"/>
              <w:jc w:val="center"/>
              <w:rPr>
                <w:rFonts w:eastAsia="Cambria" w:cstheme="minorHAnsi"/>
                <w:b/>
                <w:sz w:val="24"/>
                <w:szCs w:val="24"/>
                <w:lang w:val="en-US" w:eastAsia="en-IN"/>
              </w:rPr>
            </w:pPr>
            <w:r w:rsidRPr="0080482A">
              <w:rPr>
                <w:rFonts w:eastAsia="Cambria" w:cstheme="minorHAnsi"/>
                <w:b/>
                <w:sz w:val="24"/>
                <w:szCs w:val="24"/>
                <w:lang w:val="en-US" w:eastAsia="en-IN"/>
              </w:rPr>
              <w:t>10.</w:t>
            </w:r>
          </w:p>
        </w:tc>
        <w:tc>
          <w:tcPr>
            <w:tcW w:w="1698" w:type="dxa"/>
          </w:tcPr>
          <w:p w14:paraId="278A1E48" w14:textId="77777777" w:rsidR="005F6219" w:rsidRPr="0080482A" w:rsidRDefault="005F6219" w:rsidP="0098418C">
            <w:pPr>
              <w:spacing w:after="16"/>
              <w:rPr>
                <w:rFonts w:eastAsia="Cambria" w:cstheme="minorHAnsi"/>
                <w:b/>
                <w:sz w:val="24"/>
                <w:szCs w:val="24"/>
                <w:lang w:val="en-US" w:eastAsia="en-IN"/>
              </w:rPr>
            </w:pPr>
          </w:p>
        </w:tc>
        <w:tc>
          <w:tcPr>
            <w:tcW w:w="1170" w:type="dxa"/>
          </w:tcPr>
          <w:p w14:paraId="78B87889" w14:textId="77777777" w:rsidR="005F6219" w:rsidRPr="0080482A" w:rsidRDefault="005F6219" w:rsidP="0098418C">
            <w:pPr>
              <w:spacing w:after="16"/>
              <w:rPr>
                <w:rFonts w:eastAsia="Cambria" w:cstheme="minorHAnsi"/>
                <w:b/>
                <w:sz w:val="24"/>
                <w:szCs w:val="24"/>
                <w:lang w:val="en-US" w:eastAsia="en-IN"/>
              </w:rPr>
            </w:pPr>
          </w:p>
        </w:tc>
        <w:tc>
          <w:tcPr>
            <w:tcW w:w="1530" w:type="dxa"/>
          </w:tcPr>
          <w:p w14:paraId="57F50B71" w14:textId="77777777" w:rsidR="005F6219" w:rsidRPr="0080482A" w:rsidRDefault="005F6219" w:rsidP="0098418C">
            <w:pPr>
              <w:spacing w:after="16"/>
              <w:rPr>
                <w:rFonts w:eastAsia="Cambria" w:cstheme="minorHAnsi"/>
                <w:b/>
                <w:sz w:val="24"/>
                <w:szCs w:val="24"/>
                <w:lang w:val="en-US" w:eastAsia="en-IN"/>
              </w:rPr>
            </w:pPr>
          </w:p>
        </w:tc>
        <w:tc>
          <w:tcPr>
            <w:tcW w:w="1260" w:type="dxa"/>
          </w:tcPr>
          <w:p w14:paraId="6EC4C8A3" w14:textId="77777777" w:rsidR="005F6219" w:rsidRPr="0080482A" w:rsidRDefault="005F6219" w:rsidP="0098418C">
            <w:pPr>
              <w:spacing w:after="16"/>
              <w:jc w:val="center"/>
              <w:rPr>
                <w:rFonts w:eastAsia="Cambria" w:cstheme="minorHAnsi"/>
                <w:b/>
                <w:sz w:val="24"/>
                <w:szCs w:val="24"/>
                <w:lang w:val="en-US" w:eastAsia="en-IN"/>
              </w:rPr>
            </w:pPr>
          </w:p>
        </w:tc>
        <w:tc>
          <w:tcPr>
            <w:tcW w:w="1710" w:type="dxa"/>
          </w:tcPr>
          <w:p w14:paraId="0E520636" w14:textId="77777777" w:rsidR="005F6219" w:rsidRPr="0080482A" w:rsidRDefault="005F6219" w:rsidP="0098418C">
            <w:pPr>
              <w:spacing w:after="16"/>
              <w:jc w:val="center"/>
              <w:rPr>
                <w:rFonts w:eastAsia="Cambria" w:cstheme="minorHAnsi"/>
                <w:b/>
                <w:sz w:val="24"/>
                <w:szCs w:val="24"/>
                <w:lang w:val="en-US" w:eastAsia="en-IN"/>
              </w:rPr>
            </w:pPr>
          </w:p>
        </w:tc>
        <w:tc>
          <w:tcPr>
            <w:tcW w:w="1158" w:type="dxa"/>
          </w:tcPr>
          <w:p w14:paraId="7BC4F5CB" w14:textId="77777777" w:rsidR="005F6219" w:rsidRPr="0080482A" w:rsidRDefault="005F6219" w:rsidP="0098418C">
            <w:pPr>
              <w:spacing w:after="16"/>
              <w:jc w:val="center"/>
              <w:rPr>
                <w:rFonts w:eastAsia="Cambria" w:cstheme="minorHAnsi"/>
                <w:b/>
                <w:sz w:val="24"/>
                <w:szCs w:val="24"/>
                <w:lang w:val="en-US" w:eastAsia="en-IN"/>
              </w:rPr>
            </w:pPr>
          </w:p>
        </w:tc>
      </w:tr>
    </w:tbl>
    <w:p w14:paraId="4C30A5AE" w14:textId="77777777" w:rsidR="005F6219" w:rsidRPr="0080482A" w:rsidRDefault="005F6219" w:rsidP="0098418C">
      <w:pPr>
        <w:spacing w:after="93"/>
        <w:jc w:val="center"/>
        <w:rPr>
          <w:rFonts w:eastAsia="Cambria" w:cstheme="minorHAnsi"/>
          <w:b/>
          <w:sz w:val="24"/>
          <w:szCs w:val="24"/>
          <w:lang w:eastAsia="en-IN"/>
        </w:rPr>
      </w:pPr>
    </w:p>
    <w:p w14:paraId="0150CFE5" w14:textId="77777777" w:rsidR="005F6219" w:rsidRPr="0080482A" w:rsidRDefault="005F6219" w:rsidP="0098418C">
      <w:pPr>
        <w:autoSpaceDE w:val="0"/>
        <w:autoSpaceDN w:val="0"/>
        <w:adjustRightInd w:val="0"/>
        <w:spacing w:after="0"/>
        <w:jc w:val="both"/>
        <w:rPr>
          <w:rFonts w:eastAsia="Cambria" w:cstheme="minorHAnsi"/>
          <w:b/>
          <w:sz w:val="24"/>
          <w:szCs w:val="24"/>
          <w:lang w:eastAsia="en-IN"/>
        </w:rPr>
      </w:pPr>
    </w:p>
    <w:p w14:paraId="144422D7" w14:textId="77777777" w:rsidR="005F6219" w:rsidRPr="0080482A" w:rsidRDefault="009124C2" w:rsidP="0098418C">
      <w:pPr>
        <w:spacing w:after="93"/>
        <w:jc w:val="both"/>
        <w:rPr>
          <w:rFonts w:eastAsia="Cambria" w:cstheme="minorHAnsi"/>
          <w:b/>
          <w:sz w:val="24"/>
          <w:szCs w:val="24"/>
          <w:lang w:eastAsia="en-IN"/>
        </w:rPr>
      </w:pPr>
      <w:r w:rsidRPr="0080482A">
        <w:rPr>
          <w:rFonts w:eastAsia="Cambria" w:cstheme="minorHAnsi"/>
          <w:b/>
          <w:sz w:val="24"/>
          <w:szCs w:val="24"/>
          <w:lang w:eastAsia="en-IN"/>
        </w:rPr>
        <w:br w:type="page"/>
      </w:r>
    </w:p>
    <w:bookmarkEnd w:id="29"/>
    <w:p w14:paraId="7AAB0F70" w14:textId="77777777" w:rsidR="00D5756E" w:rsidRPr="0080482A" w:rsidRDefault="00D5756E" w:rsidP="00250636">
      <w:pPr>
        <w:pStyle w:val="Heading1"/>
        <w:spacing w:line="276" w:lineRule="auto"/>
        <w:ind w:left="0" w:right="83"/>
        <w:jc w:val="center"/>
        <w:rPr>
          <w:rFonts w:asciiTheme="minorHAnsi" w:hAnsiTheme="minorHAnsi" w:cstheme="minorHAnsi"/>
          <w:b/>
          <w:color w:val="auto"/>
          <w:szCs w:val="24"/>
        </w:rPr>
        <w:sectPr w:rsidR="00D5756E" w:rsidRPr="0080482A" w:rsidSect="00D5756E">
          <w:footerReference w:type="default" r:id="rId14"/>
          <w:footerReference w:type="first" r:id="rId15"/>
          <w:pgSz w:w="11906" w:h="16838"/>
          <w:pgMar w:top="1440" w:right="851" w:bottom="1440" w:left="1412" w:header="709" w:footer="709" w:gutter="0"/>
          <w:cols w:space="708"/>
          <w:titlePg/>
          <w:docGrid w:linePitch="360"/>
        </w:sectPr>
      </w:pPr>
    </w:p>
    <w:p w14:paraId="20292748" w14:textId="18EDCA1F" w:rsidR="00AB55E2" w:rsidRPr="0080482A" w:rsidRDefault="00D5756E" w:rsidP="00307579">
      <w:pPr>
        <w:pStyle w:val="Heading1"/>
        <w:spacing w:line="276" w:lineRule="auto"/>
        <w:ind w:left="0" w:right="83"/>
        <w:jc w:val="center"/>
        <w:rPr>
          <w:rFonts w:asciiTheme="minorHAnsi" w:hAnsiTheme="minorHAnsi" w:cstheme="minorHAnsi"/>
          <w:b/>
          <w:color w:val="auto"/>
          <w:szCs w:val="24"/>
        </w:rPr>
      </w:pPr>
      <w:bookmarkStart w:id="32" w:name="_Toc183510919"/>
      <w:r w:rsidRPr="0080482A">
        <w:rPr>
          <w:rFonts w:asciiTheme="minorHAnsi" w:hAnsiTheme="minorHAnsi" w:cstheme="minorHAnsi"/>
          <w:b/>
          <w:color w:val="auto"/>
          <w:szCs w:val="24"/>
        </w:rPr>
        <w:lastRenderedPageBreak/>
        <w:t>Annexure VI: Specifications</w:t>
      </w:r>
      <w:bookmarkEnd w:id="32"/>
      <w:r w:rsidRPr="0080482A">
        <w:rPr>
          <w:rFonts w:asciiTheme="minorHAnsi" w:hAnsiTheme="minorHAnsi" w:cstheme="minorHAnsi"/>
          <w:b/>
          <w:color w:val="auto"/>
          <w:szCs w:val="24"/>
        </w:rPr>
        <w:t xml:space="preserve"> </w:t>
      </w:r>
    </w:p>
    <w:p w14:paraId="65D4AA81" w14:textId="77BAAAB2" w:rsidR="009A5861" w:rsidRPr="0080482A" w:rsidRDefault="009A5861" w:rsidP="00307579">
      <w:pPr>
        <w:spacing w:after="0"/>
        <w:ind w:right="12"/>
        <w:jc w:val="center"/>
        <w:rPr>
          <w:rFonts w:cstheme="minorHAnsi"/>
          <w:sz w:val="24"/>
          <w:szCs w:val="24"/>
        </w:rPr>
      </w:pPr>
      <w:r w:rsidRPr="0080482A">
        <w:rPr>
          <w:rFonts w:cstheme="minorHAnsi"/>
          <w:sz w:val="24"/>
          <w:szCs w:val="24"/>
        </w:rPr>
        <w:t xml:space="preserve">Reference No.: </w:t>
      </w:r>
      <w:r w:rsidR="006B55A5" w:rsidRPr="0080482A">
        <w:rPr>
          <w:rFonts w:cstheme="minorHAnsi"/>
          <w:sz w:val="24"/>
          <w:szCs w:val="24"/>
        </w:rPr>
        <w:t>NEDFi/IT/202</w:t>
      </w:r>
      <w:r w:rsidR="00A84CD9" w:rsidRPr="0080482A">
        <w:rPr>
          <w:rFonts w:cstheme="minorHAnsi"/>
          <w:sz w:val="24"/>
          <w:szCs w:val="24"/>
        </w:rPr>
        <w:t>4</w:t>
      </w:r>
      <w:r w:rsidR="006B55A5" w:rsidRPr="0080482A">
        <w:rPr>
          <w:rFonts w:cstheme="minorHAnsi"/>
          <w:sz w:val="24"/>
          <w:szCs w:val="24"/>
        </w:rPr>
        <w:t>-2</w:t>
      </w:r>
      <w:r w:rsidR="00A84CD9" w:rsidRPr="0080482A">
        <w:rPr>
          <w:rFonts w:cstheme="minorHAnsi"/>
          <w:sz w:val="24"/>
          <w:szCs w:val="24"/>
        </w:rPr>
        <w:t>5</w:t>
      </w:r>
      <w:r w:rsidR="006B55A5" w:rsidRPr="0080482A">
        <w:rPr>
          <w:rFonts w:cstheme="minorHAnsi"/>
          <w:sz w:val="24"/>
          <w:szCs w:val="24"/>
        </w:rPr>
        <w:t>/</w:t>
      </w:r>
      <w:r w:rsidR="00E73376">
        <w:rPr>
          <w:rFonts w:cstheme="minorHAnsi"/>
          <w:sz w:val="24"/>
          <w:szCs w:val="24"/>
        </w:rPr>
        <w:t>4352</w:t>
      </w:r>
      <w:r w:rsidR="006B55A5" w:rsidRPr="0080482A">
        <w:rPr>
          <w:rFonts w:cstheme="minorHAnsi"/>
          <w:sz w:val="24"/>
          <w:szCs w:val="24"/>
        </w:rPr>
        <w:t xml:space="preserve"> Dated </w:t>
      </w:r>
      <w:r w:rsidR="00E73376">
        <w:rPr>
          <w:rFonts w:cstheme="minorHAnsi"/>
          <w:sz w:val="24"/>
          <w:szCs w:val="24"/>
        </w:rPr>
        <w:t>27</w:t>
      </w:r>
      <w:r w:rsidR="00767110" w:rsidRPr="0080482A">
        <w:rPr>
          <w:rFonts w:cstheme="minorHAnsi"/>
          <w:sz w:val="24"/>
          <w:szCs w:val="24"/>
        </w:rPr>
        <w:t>-Dec-2024</w:t>
      </w:r>
    </w:p>
    <w:p w14:paraId="4891F25D" w14:textId="77777777" w:rsidR="00B04F1B" w:rsidRPr="0080482A" w:rsidRDefault="00B04F1B" w:rsidP="00307579">
      <w:pPr>
        <w:spacing w:after="0"/>
        <w:ind w:right="12"/>
        <w:jc w:val="center"/>
        <w:rPr>
          <w:rFonts w:cstheme="minorHAnsi"/>
          <w:sz w:val="24"/>
          <w:szCs w:val="24"/>
        </w:rPr>
      </w:pPr>
    </w:p>
    <w:p w14:paraId="2A9DFD4B" w14:textId="77777777" w:rsidR="009A5861" w:rsidRPr="0080482A" w:rsidRDefault="009A5861" w:rsidP="0098418C">
      <w:pPr>
        <w:autoSpaceDE w:val="0"/>
        <w:autoSpaceDN w:val="0"/>
        <w:adjustRightInd w:val="0"/>
        <w:spacing w:after="0"/>
        <w:jc w:val="both"/>
        <w:rPr>
          <w:rFonts w:eastAsia="Calibri" w:cstheme="minorHAnsi"/>
          <w:sz w:val="24"/>
          <w:szCs w:val="24"/>
        </w:rPr>
      </w:pPr>
      <w:r w:rsidRPr="0080482A">
        <w:rPr>
          <w:rFonts w:eastAsia="Calibri" w:cstheme="minorHAnsi"/>
          <w:sz w:val="24"/>
          <w:szCs w:val="24"/>
        </w:rPr>
        <w:t xml:space="preserve"> </w:t>
      </w:r>
    </w:p>
    <w:p w14:paraId="774424E7" w14:textId="18E336F6" w:rsidR="00A17FA7" w:rsidRPr="0080482A" w:rsidRDefault="009A5861" w:rsidP="00A579D8">
      <w:pPr>
        <w:autoSpaceDE w:val="0"/>
        <w:autoSpaceDN w:val="0"/>
        <w:adjustRightInd w:val="0"/>
        <w:spacing w:after="0"/>
        <w:jc w:val="both"/>
        <w:rPr>
          <w:rFonts w:eastAsia="Cambria" w:cstheme="minorHAnsi"/>
          <w:b/>
          <w:bCs/>
          <w:sz w:val="24"/>
          <w:szCs w:val="24"/>
        </w:rPr>
      </w:pPr>
      <w:r w:rsidRPr="0080482A">
        <w:rPr>
          <w:rFonts w:eastAsia="Calibri" w:cstheme="minorHAnsi"/>
          <w:i/>
          <w:sz w:val="24"/>
          <w:szCs w:val="24"/>
        </w:rPr>
        <w:t xml:space="preserve"> </w:t>
      </w:r>
      <w:r w:rsidRPr="0080482A">
        <w:rPr>
          <w:rFonts w:eastAsia="Cambria" w:cstheme="minorHAnsi"/>
          <w:b/>
          <w:bCs/>
          <w:i/>
          <w:sz w:val="24"/>
          <w:szCs w:val="24"/>
          <w:u w:val="single"/>
        </w:rPr>
        <w:t>Note</w:t>
      </w:r>
      <w:r w:rsidRPr="0080482A">
        <w:rPr>
          <w:rFonts w:eastAsia="Cambria" w:cstheme="minorHAnsi"/>
          <w:i/>
          <w:sz w:val="24"/>
          <w:szCs w:val="24"/>
        </w:rPr>
        <w:t>:</w:t>
      </w:r>
      <w:r w:rsidRPr="0080482A">
        <w:rPr>
          <w:rFonts w:eastAsia="Cambria" w:cstheme="minorHAnsi"/>
          <w:i/>
          <w:sz w:val="24"/>
          <w:szCs w:val="24"/>
        </w:rPr>
        <w:tab/>
        <w:t>Relevant datasheet/product brochure or any other documentation for establishing the compliance shall be enclosed with this annexure.</w:t>
      </w:r>
    </w:p>
    <w:p w14:paraId="0B926B28" w14:textId="39F41F77" w:rsidR="006B3643" w:rsidRPr="0080482A" w:rsidRDefault="006B3643" w:rsidP="0098418C">
      <w:pPr>
        <w:spacing w:after="0"/>
        <w:ind w:right="655"/>
        <w:jc w:val="center"/>
        <w:rPr>
          <w:rFonts w:eastAsia="Cambria" w:cstheme="minorHAnsi"/>
          <w:b/>
          <w:bCs/>
          <w:sz w:val="24"/>
          <w:szCs w:val="24"/>
        </w:rPr>
      </w:pPr>
    </w:p>
    <w:p w14:paraId="6567FBCF" w14:textId="7C9C6C7B" w:rsidR="005D1ACA" w:rsidRPr="0080482A" w:rsidRDefault="005D1ACA" w:rsidP="005D1ACA">
      <w:pPr>
        <w:spacing w:after="0"/>
        <w:ind w:right="655"/>
        <w:rPr>
          <w:rFonts w:eastAsia="Cambria" w:cstheme="minorHAnsi"/>
          <w:b/>
          <w:bCs/>
          <w:sz w:val="24"/>
          <w:szCs w:val="24"/>
        </w:rPr>
      </w:pPr>
    </w:p>
    <w:tbl>
      <w:tblPr>
        <w:tblW w:w="14720" w:type="dxa"/>
        <w:jc w:val="center"/>
        <w:tblLook w:val="04A0" w:firstRow="1" w:lastRow="0" w:firstColumn="1" w:lastColumn="0" w:noHBand="0" w:noVBand="1"/>
      </w:tblPr>
      <w:tblGrid>
        <w:gridCol w:w="980"/>
        <w:gridCol w:w="9160"/>
        <w:gridCol w:w="860"/>
        <w:gridCol w:w="940"/>
        <w:gridCol w:w="1360"/>
        <w:gridCol w:w="1420"/>
      </w:tblGrid>
      <w:tr w:rsidR="00CF5FBC" w:rsidRPr="0080482A" w14:paraId="6F1D1F57" w14:textId="77777777" w:rsidTr="007B2416">
        <w:trPr>
          <w:trHeight w:val="576"/>
          <w:jc w:val="center"/>
        </w:trPr>
        <w:tc>
          <w:tcPr>
            <w:tcW w:w="980"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792CDC8C" w14:textId="77777777" w:rsidR="00CF5FBC" w:rsidRPr="0080482A" w:rsidRDefault="00CF5FBC" w:rsidP="00CF5FBC">
            <w:pPr>
              <w:spacing w:after="0" w:line="240" w:lineRule="auto"/>
              <w:jc w:val="center"/>
              <w:rPr>
                <w:rFonts w:eastAsia="Times New Roman" w:cstheme="minorHAnsi"/>
                <w:b/>
                <w:bCs/>
                <w:lang w:val="en-US"/>
              </w:rPr>
            </w:pPr>
            <w:r w:rsidRPr="0080482A">
              <w:rPr>
                <w:rFonts w:eastAsia="Times New Roman" w:cstheme="minorHAnsi"/>
                <w:b/>
                <w:bCs/>
                <w:lang w:val="en-US"/>
              </w:rPr>
              <w:t>SR. NO.</w:t>
            </w:r>
          </w:p>
        </w:tc>
        <w:tc>
          <w:tcPr>
            <w:tcW w:w="9160"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14:paraId="4915DAEC" w14:textId="77777777" w:rsidR="00CF5FBC" w:rsidRPr="0080482A" w:rsidRDefault="00CF5FBC" w:rsidP="00CF5FBC">
            <w:pPr>
              <w:spacing w:after="0" w:line="240" w:lineRule="auto"/>
              <w:jc w:val="center"/>
              <w:rPr>
                <w:rFonts w:eastAsia="Times New Roman" w:cstheme="minorHAnsi"/>
                <w:b/>
                <w:bCs/>
                <w:lang w:val="en-US"/>
              </w:rPr>
            </w:pPr>
            <w:r w:rsidRPr="0080482A">
              <w:rPr>
                <w:rFonts w:eastAsia="Times New Roman" w:cstheme="minorHAnsi"/>
                <w:b/>
                <w:bCs/>
                <w:lang w:val="en-US"/>
              </w:rPr>
              <w:t>ITEM DESCRIPTION</w:t>
            </w:r>
          </w:p>
        </w:tc>
        <w:tc>
          <w:tcPr>
            <w:tcW w:w="860"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667C7782" w14:textId="77777777" w:rsidR="00CF5FBC" w:rsidRPr="0080482A" w:rsidRDefault="00CF5FBC" w:rsidP="00CF5FBC">
            <w:pPr>
              <w:spacing w:after="0" w:line="240" w:lineRule="auto"/>
              <w:jc w:val="center"/>
              <w:rPr>
                <w:rFonts w:eastAsia="Times New Roman" w:cstheme="minorHAnsi"/>
                <w:b/>
                <w:bCs/>
                <w:lang w:val="en-US"/>
              </w:rPr>
            </w:pPr>
            <w:r w:rsidRPr="0080482A">
              <w:rPr>
                <w:rFonts w:eastAsia="Times New Roman" w:cstheme="minorHAnsi"/>
                <w:b/>
                <w:bCs/>
                <w:lang w:val="en-US"/>
              </w:rPr>
              <w:t>QTY</w:t>
            </w:r>
          </w:p>
        </w:tc>
        <w:tc>
          <w:tcPr>
            <w:tcW w:w="940"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5001A605" w14:textId="77777777" w:rsidR="00CF5FBC" w:rsidRPr="0080482A" w:rsidRDefault="00CF5FBC" w:rsidP="00CF5FBC">
            <w:pPr>
              <w:spacing w:after="0" w:line="240" w:lineRule="auto"/>
              <w:jc w:val="center"/>
              <w:rPr>
                <w:rFonts w:eastAsia="Times New Roman" w:cstheme="minorHAnsi"/>
                <w:b/>
                <w:bCs/>
                <w:lang w:val="en-US"/>
              </w:rPr>
            </w:pPr>
            <w:r w:rsidRPr="0080482A">
              <w:rPr>
                <w:rFonts w:eastAsia="Times New Roman" w:cstheme="minorHAnsi"/>
                <w:b/>
                <w:bCs/>
                <w:lang w:val="en-US"/>
              </w:rPr>
              <w:t>UNIT</w:t>
            </w:r>
          </w:p>
        </w:tc>
        <w:tc>
          <w:tcPr>
            <w:tcW w:w="1360" w:type="dxa"/>
            <w:tcBorders>
              <w:top w:val="single" w:sz="8" w:space="0" w:color="auto"/>
              <w:left w:val="nil"/>
              <w:bottom w:val="single" w:sz="4" w:space="0" w:color="auto"/>
              <w:right w:val="nil"/>
            </w:tcBorders>
            <w:shd w:val="clear" w:color="auto" w:fill="BFBFBF" w:themeFill="background1" w:themeFillShade="BF"/>
            <w:vAlign w:val="center"/>
            <w:hideMark/>
          </w:tcPr>
          <w:p w14:paraId="6A4AE7F4" w14:textId="77777777" w:rsidR="00CF5FBC" w:rsidRPr="0080482A" w:rsidRDefault="00CF5FBC" w:rsidP="00CF5FBC">
            <w:pPr>
              <w:spacing w:after="0" w:line="240" w:lineRule="auto"/>
              <w:jc w:val="center"/>
              <w:rPr>
                <w:rFonts w:eastAsia="Times New Roman" w:cstheme="minorHAnsi"/>
                <w:b/>
                <w:bCs/>
                <w:lang w:val="en-US"/>
              </w:rPr>
            </w:pPr>
            <w:r w:rsidRPr="0080482A">
              <w:rPr>
                <w:rFonts w:eastAsia="Times New Roman" w:cstheme="minorHAnsi"/>
                <w:b/>
                <w:bCs/>
                <w:lang w:val="en-US"/>
              </w:rPr>
              <w:t xml:space="preserve"> UNIT PRICE </w:t>
            </w:r>
          </w:p>
        </w:tc>
        <w:tc>
          <w:tcPr>
            <w:tcW w:w="1420"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56B1692F" w14:textId="77777777" w:rsidR="00CF5FBC" w:rsidRPr="0080482A" w:rsidRDefault="00CF5FBC" w:rsidP="00CF5FBC">
            <w:pPr>
              <w:spacing w:after="0" w:line="240" w:lineRule="auto"/>
              <w:jc w:val="center"/>
              <w:rPr>
                <w:rFonts w:eastAsia="Times New Roman" w:cstheme="minorHAnsi"/>
                <w:b/>
                <w:bCs/>
                <w:lang w:val="en-US"/>
              </w:rPr>
            </w:pPr>
            <w:r w:rsidRPr="0080482A">
              <w:rPr>
                <w:rFonts w:eastAsia="Times New Roman" w:cstheme="minorHAnsi"/>
                <w:b/>
                <w:bCs/>
                <w:lang w:val="en-US"/>
              </w:rPr>
              <w:t xml:space="preserve"> TOTAL AMT.(INR) </w:t>
            </w:r>
          </w:p>
        </w:tc>
      </w:tr>
      <w:tr w:rsidR="00CF5FBC" w:rsidRPr="0080482A" w14:paraId="37E4639C" w14:textId="77777777" w:rsidTr="005F1A1B">
        <w:trPr>
          <w:trHeight w:val="5745"/>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42B1" w14:textId="77777777" w:rsidR="00CF5FBC" w:rsidRPr="0080482A" w:rsidRDefault="00CF5FBC"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t>1</w:t>
            </w:r>
          </w:p>
        </w:tc>
        <w:tc>
          <w:tcPr>
            <w:tcW w:w="9160" w:type="dxa"/>
            <w:tcBorders>
              <w:top w:val="single" w:sz="4" w:space="0" w:color="auto"/>
              <w:left w:val="nil"/>
              <w:bottom w:val="single" w:sz="4" w:space="0" w:color="auto"/>
              <w:right w:val="single" w:sz="4" w:space="0" w:color="auto"/>
            </w:tcBorders>
            <w:shd w:val="clear" w:color="auto" w:fill="auto"/>
            <w:vAlign w:val="center"/>
            <w:hideMark/>
          </w:tcPr>
          <w:p w14:paraId="031E7CE8" w14:textId="77777777" w:rsidR="005F1A1B"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SITC of Digital Discussion unit for Chairman </w:t>
            </w:r>
            <w:r w:rsidRPr="0080482A">
              <w:rPr>
                <w:rFonts w:eastAsia="Times New Roman" w:cstheme="minorHAnsi"/>
                <w:sz w:val="24"/>
                <w:szCs w:val="24"/>
                <w:lang w:val="en-US"/>
              </w:rPr>
              <w:br/>
              <w:t>Mic Type : 16" Gooseneck or better</w:t>
            </w:r>
            <w:r w:rsidRPr="0080482A">
              <w:rPr>
                <w:rFonts w:eastAsia="Times New Roman" w:cstheme="minorHAnsi"/>
                <w:sz w:val="24"/>
                <w:szCs w:val="24"/>
                <w:lang w:val="en-US"/>
              </w:rPr>
              <w:br/>
              <w:t>Microphone Polar Pattern : cardioid</w:t>
            </w:r>
            <w:r w:rsidRPr="0080482A">
              <w:rPr>
                <w:rFonts w:eastAsia="Times New Roman" w:cstheme="minorHAnsi"/>
                <w:sz w:val="24"/>
                <w:szCs w:val="24"/>
                <w:lang w:val="en-US"/>
              </w:rPr>
              <w:br/>
              <w:t>Audio quality of 24bits/48kHz</w:t>
            </w:r>
            <w:r w:rsidRPr="0080482A">
              <w:rPr>
                <w:rFonts w:eastAsia="Times New Roman" w:cstheme="minorHAnsi"/>
                <w:sz w:val="24"/>
                <w:szCs w:val="24"/>
                <w:lang w:val="en-US"/>
              </w:rPr>
              <w:br/>
              <w:t xml:space="preserve">RFI shielding from interference </w:t>
            </w:r>
            <w:r w:rsidRPr="0080482A">
              <w:rPr>
                <w:rFonts w:eastAsia="Times New Roman" w:cstheme="minorHAnsi"/>
                <w:sz w:val="24"/>
                <w:szCs w:val="24"/>
                <w:lang w:val="en-US"/>
              </w:rPr>
              <w:br/>
              <w:t>It should have double layer pop filter</w:t>
            </w:r>
            <w:r w:rsidRPr="0080482A">
              <w:rPr>
                <w:rFonts w:eastAsia="Times New Roman" w:cstheme="minorHAnsi"/>
                <w:sz w:val="24"/>
                <w:szCs w:val="24"/>
                <w:lang w:val="en-US"/>
              </w:rPr>
              <w:br/>
              <w:t>Maximum Input Sound Level : 134 dB SPL</w:t>
            </w:r>
            <w:r w:rsidRPr="0080482A">
              <w:rPr>
                <w:rFonts w:eastAsia="Times New Roman" w:cstheme="minorHAnsi"/>
                <w:sz w:val="24"/>
                <w:szCs w:val="24"/>
                <w:lang w:val="en-US"/>
              </w:rPr>
              <w:br/>
              <w:t>Dynamic Range : 107dB A-Weighted</w:t>
            </w:r>
            <w:r w:rsidRPr="0080482A">
              <w:rPr>
                <w:rFonts w:eastAsia="Times New Roman" w:cstheme="minorHAnsi"/>
                <w:sz w:val="24"/>
                <w:szCs w:val="24"/>
                <w:lang w:val="en-US"/>
              </w:rPr>
              <w:br/>
              <w:t>Frequency response : 20Hz - 20kHz</w:t>
            </w:r>
            <w:r w:rsidRPr="0080482A">
              <w:rPr>
                <w:rFonts w:eastAsia="Times New Roman" w:cstheme="minorHAnsi"/>
                <w:sz w:val="24"/>
                <w:szCs w:val="24"/>
                <w:lang w:val="en-US"/>
              </w:rPr>
              <w:br/>
              <w:t>Integrated Loudspeaker</w:t>
            </w:r>
            <w:r w:rsidRPr="0080482A">
              <w:rPr>
                <w:rFonts w:eastAsia="Times New Roman" w:cstheme="minorHAnsi"/>
                <w:sz w:val="24"/>
                <w:szCs w:val="24"/>
                <w:lang w:val="en-US"/>
              </w:rPr>
              <w:br/>
              <w:t>LED display for volume control and channel selection</w:t>
            </w:r>
            <w:r w:rsidRPr="0080482A">
              <w:rPr>
                <w:rFonts w:eastAsia="Times New Roman" w:cstheme="minorHAnsi"/>
                <w:sz w:val="24"/>
                <w:szCs w:val="24"/>
                <w:lang w:val="en-US"/>
              </w:rPr>
              <w:br/>
              <w:t>Individual Automated Gain Control (AGC), Mic gain and Mic EQ</w:t>
            </w:r>
            <w:r w:rsidRPr="0080482A">
              <w:rPr>
                <w:rFonts w:eastAsia="Times New Roman" w:cstheme="minorHAnsi"/>
                <w:sz w:val="24"/>
                <w:szCs w:val="24"/>
                <w:lang w:val="en-US"/>
              </w:rPr>
              <w:br/>
              <w:t>Multicolor LED indicator, LED on the talk button</w:t>
            </w:r>
            <w:r w:rsidRPr="0080482A">
              <w:rPr>
                <w:rFonts w:eastAsia="Times New Roman" w:cstheme="minorHAnsi"/>
                <w:sz w:val="24"/>
                <w:szCs w:val="24"/>
                <w:lang w:val="en-US"/>
              </w:rPr>
              <w:br/>
              <w:t>Headphone Output</w:t>
            </w:r>
            <w:r w:rsidRPr="0080482A">
              <w:rPr>
                <w:rFonts w:eastAsia="Times New Roman" w:cstheme="minorHAnsi"/>
                <w:sz w:val="24"/>
                <w:szCs w:val="24"/>
                <w:lang w:val="en-US"/>
              </w:rPr>
              <w:br/>
              <w:t>2 ports of RJ-45 for connecting discussion units using Cat5e or better</w:t>
            </w:r>
            <w:r w:rsidRPr="0080482A">
              <w:rPr>
                <w:rFonts w:eastAsia="Times New Roman" w:cstheme="minorHAnsi"/>
                <w:sz w:val="24"/>
                <w:szCs w:val="24"/>
                <w:lang w:val="en-US"/>
              </w:rPr>
              <w:br/>
              <w:t>Phantom power DC +24V</w:t>
            </w:r>
            <w:r w:rsidRPr="0080482A">
              <w:rPr>
                <w:rFonts w:eastAsia="Times New Roman" w:cstheme="minorHAnsi"/>
                <w:sz w:val="24"/>
                <w:szCs w:val="24"/>
                <w:lang w:val="en-US"/>
              </w:rPr>
              <w:br/>
              <w:t>Operation temperature 0~40° C</w:t>
            </w:r>
          </w:p>
          <w:p w14:paraId="7632B40F" w14:textId="77777777" w:rsidR="005F1A1B" w:rsidRPr="0080482A" w:rsidRDefault="005F1A1B" w:rsidP="00CF5FBC">
            <w:pPr>
              <w:spacing w:after="0" w:line="240" w:lineRule="auto"/>
              <w:rPr>
                <w:rFonts w:eastAsia="Times New Roman" w:cstheme="minorHAnsi"/>
                <w:sz w:val="24"/>
                <w:szCs w:val="24"/>
                <w:lang w:val="en-US"/>
              </w:rPr>
            </w:pPr>
          </w:p>
          <w:p w14:paraId="2E336455" w14:textId="0C407C8D" w:rsidR="00CF5FBC" w:rsidRPr="0080482A" w:rsidRDefault="005F1A1B"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(Approved Brand: </w:t>
            </w:r>
            <w:r w:rsidR="00CF5FBC" w:rsidRPr="0080482A">
              <w:rPr>
                <w:rFonts w:eastAsia="Times New Roman" w:cstheme="minorHAnsi"/>
                <w:sz w:val="24"/>
                <w:szCs w:val="24"/>
                <w:lang w:val="en-US"/>
              </w:rPr>
              <w:t>Audio Technica/</w:t>
            </w:r>
            <w:r w:rsidR="004738CD" w:rsidRPr="0080482A">
              <w:rPr>
                <w:rFonts w:eastAsia="Times New Roman" w:cstheme="minorHAnsi"/>
                <w:sz w:val="24"/>
                <w:szCs w:val="24"/>
                <w:lang w:val="en-US"/>
              </w:rPr>
              <w:t>Sennheiser/</w:t>
            </w:r>
            <w:r w:rsidR="00CF5FBC" w:rsidRPr="0080482A">
              <w:rPr>
                <w:rFonts w:eastAsia="Times New Roman" w:cstheme="minorHAnsi"/>
                <w:sz w:val="24"/>
                <w:szCs w:val="24"/>
                <w:lang w:val="en-US"/>
              </w:rPr>
              <w:t>Shure/</w:t>
            </w:r>
            <w:proofErr w:type="spellStart"/>
            <w:r w:rsidR="00CF5FBC" w:rsidRPr="0080482A">
              <w:rPr>
                <w:rFonts w:eastAsia="Times New Roman" w:cstheme="minorHAnsi"/>
                <w:sz w:val="24"/>
                <w:szCs w:val="24"/>
                <w:lang w:val="en-US"/>
              </w:rPr>
              <w:t>Televic</w:t>
            </w:r>
            <w:proofErr w:type="spellEnd"/>
            <w:r w:rsidR="00CF5FBC" w:rsidRPr="0080482A">
              <w:rPr>
                <w:rFonts w:eastAsia="Times New Roman" w:cstheme="minorHAnsi"/>
                <w:sz w:val="24"/>
                <w:szCs w:val="24"/>
                <w:lang w:val="en-US"/>
              </w:rPr>
              <w:t>)</w:t>
            </w:r>
            <w:r w:rsidR="00CF5FBC" w:rsidRPr="0080482A">
              <w:rPr>
                <w:rFonts w:eastAsia="Times New Roman" w:cstheme="minorHAnsi"/>
                <w:sz w:val="24"/>
                <w:szCs w:val="24"/>
                <w:lang w:val="en-US"/>
              </w:rPr>
              <w:b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49CD72A"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FF72846"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7D0B9E2"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D77CC46"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338093EB" w14:textId="77777777" w:rsidTr="005F1A1B">
        <w:trPr>
          <w:trHeight w:val="5895"/>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E2AC4" w14:textId="77777777" w:rsidR="00CF5FBC" w:rsidRPr="0080482A" w:rsidRDefault="00CF5FBC"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lastRenderedPageBreak/>
              <w:t>2</w:t>
            </w:r>
          </w:p>
        </w:tc>
        <w:tc>
          <w:tcPr>
            <w:tcW w:w="9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B404" w14:textId="77777777" w:rsidR="00E9186B"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SITC of Digital Discussion unit for Delegate</w:t>
            </w:r>
            <w:r w:rsidRPr="0080482A">
              <w:rPr>
                <w:rFonts w:eastAsia="Times New Roman" w:cstheme="minorHAnsi"/>
                <w:sz w:val="24"/>
                <w:szCs w:val="24"/>
                <w:lang w:val="en-US"/>
              </w:rPr>
              <w:br/>
              <w:t>Mic Type : 16" Gooseneck or better</w:t>
            </w:r>
            <w:r w:rsidRPr="0080482A">
              <w:rPr>
                <w:rFonts w:eastAsia="Times New Roman" w:cstheme="minorHAnsi"/>
                <w:sz w:val="24"/>
                <w:szCs w:val="24"/>
                <w:lang w:val="en-US"/>
              </w:rPr>
              <w:br/>
              <w:t>Microphone Polar Pattern : cardioid</w:t>
            </w:r>
            <w:r w:rsidRPr="0080482A">
              <w:rPr>
                <w:rFonts w:eastAsia="Times New Roman" w:cstheme="minorHAnsi"/>
                <w:sz w:val="24"/>
                <w:szCs w:val="24"/>
                <w:lang w:val="en-US"/>
              </w:rPr>
              <w:br/>
              <w:t>Audio quality of 24bits/48kHz</w:t>
            </w:r>
            <w:r w:rsidRPr="0080482A">
              <w:rPr>
                <w:rFonts w:eastAsia="Times New Roman" w:cstheme="minorHAnsi"/>
                <w:sz w:val="24"/>
                <w:szCs w:val="24"/>
                <w:lang w:val="en-US"/>
              </w:rPr>
              <w:br/>
              <w:t xml:space="preserve">RFI shielding from interference </w:t>
            </w:r>
            <w:r w:rsidRPr="0080482A">
              <w:rPr>
                <w:rFonts w:eastAsia="Times New Roman" w:cstheme="minorHAnsi"/>
                <w:sz w:val="24"/>
                <w:szCs w:val="24"/>
                <w:lang w:val="en-US"/>
              </w:rPr>
              <w:br/>
              <w:t>It should have double layer pop filter</w:t>
            </w:r>
            <w:r w:rsidRPr="0080482A">
              <w:rPr>
                <w:rFonts w:eastAsia="Times New Roman" w:cstheme="minorHAnsi"/>
                <w:sz w:val="24"/>
                <w:szCs w:val="24"/>
                <w:lang w:val="en-US"/>
              </w:rPr>
              <w:br/>
              <w:t>Maximum Input Sound Level : 134 dB SPL</w:t>
            </w:r>
            <w:r w:rsidRPr="0080482A">
              <w:rPr>
                <w:rFonts w:eastAsia="Times New Roman" w:cstheme="minorHAnsi"/>
                <w:sz w:val="24"/>
                <w:szCs w:val="24"/>
                <w:lang w:val="en-US"/>
              </w:rPr>
              <w:br/>
              <w:t>Dynamic Range : 107dB A-Weighted</w:t>
            </w:r>
            <w:r w:rsidRPr="0080482A">
              <w:rPr>
                <w:rFonts w:eastAsia="Times New Roman" w:cstheme="minorHAnsi"/>
                <w:sz w:val="24"/>
                <w:szCs w:val="24"/>
                <w:lang w:val="en-US"/>
              </w:rPr>
              <w:br/>
              <w:t>Frequency response : 20Hz - 20kHz</w:t>
            </w:r>
            <w:r w:rsidRPr="0080482A">
              <w:rPr>
                <w:rFonts w:eastAsia="Times New Roman" w:cstheme="minorHAnsi"/>
                <w:sz w:val="24"/>
                <w:szCs w:val="24"/>
                <w:lang w:val="en-US"/>
              </w:rPr>
              <w:br/>
              <w:t>Integrated Loudspeaker</w:t>
            </w:r>
            <w:r w:rsidRPr="0080482A">
              <w:rPr>
                <w:rFonts w:eastAsia="Times New Roman" w:cstheme="minorHAnsi"/>
                <w:sz w:val="24"/>
                <w:szCs w:val="24"/>
                <w:lang w:val="en-US"/>
              </w:rPr>
              <w:br/>
              <w:t>LED display for volume control and channel selection</w:t>
            </w:r>
            <w:r w:rsidRPr="0080482A">
              <w:rPr>
                <w:rFonts w:eastAsia="Times New Roman" w:cstheme="minorHAnsi"/>
                <w:sz w:val="24"/>
                <w:szCs w:val="24"/>
                <w:lang w:val="en-US"/>
              </w:rPr>
              <w:br/>
              <w:t>Individual Automated Gain Control (AGC), Mic gain and Mic EQ</w:t>
            </w:r>
            <w:r w:rsidRPr="0080482A">
              <w:rPr>
                <w:rFonts w:eastAsia="Times New Roman" w:cstheme="minorHAnsi"/>
                <w:sz w:val="24"/>
                <w:szCs w:val="24"/>
                <w:lang w:val="en-US"/>
              </w:rPr>
              <w:br/>
              <w:t>Multicolor LED indicator, LED on the talk button</w:t>
            </w:r>
            <w:r w:rsidRPr="0080482A">
              <w:rPr>
                <w:rFonts w:eastAsia="Times New Roman" w:cstheme="minorHAnsi"/>
                <w:sz w:val="24"/>
                <w:szCs w:val="24"/>
                <w:lang w:val="en-US"/>
              </w:rPr>
              <w:br/>
              <w:t>Headphone Output</w:t>
            </w:r>
            <w:r w:rsidRPr="0080482A">
              <w:rPr>
                <w:rFonts w:eastAsia="Times New Roman" w:cstheme="minorHAnsi"/>
                <w:sz w:val="24"/>
                <w:szCs w:val="24"/>
                <w:lang w:val="en-US"/>
              </w:rPr>
              <w:br/>
              <w:t>2 ports of RJ-45 for connecting discussion units using Cat5e or better</w:t>
            </w:r>
            <w:r w:rsidRPr="0080482A">
              <w:rPr>
                <w:rFonts w:eastAsia="Times New Roman" w:cstheme="minorHAnsi"/>
                <w:sz w:val="24"/>
                <w:szCs w:val="24"/>
                <w:lang w:val="en-US"/>
              </w:rPr>
              <w:br/>
              <w:t>Phantom power DC +24V</w:t>
            </w:r>
            <w:r w:rsidRPr="0080482A">
              <w:rPr>
                <w:rFonts w:eastAsia="Times New Roman" w:cstheme="minorHAnsi"/>
                <w:sz w:val="24"/>
                <w:szCs w:val="24"/>
                <w:lang w:val="en-US"/>
              </w:rPr>
              <w:br/>
              <w:t>Operation temperature 0~40° C</w:t>
            </w:r>
          </w:p>
          <w:p w14:paraId="2121A747" w14:textId="77777777" w:rsidR="00E9186B" w:rsidRPr="0080482A" w:rsidRDefault="00E9186B" w:rsidP="00CF5FBC">
            <w:pPr>
              <w:spacing w:after="0" w:line="240" w:lineRule="auto"/>
              <w:rPr>
                <w:rFonts w:eastAsia="Times New Roman" w:cstheme="minorHAnsi"/>
                <w:sz w:val="24"/>
                <w:szCs w:val="24"/>
                <w:lang w:val="en-US"/>
              </w:rPr>
            </w:pPr>
          </w:p>
          <w:p w14:paraId="334B8BE7" w14:textId="24E462AC" w:rsidR="00CF5FBC" w:rsidRPr="0080482A" w:rsidRDefault="00E9186B"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(Approved Brand: Audio Technica/</w:t>
            </w:r>
            <w:r w:rsidR="00C86201" w:rsidRPr="0080482A">
              <w:rPr>
                <w:rFonts w:eastAsia="Times New Roman" w:cstheme="minorHAnsi"/>
                <w:sz w:val="24"/>
                <w:szCs w:val="24"/>
                <w:lang w:val="en-US"/>
              </w:rPr>
              <w:t>Sennheiser/</w:t>
            </w:r>
            <w:r w:rsidRPr="0080482A">
              <w:rPr>
                <w:rFonts w:eastAsia="Times New Roman" w:cstheme="minorHAnsi"/>
                <w:sz w:val="24"/>
                <w:szCs w:val="24"/>
                <w:lang w:val="en-US"/>
              </w:rPr>
              <w:t>Shure/</w:t>
            </w:r>
            <w:proofErr w:type="spellStart"/>
            <w:r w:rsidRPr="0080482A">
              <w:rPr>
                <w:rFonts w:eastAsia="Times New Roman" w:cstheme="minorHAnsi"/>
                <w:sz w:val="24"/>
                <w:szCs w:val="24"/>
                <w:lang w:val="en-US"/>
              </w:rPr>
              <w:t>Televic</w:t>
            </w:r>
            <w:proofErr w:type="spellEnd"/>
            <w:r w:rsidRPr="0080482A">
              <w:rPr>
                <w:rFonts w:eastAsia="Times New Roman" w:cstheme="minorHAnsi"/>
                <w:sz w:val="24"/>
                <w:szCs w:val="24"/>
                <w:lang w:val="en-US"/>
              </w:rPr>
              <w:t>)</w:t>
            </w:r>
            <w:r w:rsidR="00CF5FBC" w:rsidRPr="0080482A">
              <w:rPr>
                <w:rFonts w:eastAsia="Times New Roman" w:cstheme="minorHAnsi"/>
                <w:sz w:val="24"/>
                <w:szCs w:val="24"/>
                <w:lang w:val="en-US"/>
              </w:rPr>
              <w:b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E991"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758E9"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B897"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3972"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529ADE65" w14:textId="77777777" w:rsidTr="005F1A1B">
        <w:trPr>
          <w:trHeight w:val="606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7F7A" w14:textId="77777777" w:rsidR="00CF5FBC" w:rsidRPr="0080482A" w:rsidRDefault="00CF5FBC"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lastRenderedPageBreak/>
              <w:t>3</w:t>
            </w:r>
          </w:p>
        </w:tc>
        <w:tc>
          <w:tcPr>
            <w:tcW w:w="9160" w:type="dxa"/>
            <w:tcBorders>
              <w:top w:val="single" w:sz="4" w:space="0" w:color="auto"/>
              <w:left w:val="nil"/>
              <w:bottom w:val="single" w:sz="4" w:space="0" w:color="auto"/>
              <w:right w:val="single" w:sz="4" w:space="0" w:color="auto"/>
            </w:tcBorders>
            <w:shd w:val="clear" w:color="auto" w:fill="auto"/>
            <w:vAlign w:val="center"/>
            <w:hideMark/>
          </w:tcPr>
          <w:p w14:paraId="09A2AE90" w14:textId="28C27657" w:rsidR="00E9186B"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SITC Of Conference Control Unit with built-in recording</w:t>
            </w:r>
            <w:r w:rsidRPr="0080482A">
              <w:rPr>
                <w:rFonts w:eastAsia="Times New Roman" w:cstheme="minorHAnsi"/>
                <w:sz w:val="24"/>
                <w:szCs w:val="24"/>
                <w:lang w:val="en-US"/>
              </w:rPr>
              <w:br/>
              <w:t xml:space="preserve">Minimum Powers </w:t>
            </w:r>
            <w:r w:rsidR="001367FC" w:rsidRPr="0080482A">
              <w:rPr>
                <w:rFonts w:eastAsia="Times New Roman" w:cstheme="minorHAnsi"/>
                <w:sz w:val="24"/>
                <w:szCs w:val="24"/>
                <w:lang w:val="en-US"/>
              </w:rPr>
              <w:t>up to</w:t>
            </w:r>
            <w:r w:rsidRPr="0080482A">
              <w:rPr>
                <w:rFonts w:eastAsia="Times New Roman" w:cstheme="minorHAnsi"/>
                <w:sz w:val="24"/>
                <w:szCs w:val="24"/>
                <w:lang w:val="en-US"/>
              </w:rPr>
              <w:t xml:space="preserve"> 80 discussion units</w:t>
            </w:r>
            <w:r w:rsidRPr="0080482A">
              <w:rPr>
                <w:rFonts w:eastAsia="Times New Roman" w:cstheme="minorHAnsi"/>
                <w:sz w:val="24"/>
                <w:szCs w:val="24"/>
                <w:lang w:val="en-US"/>
              </w:rPr>
              <w:br/>
              <w:t xml:space="preserve">Support </w:t>
            </w:r>
            <w:r w:rsidR="001367FC" w:rsidRPr="0080482A">
              <w:rPr>
                <w:rFonts w:eastAsia="Times New Roman" w:cstheme="minorHAnsi"/>
                <w:sz w:val="24"/>
                <w:szCs w:val="24"/>
                <w:lang w:val="en-US"/>
              </w:rPr>
              <w:t>up to</w:t>
            </w:r>
            <w:r w:rsidRPr="0080482A">
              <w:rPr>
                <w:rFonts w:eastAsia="Times New Roman" w:cstheme="minorHAnsi"/>
                <w:sz w:val="24"/>
                <w:szCs w:val="24"/>
                <w:lang w:val="en-US"/>
              </w:rPr>
              <w:t xml:space="preserve"> 160 discussion units using control units</w:t>
            </w:r>
            <w:r w:rsidRPr="0080482A">
              <w:rPr>
                <w:rFonts w:eastAsia="Times New Roman" w:cstheme="minorHAnsi"/>
                <w:sz w:val="24"/>
                <w:szCs w:val="24"/>
                <w:lang w:val="en-US"/>
              </w:rPr>
              <w:br/>
              <w:t xml:space="preserve">Audio processing by the feedback processor </w:t>
            </w:r>
            <w:r w:rsidRPr="0080482A">
              <w:rPr>
                <w:rFonts w:eastAsia="Times New Roman" w:cstheme="minorHAnsi"/>
                <w:sz w:val="24"/>
                <w:szCs w:val="24"/>
                <w:lang w:val="en-US"/>
              </w:rPr>
              <w:br/>
              <w:t xml:space="preserve">Should have Built-in recorder </w:t>
            </w:r>
            <w:r w:rsidRPr="0080482A">
              <w:rPr>
                <w:rFonts w:eastAsia="Times New Roman" w:cstheme="minorHAnsi"/>
                <w:sz w:val="24"/>
                <w:szCs w:val="24"/>
                <w:lang w:val="en-US"/>
              </w:rPr>
              <w:br/>
            </w:r>
            <w:r w:rsidR="001367FC" w:rsidRPr="0080482A">
              <w:rPr>
                <w:rFonts w:eastAsia="Times New Roman" w:cstheme="minorHAnsi"/>
                <w:sz w:val="24"/>
                <w:szCs w:val="24"/>
                <w:lang w:val="en-US"/>
              </w:rPr>
              <w:t>Up to</w:t>
            </w:r>
            <w:r w:rsidRPr="0080482A">
              <w:rPr>
                <w:rFonts w:eastAsia="Times New Roman" w:cstheme="minorHAnsi"/>
                <w:sz w:val="24"/>
                <w:szCs w:val="24"/>
                <w:lang w:val="en-US"/>
              </w:rPr>
              <w:t xml:space="preserve"> 4 channels recording on USB</w:t>
            </w:r>
            <w:r w:rsidRPr="0080482A">
              <w:rPr>
                <w:rFonts w:eastAsia="Times New Roman" w:cstheme="minorHAnsi"/>
                <w:sz w:val="24"/>
                <w:szCs w:val="24"/>
                <w:lang w:val="en-US"/>
              </w:rPr>
              <w:br/>
              <w:t>Dynamic range : 110 dB A-weighted</w:t>
            </w:r>
            <w:r w:rsidRPr="0080482A">
              <w:rPr>
                <w:rFonts w:eastAsia="Times New Roman" w:cstheme="minorHAnsi"/>
                <w:sz w:val="24"/>
                <w:szCs w:val="24"/>
                <w:lang w:val="en-US"/>
              </w:rPr>
              <w:br/>
              <w:t>Signal-to-noise Ratio : 90 dB, A-weighted</w:t>
            </w:r>
            <w:r w:rsidRPr="0080482A">
              <w:rPr>
                <w:rFonts w:eastAsia="Times New Roman" w:cstheme="minorHAnsi"/>
                <w:sz w:val="24"/>
                <w:szCs w:val="24"/>
                <w:lang w:val="en-US"/>
              </w:rPr>
              <w:br/>
              <w:t>Minimum Inputs : 2 Mic/Line In  , 2 Aux In , 2 x Interpretation Return</w:t>
            </w:r>
            <w:r w:rsidRPr="0080482A">
              <w:rPr>
                <w:rFonts w:eastAsia="Times New Roman" w:cstheme="minorHAnsi"/>
                <w:sz w:val="24"/>
                <w:szCs w:val="24"/>
                <w:lang w:val="en-US"/>
              </w:rPr>
              <w:br/>
              <w:t>Minimum Outputs : 4 balanced outputs , 1 unbalanced output</w:t>
            </w:r>
            <w:r w:rsidRPr="0080482A">
              <w:rPr>
                <w:rFonts w:eastAsia="Times New Roman" w:cstheme="minorHAnsi"/>
                <w:sz w:val="24"/>
                <w:szCs w:val="24"/>
                <w:lang w:val="en-US"/>
              </w:rPr>
              <w:br/>
              <w:t>3 selectable conference modes: Free Talk Mode, Request Talk Mode, and Full Remote Mode</w:t>
            </w:r>
            <w:r w:rsidRPr="0080482A">
              <w:rPr>
                <w:rFonts w:eastAsia="Times New Roman" w:cstheme="minorHAnsi"/>
                <w:sz w:val="24"/>
                <w:szCs w:val="24"/>
                <w:lang w:val="en-US"/>
              </w:rPr>
              <w:br/>
              <w:t>Priority mode: First-press priority and later-press (FIFO, LIFO) priority</w:t>
            </w:r>
            <w:r w:rsidRPr="0080482A">
              <w:rPr>
                <w:rFonts w:eastAsia="Times New Roman" w:cstheme="minorHAnsi"/>
                <w:sz w:val="24"/>
                <w:szCs w:val="24"/>
                <w:lang w:val="en-US"/>
              </w:rPr>
              <w:br/>
              <w:t>Talk mode: Manual mode, Voice activation mode</w:t>
            </w:r>
            <w:r w:rsidRPr="0080482A">
              <w:rPr>
                <w:rFonts w:eastAsia="Times New Roman" w:cstheme="minorHAnsi"/>
                <w:sz w:val="24"/>
                <w:szCs w:val="24"/>
                <w:lang w:val="en-US"/>
              </w:rPr>
              <w:br/>
              <w:t xml:space="preserve">Daisy-chain or ring connection can be made with Cat5e or higher cables </w:t>
            </w:r>
            <w:r w:rsidRPr="0080482A">
              <w:rPr>
                <w:rFonts w:eastAsia="Times New Roman" w:cstheme="minorHAnsi"/>
                <w:sz w:val="24"/>
                <w:szCs w:val="24"/>
                <w:lang w:val="en-US"/>
              </w:rPr>
              <w:br/>
              <w:t>Controllable using Web Remote and an external control device</w:t>
            </w:r>
          </w:p>
          <w:p w14:paraId="0AB2CDA7" w14:textId="77777777" w:rsidR="00E9186B" w:rsidRPr="0080482A" w:rsidRDefault="00E9186B" w:rsidP="00CF5FBC">
            <w:pPr>
              <w:spacing w:after="0" w:line="240" w:lineRule="auto"/>
              <w:rPr>
                <w:rFonts w:eastAsia="Times New Roman" w:cstheme="minorHAnsi"/>
                <w:sz w:val="24"/>
                <w:szCs w:val="24"/>
                <w:lang w:val="en-US"/>
              </w:rPr>
            </w:pPr>
          </w:p>
          <w:p w14:paraId="28A254BF" w14:textId="60A5010E" w:rsidR="00CF5FBC" w:rsidRPr="0080482A" w:rsidRDefault="00E9186B"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(Approved Brand: Audio Technica/</w:t>
            </w:r>
            <w:r w:rsidR="00A630A6" w:rsidRPr="0080482A">
              <w:rPr>
                <w:rFonts w:eastAsia="Times New Roman" w:cstheme="minorHAnsi"/>
                <w:sz w:val="24"/>
                <w:szCs w:val="24"/>
                <w:lang w:val="en-US"/>
              </w:rPr>
              <w:t>Sennheiser/</w:t>
            </w:r>
            <w:r w:rsidRPr="0080482A">
              <w:rPr>
                <w:rFonts w:eastAsia="Times New Roman" w:cstheme="minorHAnsi"/>
                <w:sz w:val="24"/>
                <w:szCs w:val="24"/>
                <w:lang w:val="en-US"/>
              </w:rPr>
              <w:t>Shure/</w:t>
            </w:r>
            <w:proofErr w:type="spellStart"/>
            <w:r w:rsidRPr="0080482A">
              <w:rPr>
                <w:rFonts w:eastAsia="Times New Roman" w:cstheme="minorHAnsi"/>
                <w:sz w:val="24"/>
                <w:szCs w:val="24"/>
                <w:lang w:val="en-US"/>
              </w:rPr>
              <w:t>Televic</w:t>
            </w:r>
            <w:proofErr w:type="spellEnd"/>
            <w:r w:rsidRPr="0080482A">
              <w:rPr>
                <w:rFonts w:eastAsia="Times New Roman" w:cstheme="minorHAnsi"/>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99ECAA"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A192854"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22CC7A8"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AF420CC"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7CB26BB7" w14:textId="77777777" w:rsidTr="0028491D">
        <w:trPr>
          <w:trHeight w:val="93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EBD809" w14:textId="22B39385" w:rsidR="00CF5FBC" w:rsidRPr="0080482A" w:rsidRDefault="00A566D9"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t>4</w:t>
            </w:r>
          </w:p>
        </w:tc>
        <w:tc>
          <w:tcPr>
            <w:tcW w:w="9160" w:type="dxa"/>
            <w:tcBorders>
              <w:top w:val="nil"/>
              <w:left w:val="nil"/>
              <w:bottom w:val="single" w:sz="4" w:space="0" w:color="auto"/>
              <w:right w:val="single" w:sz="4" w:space="0" w:color="auto"/>
            </w:tcBorders>
            <w:shd w:val="clear" w:color="auto" w:fill="auto"/>
            <w:vAlign w:val="center"/>
            <w:hideMark/>
          </w:tcPr>
          <w:p w14:paraId="74CBCB06" w14:textId="441831AD" w:rsidR="00CF5FBC"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Supply, Installation, Testing &amp; Commissioning of 10 Meter </w:t>
            </w:r>
            <w:r w:rsidR="0028491D" w:rsidRPr="0080482A">
              <w:rPr>
                <w:rFonts w:eastAsia="Times New Roman" w:cstheme="minorHAnsi"/>
                <w:sz w:val="24"/>
                <w:szCs w:val="24"/>
                <w:lang w:val="en-US"/>
              </w:rPr>
              <w:t>Molded</w:t>
            </w:r>
            <w:r w:rsidRPr="0080482A">
              <w:rPr>
                <w:rFonts w:eastAsia="Times New Roman" w:cstheme="minorHAnsi"/>
                <w:sz w:val="24"/>
                <w:szCs w:val="24"/>
                <w:lang w:val="en-US"/>
              </w:rPr>
              <w:t xml:space="preserve"> Conference Cable                                                                                                                </w:t>
            </w:r>
            <w:proofErr w:type="gramStart"/>
            <w:r w:rsidRPr="0080482A">
              <w:rPr>
                <w:rFonts w:eastAsia="Times New Roman" w:cstheme="minorHAnsi"/>
                <w:sz w:val="24"/>
                <w:szCs w:val="24"/>
                <w:lang w:val="en-US"/>
              </w:rPr>
              <w:t xml:space="preserve">   </w:t>
            </w:r>
            <w:r w:rsidR="0028491D" w:rsidRPr="0080482A">
              <w:rPr>
                <w:rFonts w:eastAsia="Times New Roman" w:cstheme="minorHAnsi"/>
                <w:sz w:val="24"/>
                <w:szCs w:val="24"/>
                <w:lang w:val="en-US"/>
              </w:rPr>
              <w:t>(</w:t>
            </w:r>
            <w:proofErr w:type="gramEnd"/>
            <w:r w:rsidR="0028491D" w:rsidRPr="0080482A">
              <w:rPr>
                <w:rFonts w:eastAsia="Times New Roman" w:cstheme="minorHAnsi"/>
                <w:sz w:val="24"/>
                <w:szCs w:val="24"/>
                <w:lang w:val="en-US"/>
              </w:rPr>
              <w:t>Approved Brand: Audio Technica</w:t>
            </w:r>
            <w:r w:rsidR="00B9166F" w:rsidRPr="0080482A">
              <w:rPr>
                <w:rFonts w:eastAsia="Times New Roman" w:cstheme="minorHAnsi"/>
                <w:sz w:val="24"/>
                <w:szCs w:val="24"/>
                <w:lang w:val="en-US"/>
              </w:rPr>
              <w:t>/Sennheiser</w:t>
            </w:r>
            <w:r w:rsidR="0028491D" w:rsidRPr="0080482A">
              <w:rPr>
                <w:rFonts w:eastAsia="Times New Roman" w:cstheme="minorHAnsi"/>
                <w:sz w:val="24"/>
                <w:szCs w:val="24"/>
                <w:lang w:val="en-US"/>
              </w:rPr>
              <w:t>/Shure/</w:t>
            </w:r>
            <w:proofErr w:type="spellStart"/>
            <w:r w:rsidR="0028491D" w:rsidRPr="0080482A">
              <w:rPr>
                <w:rFonts w:eastAsia="Times New Roman" w:cstheme="minorHAnsi"/>
                <w:sz w:val="24"/>
                <w:szCs w:val="24"/>
                <w:lang w:val="en-US"/>
              </w:rPr>
              <w:t>Televic</w:t>
            </w:r>
            <w:proofErr w:type="spellEnd"/>
            <w:r w:rsidR="0028491D" w:rsidRPr="0080482A">
              <w:rPr>
                <w:rFonts w:eastAsia="Times New Roman" w:cstheme="minorHAnsi"/>
                <w:sz w:val="24"/>
                <w:szCs w:val="24"/>
                <w:lang w:val="en-US"/>
              </w:rPr>
              <w:t>)</w:t>
            </w:r>
          </w:p>
        </w:tc>
        <w:tc>
          <w:tcPr>
            <w:tcW w:w="860" w:type="dxa"/>
            <w:tcBorders>
              <w:top w:val="nil"/>
              <w:left w:val="nil"/>
              <w:bottom w:val="single" w:sz="4" w:space="0" w:color="auto"/>
              <w:right w:val="single" w:sz="4" w:space="0" w:color="auto"/>
            </w:tcBorders>
            <w:shd w:val="clear" w:color="auto" w:fill="auto"/>
            <w:vAlign w:val="center"/>
            <w:hideMark/>
          </w:tcPr>
          <w:p w14:paraId="4938ABD3"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2</w:t>
            </w:r>
          </w:p>
        </w:tc>
        <w:tc>
          <w:tcPr>
            <w:tcW w:w="940" w:type="dxa"/>
            <w:tcBorders>
              <w:top w:val="nil"/>
              <w:left w:val="nil"/>
              <w:bottom w:val="single" w:sz="4" w:space="0" w:color="auto"/>
              <w:right w:val="single" w:sz="4" w:space="0" w:color="auto"/>
            </w:tcBorders>
            <w:shd w:val="clear" w:color="auto" w:fill="auto"/>
            <w:vAlign w:val="center"/>
            <w:hideMark/>
          </w:tcPr>
          <w:p w14:paraId="1E24A73B"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nil"/>
              <w:left w:val="nil"/>
              <w:bottom w:val="single" w:sz="4" w:space="0" w:color="auto"/>
              <w:right w:val="single" w:sz="4" w:space="0" w:color="auto"/>
            </w:tcBorders>
            <w:shd w:val="clear" w:color="auto" w:fill="auto"/>
            <w:vAlign w:val="center"/>
            <w:hideMark/>
          </w:tcPr>
          <w:p w14:paraId="7F303349"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nil"/>
              <w:left w:val="nil"/>
              <w:bottom w:val="single" w:sz="4" w:space="0" w:color="auto"/>
              <w:right w:val="single" w:sz="4" w:space="0" w:color="auto"/>
            </w:tcBorders>
            <w:shd w:val="clear" w:color="auto" w:fill="auto"/>
            <w:noWrap/>
            <w:vAlign w:val="center"/>
            <w:hideMark/>
          </w:tcPr>
          <w:p w14:paraId="772C61D7"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37845B45" w14:textId="77777777" w:rsidTr="0028491D">
        <w:trPr>
          <w:trHeight w:val="534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39FF" w14:textId="23512CE6" w:rsidR="00CF5FBC" w:rsidRPr="0080482A" w:rsidRDefault="0093506B"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lastRenderedPageBreak/>
              <w:t>5</w:t>
            </w:r>
          </w:p>
        </w:tc>
        <w:tc>
          <w:tcPr>
            <w:tcW w:w="9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FA0D" w14:textId="7C8F0B61" w:rsidR="00C62F42"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SITC 10 Input 12 Output </w:t>
            </w:r>
            <w:r w:rsidR="00C62F42" w:rsidRPr="0080482A">
              <w:rPr>
                <w:rFonts w:eastAsia="Times New Roman" w:cstheme="minorHAnsi"/>
                <w:sz w:val="24"/>
                <w:szCs w:val="24"/>
                <w:lang w:val="en-US"/>
              </w:rPr>
              <w:t>DSP</w:t>
            </w:r>
            <w:r w:rsidR="001B373E" w:rsidRPr="0080482A">
              <w:rPr>
                <w:rFonts w:eastAsia="Times New Roman" w:cstheme="minorHAnsi"/>
                <w:sz w:val="24"/>
                <w:szCs w:val="24"/>
                <w:lang w:val="en-US"/>
              </w:rPr>
              <w:t>/DSM</w:t>
            </w:r>
            <w:r w:rsidRPr="0080482A">
              <w:rPr>
                <w:rFonts w:eastAsia="Times New Roman" w:cstheme="minorHAnsi"/>
                <w:sz w:val="24"/>
                <w:szCs w:val="24"/>
                <w:lang w:val="en-US"/>
              </w:rPr>
              <w:br/>
              <w:t>Inputs : 10 or more Mic/Line Inputs, 1 stereo line input</w:t>
            </w:r>
            <w:r w:rsidRPr="0080482A">
              <w:rPr>
                <w:rFonts w:eastAsia="Times New Roman" w:cstheme="minorHAnsi"/>
                <w:sz w:val="24"/>
                <w:szCs w:val="24"/>
                <w:lang w:val="en-US"/>
              </w:rPr>
              <w:br/>
              <w:t>AEC Channel : 10 or more</w:t>
            </w:r>
            <w:r w:rsidRPr="0080482A">
              <w:rPr>
                <w:rFonts w:eastAsia="Times New Roman" w:cstheme="minorHAnsi"/>
                <w:sz w:val="24"/>
                <w:szCs w:val="24"/>
                <w:lang w:val="en-US"/>
              </w:rPr>
              <w:br/>
              <w:t>Outputs : 8 Balanced Line Outputs , 2 unbalanced stereo output</w:t>
            </w:r>
            <w:r w:rsidRPr="0080482A">
              <w:rPr>
                <w:rFonts w:eastAsia="Times New Roman" w:cstheme="minorHAnsi"/>
                <w:sz w:val="24"/>
                <w:szCs w:val="24"/>
                <w:lang w:val="en-US"/>
              </w:rPr>
              <w:br/>
              <w:t>Onboard Noise Cancelling</w:t>
            </w:r>
            <w:r w:rsidRPr="0080482A">
              <w:rPr>
                <w:rFonts w:eastAsia="Times New Roman" w:cstheme="minorHAnsi"/>
                <w:sz w:val="24"/>
                <w:szCs w:val="24"/>
                <w:lang w:val="en-US"/>
              </w:rPr>
              <w:br/>
              <w:t>Dynamic range / S/N ratio 110 dB or higher (A-weighted/ST) / 90 dB or higher (A-weighted/ST)</w:t>
            </w:r>
            <w:r w:rsidRPr="0080482A">
              <w:rPr>
                <w:rFonts w:eastAsia="Times New Roman" w:cstheme="minorHAnsi"/>
                <w:sz w:val="24"/>
                <w:szCs w:val="24"/>
                <w:lang w:val="en-US"/>
              </w:rPr>
              <w:br/>
              <w:t xml:space="preserve">Maximum input level MIC: -20 </w:t>
            </w:r>
            <w:proofErr w:type="spellStart"/>
            <w:r w:rsidRPr="0080482A">
              <w:rPr>
                <w:rFonts w:eastAsia="Times New Roman" w:cstheme="minorHAnsi"/>
                <w:sz w:val="24"/>
                <w:szCs w:val="24"/>
                <w:lang w:val="en-US"/>
              </w:rPr>
              <w:t>dBu</w:t>
            </w:r>
            <w:proofErr w:type="spellEnd"/>
            <w:r w:rsidRPr="0080482A">
              <w:rPr>
                <w:rFonts w:eastAsia="Times New Roman" w:cstheme="minorHAnsi"/>
                <w:sz w:val="24"/>
                <w:szCs w:val="24"/>
                <w:lang w:val="en-US"/>
              </w:rPr>
              <w:br/>
              <w:t xml:space="preserve">LINE: +24 </w:t>
            </w:r>
            <w:proofErr w:type="spellStart"/>
            <w:r w:rsidRPr="0080482A">
              <w:rPr>
                <w:rFonts w:eastAsia="Times New Roman" w:cstheme="minorHAnsi"/>
                <w:sz w:val="24"/>
                <w:szCs w:val="24"/>
                <w:lang w:val="en-US"/>
              </w:rPr>
              <w:t>dBu</w:t>
            </w:r>
            <w:proofErr w:type="spellEnd"/>
            <w:r w:rsidRPr="0080482A">
              <w:rPr>
                <w:rFonts w:eastAsia="Times New Roman" w:cstheme="minorHAnsi"/>
                <w:sz w:val="24"/>
                <w:szCs w:val="24"/>
                <w:lang w:val="en-US"/>
              </w:rPr>
              <w:br/>
              <w:t xml:space="preserve">ST: +20 </w:t>
            </w:r>
            <w:proofErr w:type="spellStart"/>
            <w:r w:rsidRPr="0080482A">
              <w:rPr>
                <w:rFonts w:eastAsia="Times New Roman" w:cstheme="minorHAnsi"/>
                <w:sz w:val="24"/>
                <w:szCs w:val="24"/>
                <w:lang w:val="en-US"/>
              </w:rPr>
              <w:t>dBV</w:t>
            </w:r>
            <w:proofErr w:type="spellEnd"/>
            <w:r w:rsidRPr="0080482A">
              <w:rPr>
                <w:rFonts w:eastAsia="Times New Roman" w:cstheme="minorHAnsi"/>
                <w:sz w:val="24"/>
                <w:szCs w:val="24"/>
                <w:lang w:val="en-US"/>
              </w:rPr>
              <w:t xml:space="preserve"> </w:t>
            </w:r>
            <w:r w:rsidRPr="0080482A">
              <w:rPr>
                <w:rFonts w:eastAsia="Times New Roman" w:cstheme="minorHAnsi"/>
                <w:sz w:val="24"/>
                <w:szCs w:val="24"/>
                <w:lang w:val="en-US"/>
              </w:rPr>
              <w:br/>
              <w:t xml:space="preserve">Maximum output level Output 1-8 (Balanced): +24 </w:t>
            </w:r>
            <w:proofErr w:type="spellStart"/>
            <w:r w:rsidRPr="0080482A">
              <w:rPr>
                <w:rFonts w:eastAsia="Times New Roman" w:cstheme="minorHAnsi"/>
                <w:sz w:val="24"/>
                <w:szCs w:val="24"/>
                <w:lang w:val="en-US"/>
              </w:rPr>
              <w:t>dBu</w:t>
            </w:r>
            <w:proofErr w:type="spellEnd"/>
            <w:r w:rsidRPr="0080482A">
              <w:rPr>
                <w:rFonts w:eastAsia="Times New Roman" w:cstheme="minorHAnsi"/>
                <w:sz w:val="24"/>
                <w:szCs w:val="24"/>
                <w:lang w:val="en-US"/>
              </w:rPr>
              <w:t xml:space="preserve"> / +20dBV / +10 </w:t>
            </w:r>
            <w:proofErr w:type="spellStart"/>
            <w:r w:rsidRPr="0080482A">
              <w:rPr>
                <w:rFonts w:eastAsia="Times New Roman" w:cstheme="minorHAnsi"/>
                <w:sz w:val="24"/>
                <w:szCs w:val="24"/>
                <w:lang w:val="en-US"/>
              </w:rPr>
              <w:t>dBV</w:t>
            </w:r>
            <w:proofErr w:type="spellEnd"/>
            <w:r w:rsidRPr="0080482A">
              <w:rPr>
                <w:rFonts w:eastAsia="Times New Roman" w:cstheme="minorHAnsi"/>
                <w:sz w:val="24"/>
                <w:szCs w:val="24"/>
                <w:lang w:val="en-US"/>
              </w:rPr>
              <w:t xml:space="preserve"> </w:t>
            </w:r>
            <w:r w:rsidRPr="0080482A">
              <w:rPr>
                <w:rFonts w:eastAsia="Times New Roman" w:cstheme="minorHAnsi"/>
                <w:sz w:val="24"/>
                <w:szCs w:val="24"/>
                <w:lang w:val="en-US"/>
              </w:rPr>
              <w:br/>
              <w:t xml:space="preserve">Output ST (Unbalanced): +20 </w:t>
            </w:r>
            <w:proofErr w:type="spellStart"/>
            <w:r w:rsidRPr="0080482A">
              <w:rPr>
                <w:rFonts w:eastAsia="Times New Roman" w:cstheme="minorHAnsi"/>
                <w:sz w:val="24"/>
                <w:szCs w:val="24"/>
                <w:lang w:val="en-US"/>
              </w:rPr>
              <w:t>dBV</w:t>
            </w:r>
            <w:proofErr w:type="spellEnd"/>
            <w:r w:rsidRPr="0080482A">
              <w:rPr>
                <w:rFonts w:eastAsia="Times New Roman" w:cstheme="minorHAnsi"/>
                <w:sz w:val="24"/>
                <w:szCs w:val="24"/>
                <w:lang w:val="en-US"/>
              </w:rPr>
              <w:t xml:space="preserve"> / +10 </w:t>
            </w:r>
            <w:proofErr w:type="spellStart"/>
            <w:r w:rsidRPr="0080482A">
              <w:rPr>
                <w:rFonts w:eastAsia="Times New Roman" w:cstheme="minorHAnsi"/>
                <w:sz w:val="24"/>
                <w:szCs w:val="24"/>
                <w:lang w:val="en-US"/>
              </w:rPr>
              <w:t>dBV</w:t>
            </w:r>
            <w:proofErr w:type="spellEnd"/>
            <w:r w:rsidRPr="0080482A">
              <w:rPr>
                <w:rFonts w:eastAsia="Times New Roman" w:cstheme="minorHAnsi"/>
                <w:sz w:val="24"/>
                <w:szCs w:val="24"/>
                <w:lang w:val="en-US"/>
              </w:rPr>
              <w:t xml:space="preserve"> / -13 </w:t>
            </w:r>
            <w:proofErr w:type="spellStart"/>
            <w:r w:rsidRPr="0080482A">
              <w:rPr>
                <w:rFonts w:eastAsia="Times New Roman" w:cstheme="minorHAnsi"/>
                <w:sz w:val="24"/>
                <w:szCs w:val="24"/>
                <w:lang w:val="en-US"/>
              </w:rPr>
              <w:t>dBV</w:t>
            </w:r>
            <w:proofErr w:type="spellEnd"/>
            <w:r w:rsidRPr="0080482A">
              <w:rPr>
                <w:rFonts w:eastAsia="Times New Roman" w:cstheme="minorHAnsi"/>
                <w:sz w:val="24"/>
                <w:szCs w:val="24"/>
                <w:lang w:val="en-US"/>
              </w:rPr>
              <w:br/>
              <w:t>Maximum gain 64 dB</w:t>
            </w:r>
            <w:r w:rsidRPr="0080482A">
              <w:rPr>
                <w:rFonts w:eastAsia="Times New Roman" w:cstheme="minorHAnsi"/>
                <w:sz w:val="24"/>
                <w:szCs w:val="24"/>
                <w:lang w:val="en-US"/>
              </w:rPr>
              <w:br/>
              <w:t>USB audio I/O : 1 stereo input + 1 stereo output</w:t>
            </w:r>
            <w:r w:rsidRPr="0080482A">
              <w:rPr>
                <w:rFonts w:eastAsia="Times New Roman" w:cstheme="minorHAnsi"/>
                <w:sz w:val="24"/>
                <w:szCs w:val="24"/>
                <w:lang w:val="en-US"/>
              </w:rPr>
              <w:br/>
              <w:t>Network port: RJ-45 x 1</w:t>
            </w:r>
          </w:p>
          <w:p w14:paraId="0C877F33" w14:textId="77777777" w:rsidR="00C62F42" w:rsidRPr="0080482A" w:rsidRDefault="00C62F42" w:rsidP="00CF5FBC">
            <w:pPr>
              <w:spacing w:after="0" w:line="240" w:lineRule="auto"/>
              <w:rPr>
                <w:rFonts w:eastAsia="Times New Roman" w:cstheme="minorHAnsi"/>
                <w:sz w:val="24"/>
                <w:szCs w:val="24"/>
                <w:lang w:val="en-US"/>
              </w:rPr>
            </w:pPr>
          </w:p>
          <w:p w14:paraId="30FC0F06" w14:textId="00122268" w:rsidR="00C62F42" w:rsidRPr="0080482A" w:rsidRDefault="00C62F42"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(Approved Brand: Audio Technica/</w:t>
            </w:r>
            <w:r w:rsidR="00015D2D" w:rsidRPr="0080482A">
              <w:rPr>
                <w:rFonts w:eastAsia="Times New Roman" w:cstheme="minorHAnsi"/>
                <w:sz w:val="24"/>
                <w:szCs w:val="24"/>
                <w:lang w:val="en-US"/>
              </w:rPr>
              <w:t>BSS/Klark Teknik/QSC</w:t>
            </w:r>
            <w:r w:rsidR="001B373E" w:rsidRPr="0080482A">
              <w:rPr>
                <w:rFonts w:eastAsia="Times New Roman" w:cstheme="minorHAnsi"/>
                <w:sz w:val="24"/>
                <w:szCs w:val="24"/>
                <w:lang w:val="en-US"/>
              </w:rPr>
              <w:t>/Xilica</w:t>
            </w:r>
            <w:r w:rsidRPr="0080482A">
              <w:rPr>
                <w:rFonts w:eastAsia="Times New Roman" w:cstheme="minorHAnsi"/>
                <w:sz w:val="24"/>
                <w:szCs w:val="24"/>
                <w:lang w:val="en-US"/>
              </w:rPr>
              <w:t>)</w:t>
            </w:r>
            <w:r w:rsidR="00CF5FBC" w:rsidRPr="0080482A">
              <w:rPr>
                <w:rFonts w:eastAsia="Times New Roman" w:cstheme="minorHAnsi"/>
                <w:sz w:val="24"/>
                <w:szCs w:val="24"/>
                <w:lang w:val="en-US"/>
              </w:rPr>
              <w:t xml:space="preserve">                                                                                    </w:t>
            </w:r>
          </w:p>
          <w:p w14:paraId="6C4CE8D7" w14:textId="752D5E93" w:rsidR="00CF5FBC" w:rsidRPr="0080482A" w:rsidRDefault="00CF5FBC" w:rsidP="00CF5FBC">
            <w:pPr>
              <w:spacing w:after="0" w:line="240" w:lineRule="auto"/>
              <w:rPr>
                <w:rFonts w:eastAsia="Times New Roman" w:cstheme="minorHAnsi"/>
                <w:sz w:val="24"/>
                <w:szCs w:val="24"/>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D6DF3"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FE835"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066D"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873F"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1E686F58" w14:textId="77777777" w:rsidTr="00E86276">
        <w:trPr>
          <w:trHeight w:val="2295"/>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48AB" w14:textId="7D05B34F" w:rsidR="00CF5FBC" w:rsidRPr="0080482A" w:rsidRDefault="0093506B"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t>6</w:t>
            </w:r>
          </w:p>
        </w:tc>
        <w:tc>
          <w:tcPr>
            <w:tcW w:w="9160" w:type="dxa"/>
            <w:tcBorders>
              <w:top w:val="single" w:sz="4" w:space="0" w:color="auto"/>
              <w:left w:val="nil"/>
              <w:bottom w:val="single" w:sz="4" w:space="0" w:color="auto"/>
              <w:right w:val="single" w:sz="4" w:space="0" w:color="auto"/>
            </w:tcBorders>
            <w:shd w:val="clear" w:color="auto" w:fill="auto"/>
            <w:vAlign w:val="center"/>
            <w:hideMark/>
          </w:tcPr>
          <w:p w14:paraId="4F08CA51" w14:textId="77777777" w:rsidR="00235E14" w:rsidRPr="0080482A" w:rsidRDefault="00CF5FBC"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SITC Full-range, Bass reflex type slim line array/column array speaker                                                                                                                    with 16 x 1.5” Cone;                                                                                                                                                                                                     Frequency range (-10dB): 81 Hz – 20 kHz;                                                                                                                                                                Nominal coverage: H x V: 170° x 25° - 30°;                                                                                                                                                                   Power rating: 160 W PGM;                                                                                                                                                                                                  Sensitivity (1W; 1m on axis): 91 dB SPL; Peak: 116 dB SPL;</w:t>
            </w:r>
          </w:p>
          <w:p w14:paraId="708B3A5A" w14:textId="77777777" w:rsidR="00B32427" w:rsidRPr="0080482A" w:rsidRDefault="00B32427" w:rsidP="00CF5FBC">
            <w:pPr>
              <w:spacing w:after="0" w:line="240" w:lineRule="auto"/>
              <w:rPr>
                <w:rFonts w:eastAsia="Times New Roman" w:cstheme="minorHAnsi"/>
                <w:color w:val="000000"/>
                <w:sz w:val="24"/>
                <w:szCs w:val="24"/>
                <w:lang w:val="en-US"/>
              </w:rPr>
            </w:pPr>
          </w:p>
          <w:p w14:paraId="1826C9D3" w14:textId="2E7B3BD7" w:rsidR="00CF5FBC" w:rsidRPr="0080482A" w:rsidRDefault="00235E14"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(Approved Brand: </w:t>
            </w:r>
            <w:r w:rsidR="00EB0AF6" w:rsidRPr="0080482A">
              <w:rPr>
                <w:rFonts w:eastAsia="Times New Roman" w:cstheme="minorHAnsi"/>
                <w:color w:val="000000"/>
                <w:sz w:val="24"/>
                <w:szCs w:val="24"/>
                <w:lang w:val="en-US"/>
              </w:rPr>
              <w:t>Bose/JBL/Tanoy/</w:t>
            </w:r>
            <w:r w:rsidR="00CF5FBC" w:rsidRPr="0080482A">
              <w:rPr>
                <w:rFonts w:eastAsia="Times New Roman" w:cstheme="minorHAnsi"/>
                <w:color w:val="000000"/>
                <w:sz w:val="24"/>
                <w:szCs w:val="24"/>
                <w:lang w:val="en-US"/>
              </w:rPr>
              <w:t>Yamaha)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3196751"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09D42BA"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C15AB2B"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654630A"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6F232ACD" w14:textId="77777777" w:rsidTr="00E86276">
        <w:trPr>
          <w:trHeight w:val="3195"/>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44E6C" w14:textId="0E323D53" w:rsidR="00CF5FBC" w:rsidRPr="0080482A" w:rsidRDefault="0093506B"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lastRenderedPageBreak/>
              <w:t>7</w:t>
            </w:r>
          </w:p>
        </w:tc>
        <w:tc>
          <w:tcPr>
            <w:tcW w:w="9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A43C" w14:textId="76BCEBB7" w:rsidR="00CF5FBC" w:rsidRPr="0080482A" w:rsidRDefault="00CF5FBC"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SITC Full-range, Bass-reflex ceiling mount speakers with superior sound quality.</w:t>
            </w:r>
            <w:r w:rsidRPr="0080482A">
              <w:rPr>
                <w:rFonts w:eastAsia="Times New Roman" w:cstheme="minorHAnsi"/>
                <w:color w:val="000000"/>
                <w:sz w:val="24"/>
                <w:szCs w:val="24"/>
                <w:lang w:val="en-US"/>
              </w:rPr>
              <w:br/>
            </w:r>
            <w:r w:rsidR="00E86276" w:rsidRPr="0080482A">
              <w:rPr>
                <w:rFonts w:eastAsia="Times New Roman" w:cstheme="minorHAnsi"/>
                <w:color w:val="000000"/>
                <w:sz w:val="24"/>
                <w:szCs w:val="24"/>
                <w:lang w:val="en-US"/>
              </w:rPr>
              <w:t>Driver:</w:t>
            </w:r>
            <w:r w:rsidRPr="0080482A">
              <w:rPr>
                <w:rFonts w:eastAsia="Times New Roman" w:cstheme="minorHAnsi"/>
                <w:color w:val="000000"/>
                <w:sz w:val="24"/>
                <w:szCs w:val="24"/>
                <w:lang w:val="en-US"/>
              </w:rPr>
              <w:t xml:space="preserve"> Components: 4" full range driver;</w:t>
            </w:r>
            <w:r w:rsidRPr="0080482A">
              <w:rPr>
                <w:rFonts w:eastAsia="Times New Roman" w:cstheme="minorHAnsi"/>
                <w:color w:val="000000"/>
                <w:sz w:val="24"/>
                <w:szCs w:val="24"/>
                <w:lang w:val="en-US"/>
              </w:rPr>
              <w:br/>
              <w:t xml:space="preserve">Frequency range (-10dB): 80Hz - 20kHz </w:t>
            </w:r>
            <w:r w:rsidRPr="0080482A">
              <w:rPr>
                <w:rFonts w:eastAsia="Times New Roman" w:cstheme="minorHAnsi"/>
                <w:color w:val="000000"/>
                <w:sz w:val="24"/>
                <w:szCs w:val="24"/>
                <w:lang w:val="en-US"/>
              </w:rPr>
              <w:br/>
              <w:t>Nominal coverage: 130° conical</w:t>
            </w:r>
            <w:r w:rsidRPr="0080482A">
              <w:rPr>
                <w:rFonts w:eastAsia="Times New Roman" w:cstheme="minorHAnsi"/>
                <w:color w:val="000000"/>
                <w:sz w:val="24"/>
                <w:szCs w:val="24"/>
                <w:lang w:val="en-US"/>
              </w:rPr>
              <w:br/>
              <w:t>Power rating: 120W PGM</w:t>
            </w:r>
            <w:r w:rsidRPr="0080482A">
              <w:rPr>
                <w:rFonts w:eastAsia="Times New Roman" w:cstheme="minorHAnsi"/>
                <w:color w:val="000000"/>
                <w:sz w:val="24"/>
                <w:szCs w:val="24"/>
                <w:lang w:val="en-US"/>
              </w:rPr>
              <w:br/>
              <w:t>Sensitivity (1W; 1m on axis): 87dB SPL</w:t>
            </w:r>
            <w:r w:rsidRPr="0080482A">
              <w:rPr>
                <w:rFonts w:eastAsia="Times New Roman" w:cstheme="minorHAnsi"/>
                <w:color w:val="000000"/>
                <w:sz w:val="24"/>
                <w:szCs w:val="24"/>
                <w:lang w:val="en-US"/>
              </w:rPr>
              <w:br/>
              <w:t xml:space="preserve">Peak: 108dB SPL; Certificate: CE, RoHS; Color- White </w:t>
            </w:r>
          </w:p>
          <w:p w14:paraId="1D61AAD2" w14:textId="77777777" w:rsidR="00E86276" w:rsidRPr="0080482A" w:rsidRDefault="00E86276" w:rsidP="00CF5FBC">
            <w:pPr>
              <w:spacing w:after="0" w:line="240" w:lineRule="auto"/>
              <w:rPr>
                <w:rFonts w:eastAsia="Times New Roman" w:cstheme="minorHAnsi"/>
                <w:color w:val="000000"/>
                <w:sz w:val="24"/>
                <w:szCs w:val="24"/>
                <w:lang w:val="en-US"/>
              </w:rPr>
            </w:pPr>
          </w:p>
          <w:p w14:paraId="19C15BB4" w14:textId="46E309CA" w:rsidR="00E86276" w:rsidRPr="0080482A" w:rsidRDefault="00E86276"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(Approved Brand: Bose/JBL/Tanoy/Yamaha)</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D365"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8</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9CB6"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D5DA"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B69A"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04C7D520" w14:textId="77777777" w:rsidTr="000431DE">
        <w:trPr>
          <w:trHeight w:val="3432"/>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FA3A" w14:textId="661AC7AB" w:rsidR="00CF5FBC" w:rsidRPr="0080482A" w:rsidRDefault="008F6C1E"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t>8</w:t>
            </w:r>
          </w:p>
        </w:tc>
        <w:tc>
          <w:tcPr>
            <w:tcW w:w="9160" w:type="dxa"/>
            <w:tcBorders>
              <w:top w:val="single" w:sz="4" w:space="0" w:color="auto"/>
              <w:left w:val="nil"/>
              <w:bottom w:val="single" w:sz="4" w:space="0" w:color="auto"/>
              <w:right w:val="single" w:sz="4" w:space="0" w:color="auto"/>
            </w:tcBorders>
            <w:shd w:val="clear" w:color="auto" w:fill="auto"/>
            <w:vAlign w:val="center"/>
            <w:hideMark/>
          </w:tcPr>
          <w:p w14:paraId="6B29EB86" w14:textId="0D93D81C" w:rsidR="001A744A" w:rsidRPr="0080482A" w:rsidRDefault="00CF5FBC"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SITC Two (2) channel power amplifier with Output power 1kHz Non-clip 20msec Burst Both channels driven 300W x 2 @ 8Ω &amp; 2Ω and 500W @ 4Ω; Sampling frequency rate: 48kHz; A/D D/A Converters: AD/DA: 24-bit linear, 128 times over sampling; THD: 0.1% (1kHz, 10W), 0.3% (1kHz, Half power); Frequency response: ±1.0dB (1W, 8Ω, 20Hz to 20kHz); Input impedance: 20kΩ (Balance), 10kΩ (Unbalance); I/O Connectors: Speaker output: Neutrik speak</w:t>
            </w:r>
            <w:r w:rsidR="00887606"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ON NL4 x2, Binding post x2 pairs, 1/4" PHONE(TS) x2; Line Input: XLR-3-31 x2, 1/4 "PHONE(TRS) x2; Inbuilt Load protection, Amplifier protection &amp; Power supply protection</w:t>
            </w:r>
          </w:p>
          <w:p w14:paraId="47EFF52A" w14:textId="77777777" w:rsidR="001A744A" w:rsidRPr="0080482A" w:rsidRDefault="001A744A" w:rsidP="00CF5FBC">
            <w:pPr>
              <w:spacing w:after="0" w:line="240" w:lineRule="auto"/>
              <w:rPr>
                <w:rFonts w:eastAsia="Times New Roman" w:cstheme="minorHAnsi"/>
                <w:color w:val="000000"/>
                <w:sz w:val="24"/>
                <w:szCs w:val="24"/>
                <w:lang w:val="en-US"/>
              </w:rPr>
            </w:pPr>
          </w:p>
          <w:p w14:paraId="05E55160" w14:textId="1A575D68" w:rsidR="00CF5FBC" w:rsidRPr="0080482A" w:rsidRDefault="001A744A"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(Approved Brand: Bose/Crown/</w:t>
            </w:r>
            <w:proofErr w:type="spellStart"/>
            <w:r w:rsidRPr="0080482A">
              <w:rPr>
                <w:rFonts w:eastAsia="Times New Roman" w:cstheme="minorHAnsi"/>
                <w:color w:val="000000"/>
                <w:sz w:val="24"/>
                <w:szCs w:val="24"/>
                <w:lang w:val="en-US"/>
              </w:rPr>
              <w:t>Labgruppen</w:t>
            </w:r>
            <w:proofErr w:type="spellEnd"/>
            <w:r w:rsidRPr="0080482A">
              <w:rPr>
                <w:rFonts w:eastAsia="Times New Roman" w:cstheme="minorHAnsi"/>
                <w:color w:val="000000"/>
                <w:sz w:val="24"/>
                <w:szCs w:val="24"/>
                <w:lang w:val="en-US"/>
              </w:rPr>
              <w:t>/</w:t>
            </w:r>
            <w:proofErr w:type="gramStart"/>
            <w:r w:rsidR="008F6C1E" w:rsidRPr="0080482A">
              <w:rPr>
                <w:rFonts w:eastAsia="Times New Roman" w:cstheme="minorHAnsi"/>
                <w:color w:val="000000"/>
                <w:sz w:val="24"/>
                <w:szCs w:val="24"/>
                <w:lang w:val="en-US"/>
              </w:rPr>
              <w:t xml:space="preserve">Yamaha)  </w:t>
            </w:r>
            <w:r w:rsidR="00CF5FBC" w:rsidRPr="0080482A">
              <w:rPr>
                <w:rFonts w:eastAsia="Times New Roman" w:cstheme="minorHAnsi"/>
                <w:color w:val="000000"/>
                <w:sz w:val="24"/>
                <w:szCs w:val="24"/>
                <w:lang w:val="en-US"/>
              </w:rPr>
              <w:t xml:space="preserve"> </w:t>
            </w:r>
            <w:proofErr w:type="gramEnd"/>
            <w:r w:rsidR="00CF5FBC" w:rsidRPr="0080482A">
              <w:rPr>
                <w:rFonts w:eastAsia="Times New Roman" w:cstheme="minorHAnsi"/>
                <w:color w:val="000000"/>
                <w:sz w:val="24"/>
                <w:szCs w:val="24"/>
                <w:lang w:val="en-US"/>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96F7C3B"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4FDD1A7"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60D4ED"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5D55919"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1E19DF3E" w14:textId="77777777" w:rsidTr="000431DE">
        <w:trPr>
          <w:trHeight w:val="3885"/>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7D338" w14:textId="4846C01D" w:rsidR="00CF5FBC" w:rsidRPr="0080482A" w:rsidRDefault="00096E6F"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lastRenderedPageBreak/>
              <w:t>9</w:t>
            </w:r>
          </w:p>
        </w:tc>
        <w:tc>
          <w:tcPr>
            <w:tcW w:w="9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16DB" w14:textId="7523EFB3" w:rsidR="00CF5FBC"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SITC Two (2) channel power amplifier with Output power @ 1kHz (THD+N=1%: 4Ω) 120W x 2; High impedance: 100V line: 120 x 2; Total harmonic distortion: ≤0.2% (Line in to Speaker out, Half power @1kHz, 3Ω/4Ω/8Ω), ≤0.2% (Line in to Speaker out, Half Power @1kHz, 70V/100V, 120W/200W); Frequency response: 0dB, -2.5dB, +1.0dB (Line in to THRU OUT, 20Hz to 20kHz), 0dB, -3.0dB, +1.0dB (Line in to Speaker out, 50Hz to 20kHz, 1W, 3Ω/4Ω/8Ω), 0dB, -3.0dB, +1.0dB (Line in to Speaker out, 90Hz to 20kHz, 1W, 70V/100V, 120W/200W); Line Input: Input A-B:MONO RCA pin x 2 (unbalanced) or 3.5mm Euro block (6-pin, balanced); Speaker Output: Barrier strip x 2 pairs; LINE OUT:THRU OUT: MONO RCA pin (unbalanced) x2                                                                                                                         </w:t>
            </w:r>
          </w:p>
          <w:p w14:paraId="40FC7985" w14:textId="77777777" w:rsidR="000431DE" w:rsidRPr="0080482A" w:rsidRDefault="000431DE" w:rsidP="00CF5FBC">
            <w:pPr>
              <w:spacing w:after="0" w:line="240" w:lineRule="auto"/>
              <w:rPr>
                <w:rFonts w:eastAsia="Times New Roman" w:cstheme="minorHAnsi"/>
                <w:sz w:val="24"/>
                <w:szCs w:val="24"/>
                <w:lang w:val="en-US"/>
              </w:rPr>
            </w:pPr>
          </w:p>
          <w:p w14:paraId="3B7EAD5D" w14:textId="35187FEF" w:rsidR="000431DE" w:rsidRPr="0080482A" w:rsidRDefault="000431DE" w:rsidP="00CF5FBC">
            <w:pPr>
              <w:spacing w:after="0" w:line="240" w:lineRule="auto"/>
              <w:rPr>
                <w:rFonts w:eastAsia="Times New Roman" w:cstheme="minorHAnsi"/>
                <w:sz w:val="24"/>
                <w:szCs w:val="24"/>
                <w:lang w:val="en-US"/>
              </w:rPr>
            </w:pPr>
            <w:r w:rsidRPr="0080482A">
              <w:rPr>
                <w:rFonts w:eastAsia="Times New Roman" w:cstheme="minorHAnsi"/>
                <w:color w:val="000000"/>
                <w:sz w:val="24"/>
                <w:szCs w:val="24"/>
                <w:lang w:val="en-US"/>
              </w:rPr>
              <w:t>(Approved Brand: Bose/Crown/</w:t>
            </w:r>
            <w:proofErr w:type="spellStart"/>
            <w:r w:rsidRPr="0080482A">
              <w:rPr>
                <w:rFonts w:eastAsia="Times New Roman" w:cstheme="minorHAnsi"/>
                <w:color w:val="000000"/>
                <w:sz w:val="24"/>
                <w:szCs w:val="24"/>
                <w:lang w:val="en-US"/>
              </w:rPr>
              <w:t>Labgruppen</w:t>
            </w:r>
            <w:proofErr w:type="spellEnd"/>
            <w:r w:rsidRPr="0080482A">
              <w:rPr>
                <w:rFonts w:eastAsia="Times New Roman" w:cstheme="minorHAnsi"/>
                <w:color w:val="000000"/>
                <w:sz w:val="24"/>
                <w:szCs w:val="24"/>
                <w:lang w:val="en-US"/>
              </w:rPr>
              <w:t>/</w:t>
            </w:r>
            <w:proofErr w:type="gramStart"/>
            <w:r w:rsidR="00BE23A6" w:rsidRPr="0080482A">
              <w:rPr>
                <w:rFonts w:eastAsia="Times New Roman" w:cstheme="minorHAnsi"/>
                <w:color w:val="000000"/>
                <w:sz w:val="24"/>
                <w:szCs w:val="24"/>
                <w:lang w:val="en-US"/>
              </w:rPr>
              <w:t xml:space="preserve">Yamaha)  </w:t>
            </w:r>
            <w:r w:rsidRPr="0080482A">
              <w:rPr>
                <w:rFonts w:eastAsia="Times New Roman" w:cstheme="minorHAnsi"/>
                <w:color w:val="000000"/>
                <w:sz w:val="24"/>
                <w:szCs w:val="24"/>
                <w:lang w:val="en-US"/>
              </w:rPr>
              <w:t xml:space="preserve"> </w:t>
            </w:r>
            <w:proofErr w:type="gramEnd"/>
            <w:r w:rsidRPr="0080482A">
              <w:rPr>
                <w:rFonts w:eastAsia="Times New Roman" w:cstheme="minorHAnsi"/>
                <w:color w:val="000000"/>
                <w:sz w:val="24"/>
                <w:szCs w:val="24"/>
                <w:lang w:val="en-US"/>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8E19"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14B2"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D2AC"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DA71"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CF5FBC" w:rsidRPr="0080482A" w14:paraId="7772B143" w14:textId="77777777" w:rsidTr="004B0680">
        <w:trPr>
          <w:trHeight w:val="350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1E38" w14:textId="37B46E53" w:rsidR="00CF5FBC" w:rsidRPr="0080482A" w:rsidRDefault="00CF5FBC" w:rsidP="00CF5FBC">
            <w:pPr>
              <w:spacing w:after="0" w:line="240" w:lineRule="auto"/>
              <w:jc w:val="center"/>
              <w:rPr>
                <w:rFonts w:eastAsia="Times New Roman" w:cstheme="minorHAnsi"/>
                <w:color w:val="000000"/>
                <w:lang w:val="en-US"/>
              </w:rPr>
            </w:pPr>
            <w:r w:rsidRPr="0080482A">
              <w:rPr>
                <w:rFonts w:eastAsia="Times New Roman" w:cstheme="minorHAnsi"/>
                <w:color w:val="000000"/>
                <w:lang w:val="en-US"/>
              </w:rPr>
              <w:t>1</w:t>
            </w:r>
            <w:r w:rsidR="00096E6F" w:rsidRPr="0080482A">
              <w:rPr>
                <w:rFonts w:eastAsia="Times New Roman" w:cstheme="minorHAnsi"/>
                <w:color w:val="000000"/>
                <w:lang w:val="en-US"/>
              </w:rPr>
              <w:t>0</w:t>
            </w:r>
          </w:p>
        </w:tc>
        <w:tc>
          <w:tcPr>
            <w:tcW w:w="9160" w:type="dxa"/>
            <w:tcBorders>
              <w:top w:val="single" w:sz="4" w:space="0" w:color="auto"/>
              <w:left w:val="nil"/>
              <w:bottom w:val="single" w:sz="4" w:space="0" w:color="auto"/>
              <w:right w:val="single" w:sz="4" w:space="0" w:color="auto"/>
            </w:tcBorders>
            <w:shd w:val="clear" w:color="auto" w:fill="auto"/>
            <w:vAlign w:val="center"/>
            <w:hideMark/>
          </w:tcPr>
          <w:p w14:paraId="6D518A87" w14:textId="77777777" w:rsidR="00C145DE"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t>SITC of Dual UHF Wireless Handheld microphone system</w:t>
            </w:r>
          </w:p>
          <w:p w14:paraId="178A466C" w14:textId="1280ABF5" w:rsidR="00CF5FBC" w:rsidRPr="0080482A" w:rsidRDefault="00CF5FBC" w:rsidP="00CF5FBC">
            <w:pPr>
              <w:spacing w:after="0" w:line="240" w:lineRule="auto"/>
              <w:rPr>
                <w:rFonts w:eastAsia="Times New Roman" w:cstheme="minorHAnsi"/>
                <w:sz w:val="24"/>
                <w:szCs w:val="24"/>
                <w:lang w:val="en-US"/>
              </w:rPr>
            </w:pPr>
            <w:r w:rsidRPr="0080482A">
              <w:rPr>
                <w:rFonts w:eastAsia="Times New Roman" w:cstheme="minorHAnsi"/>
                <w:sz w:val="24"/>
                <w:szCs w:val="24"/>
                <w:lang w:val="en-US"/>
              </w:rPr>
              <w:br/>
              <w:t>Polar Pattern : Cardioid Dynamic</w:t>
            </w:r>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Receiver principle Double superheterodyne</w:t>
            </w:r>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Audio frequency response (Hz) 50 to 16,000 Hz (–3 dB)</w:t>
            </w:r>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 xml:space="preserve">Frequency Response :55 - 16,000 Hz </w:t>
            </w:r>
            <w:r w:rsidRPr="0080482A">
              <w:rPr>
                <w:rFonts w:eastAsia="Times New Roman" w:cstheme="minorHAnsi"/>
                <w:sz w:val="24"/>
                <w:szCs w:val="24"/>
                <w:lang w:val="en-US"/>
              </w:rPr>
              <w:br/>
              <w:t>Line / Mic level 20 dB, switchable</w:t>
            </w:r>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Signal-to-noise ratio ≥ 103 dBA</w:t>
            </w:r>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 xml:space="preserve">Squelch Adjustable from 3 </w:t>
            </w:r>
            <w:proofErr w:type="spellStart"/>
            <w:r w:rsidRPr="0080482A">
              <w:rPr>
                <w:rFonts w:eastAsia="Times New Roman" w:cstheme="minorHAnsi"/>
                <w:sz w:val="24"/>
                <w:szCs w:val="24"/>
                <w:lang w:val="en-US"/>
              </w:rPr>
              <w:t>dBμV</w:t>
            </w:r>
            <w:proofErr w:type="spellEnd"/>
            <w:r w:rsidRPr="0080482A">
              <w:rPr>
                <w:rFonts w:eastAsia="Times New Roman" w:cstheme="minorHAnsi"/>
                <w:sz w:val="24"/>
                <w:szCs w:val="24"/>
                <w:lang w:val="en-US"/>
              </w:rPr>
              <w:t xml:space="preserve"> to 28 </w:t>
            </w:r>
            <w:proofErr w:type="spellStart"/>
            <w:r w:rsidRPr="0080482A">
              <w:rPr>
                <w:rFonts w:eastAsia="Times New Roman" w:cstheme="minorHAnsi"/>
                <w:sz w:val="24"/>
                <w:szCs w:val="24"/>
                <w:lang w:val="en-US"/>
              </w:rPr>
              <w:t>dBμV</w:t>
            </w:r>
            <w:proofErr w:type="spellEnd"/>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Connection Wireless, Connectors 3-pin XLR</w:t>
            </w:r>
            <w:r w:rsidR="00311DAB" w:rsidRPr="0080482A">
              <w:rPr>
                <w:rFonts w:eastAsia="Times New Roman" w:cstheme="minorHAnsi"/>
                <w:sz w:val="24"/>
                <w:szCs w:val="24"/>
                <w:lang w:val="en-US"/>
              </w:rPr>
              <w:t xml:space="preserve">; </w:t>
            </w:r>
            <w:r w:rsidRPr="0080482A">
              <w:rPr>
                <w:rFonts w:eastAsia="Times New Roman" w:cstheme="minorHAnsi"/>
                <w:sz w:val="24"/>
                <w:szCs w:val="24"/>
                <w:lang w:val="en-US"/>
              </w:rPr>
              <w:t>Operating temperature (C) 0°C to +40°C</w:t>
            </w:r>
            <w:r w:rsidR="004B0680" w:rsidRPr="0080482A">
              <w:rPr>
                <w:rFonts w:eastAsia="Times New Roman" w:cstheme="minorHAnsi"/>
                <w:sz w:val="24"/>
                <w:szCs w:val="24"/>
                <w:lang w:val="en-US"/>
              </w:rPr>
              <w:t xml:space="preserve">; </w:t>
            </w:r>
            <w:r w:rsidRPr="0080482A">
              <w:rPr>
                <w:rFonts w:eastAsia="Times New Roman" w:cstheme="minorHAnsi"/>
                <w:sz w:val="24"/>
                <w:szCs w:val="24"/>
                <w:lang w:val="en-US"/>
              </w:rPr>
              <w:t>Battery capacity (Ah) 2.3</w:t>
            </w:r>
            <w:r w:rsidR="004B0680" w:rsidRPr="0080482A">
              <w:rPr>
                <w:rFonts w:eastAsia="Times New Roman" w:cstheme="minorHAnsi"/>
                <w:sz w:val="24"/>
                <w:szCs w:val="24"/>
                <w:lang w:val="en-US"/>
              </w:rPr>
              <w:t xml:space="preserve">; </w:t>
            </w:r>
            <w:r w:rsidRPr="0080482A">
              <w:rPr>
                <w:rFonts w:eastAsia="Times New Roman" w:cstheme="minorHAnsi"/>
                <w:sz w:val="24"/>
                <w:szCs w:val="24"/>
                <w:lang w:val="en-US"/>
              </w:rPr>
              <w:t xml:space="preserve">Battery operating time (h) Approx. 10 </w:t>
            </w:r>
            <w:proofErr w:type="spellStart"/>
            <w:r w:rsidRPr="0080482A">
              <w:rPr>
                <w:rFonts w:eastAsia="Times New Roman" w:cstheme="minorHAnsi"/>
                <w:sz w:val="24"/>
                <w:szCs w:val="24"/>
                <w:lang w:val="en-US"/>
              </w:rPr>
              <w:t>hrs</w:t>
            </w:r>
            <w:proofErr w:type="spellEnd"/>
            <w:r w:rsidR="004B0680" w:rsidRPr="0080482A">
              <w:rPr>
                <w:rFonts w:eastAsia="Times New Roman" w:cstheme="minorHAnsi"/>
                <w:sz w:val="24"/>
                <w:szCs w:val="24"/>
                <w:lang w:val="en-US"/>
              </w:rPr>
              <w:t xml:space="preserve">; </w:t>
            </w:r>
            <w:r w:rsidRPr="0080482A">
              <w:rPr>
                <w:rFonts w:eastAsia="Times New Roman" w:cstheme="minorHAnsi"/>
                <w:sz w:val="24"/>
                <w:szCs w:val="24"/>
                <w:lang w:val="en-US"/>
              </w:rPr>
              <w:t>Sensitivity 1.8 mV/Pa (free field, no load at 1 kHz)</w:t>
            </w:r>
            <w:r w:rsidR="004B0680" w:rsidRPr="0080482A">
              <w:rPr>
                <w:rFonts w:eastAsia="Times New Roman" w:cstheme="minorHAnsi"/>
                <w:sz w:val="24"/>
                <w:szCs w:val="24"/>
                <w:lang w:val="en-US"/>
              </w:rPr>
              <w:t>;</w:t>
            </w:r>
            <w:r w:rsidRPr="0080482A">
              <w:rPr>
                <w:rFonts w:eastAsia="Times New Roman" w:cstheme="minorHAnsi"/>
                <w:sz w:val="24"/>
                <w:szCs w:val="24"/>
                <w:lang w:val="en-US"/>
              </w:rPr>
              <w:t xml:space="preserve">Input sensitivity 1.5 mV / Pa, </w:t>
            </w:r>
            <w:r w:rsidRPr="0080482A">
              <w:rPr>
                <w:rFonts w:eastAsia="Times New Roman" w:cstheme="minorHAnsi"/>
                <w:sz w:val="24"/>
                <w:szCs w:val="24"/>
                <w:lang w:val="en-US"/>
              </w:rPr>
              <w:br/>
              <w:t>Nominal impedance 300 Ω (at 1 kHz)</w:t>
            </w:r>
            <w:r w:rsidR="004B0680" w:rsidRPr="0080482A">
              <w:rPr>
                <w:rFonts w:eastAsia="Times New Roman" w:cstheme="minorHAnsi"/>
                <w:sz w:val="24"/>
                <w:szCs w:val="24"/>
                <w:lang w:val="en-US"/>
              </w:rPr>
              <w:t xml:space="preserve">; </w:t>
            </w:r>
            <w:r w:rsidRPr="0080482A">
              <w:rPr>
                <w:rFonts w:eastAsia="Times New Roman" w:cstheme="minorHAnsi"/>
                <w:sz w:val="24"/>
                <w:szCs w:val="24"/>
                <w:lang w:val="en-US"/>
              </w:rPr>
              <w:t>Output voltage (at peak deviation, 1 kHz AF) 1/</w:t>
            </w:r>
            <w:r w:rsidR="00994B33" w:rsidRPr="0080482A">
              <w:rPr>
                <w:rFonts w:eastAsia="Times New Roman" w:cstheme="minorHAnsi"/>
                <w:sz w:val="24"/>
                <w:szCs w:val="24"/>
                <w:lang w:val="en-US"/>
              </w:rPr>
              <w:t>4“(</w:t>
            </w:r>
            <w:r w:rsidRPr="0080482A">
              <w:rPr>
                <w:rFonts w:eastAsia="Times New Roman" w:cstheme="minorHAnsi"/>
                <w:sz w:val="24"/>
                <w:szCs w:val="24"/>
                <w:lang w:val="en-US"/>
              </w:rPr>
              <w:t xml:space="preserve">6.3 mm) socket (unbalanced): +6 </w:t>
            </w:r>
            <w:proofErr w:type="spellStart"/>
            <w:r w:rsidRPr="0080482A">
              <w:rPr>
                <w:rFonts w:eastAsia="Times New Roman" w:cstheme="minorHAnsi"/>
                <w:sz w:val="24"/>
                <w:szCs w:val="24"/>
                <w:lang w:val="en-US"/>
              </w:rPr>
              <w:t>dBu</w:t>
            </w:r>
            <w:proofErr w:type="spellEnd"/>
            <w:r w:rsidR="004B0680" w:rsidRPr="0080482A">
              <w:rPr>
                <w:rFonts w:eastAsia="Times New Roman" w:cstheme="minorHAnsi"/>
                <w:sz w:val="24"/>
                <w:szCs w:val="24"/>
                <w:lang w:val="en-US"/>
              </w:rPr>
              <w:t xml:space="preserve">; </w:t>
            </w:r>
            <w:r w:rsidRPr="0080482A">
              <w:rPr>
                <w:rFonts w:eastAsia="Times New Roman" w:cstheme="minorHAnsi"/>
                <w:sz w:val="24"/>
                <w:szCs w:val="24"/>
                <w:lang w:val="en-US"/>
              </w:rPr>
              <w:t xml:space="preserve">Min. terminating impedance 1 </w:t>
            </w:r>
            <w:proofErr w:type="spellStart"/>
            <w:r w:rsidRPr="0080482A">
              <w:rPr>
                <w:rFonts w:eastAsia="Times New Roman" w:cstheme="minorHAnsi"/>
                <w:sz w:val="24"/>
                <w:szCs w:val="24"/>
                <w:lang w:val="en-US"/>
              </w:rPr>
              <w:t>kΩ</w:t>
            </w:r>
            <w:proofErr w:type="spellEnd"/>
            <w:r w:rsidRPr="0080482A">
              <w:rPr>
                <w:rFonts w:eastAsia="Times New Roman" w:cstheme="minorHAnsi"/>
                <w:sz w:val="24"/>
                <w:szCs w:val="24"/>
                <w:lang w:val="en-US"/>
              </w:rPr>
              <w:t xml:space="preserve">                                                                                       </w:t>
            </w:r>
          </w:p>
          <w:p w14:paraId="0C7C24BF" w14:textId="77777777" w:rsidR="00CF10B8" w:rsidRPr="0080482A" w:rsidRDefault="00CF10B8" w:rsidP="00CF5FBC">
            <w:pPr>
              <w:spacing w:after="0" w:line="240" w:lineRule="auto"/>
              <w:rPr>
                <w:rFonts w:eastAsia="Times New Roman" w:cstheme="minorHAnsi"/>
                <w:sz w:val="24"/>
                <w:szCs w:val="24"/>
                <w:lang w:val="en-US"/>
              </w:rPr>
            </w:pPr>
          </w:p>
          <w:p w14:paraId="0F335BFE" w14:textId="77777777" w:rsidR="0025162B" w:rsidRPr="0080482A" w:rsidRDefault="00CF10B8" w:rsidP="00CF5FBC">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(Approved Brand: </w:t>
            </w:r>
            <w:r w:rsidRPr="0080482A">
              <w:rPr>
                <w:rFonts w:eastAsia="Times New Roman" w:cstheme="minorHAnsi"/>
                <w:sz w:val="24"/>
                <w:szCs w:val="24"/>
                <w:lang w:val="en-US"/>
              </w:rPr>
              <w:t>Audio Technica</w:t>
            </w:r>
            <w:r w:rsidRPr="0080482A">
              <w:rPr>
                <w:rFonts w:eastAsia="Times New Roman" w:cstheme="minorHAnsi"/>
                <w:color w:val="000000"/>
                <w:sz w:val="24"/>
                <w:szCs w:val="24"/>
                <w:lang w:val="en-US"/>
              </w:rPr>
              <w:t>/</w:t>
            </w:r>
            <w:r w:rsidRPr="0080482A">
              <w:rPr>
                <w:rFonts w:eastAsia="Times New Roman" w:cstheme="minorHAnsi"/>
                <w:sz w:val="24"/>
                <w:szCs w:val="24"/>
                <w:lang w:val="en-US"/>
              </w:rPr>
              <w:t>Sennheiser</w:t>
            </w:r>
            <w:r w:rsidR="00C958BD" w:rsidRPr="0080482A">
              <w:rPr>
                <w:rFonts w:eastAsia="Times New Roman" w:cstheme="minorHAnsi"/>
                <w:sz w:val="24"/>
                <w:szCs w:val="24"/>
                <w:lang w:val="en-US"/>
              </w:rPr>
              <w:t>/</w:t>
            </w:r>
            <w:r w:rsidR="00F64316" w:rsidRPr="0080482A">
              <w:rPr>
                <w:rFonts w:eastAsia="Times New Roman" w:cstheme="minorHAnsi"/>
                <w:sz w:val="24"/>
                <w:szCs w:val="24"/>
                <w:lang w:val="en-US"/>
              </w:rPr>
              <w:t>Shure</w:t>
            </w:r>
            <w:r w:rsidR="00F64316"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 xml:space="preserve">  </w:t>
            </w:r>
          </w:p>
          <w:p w14:paraId="45BA2E27" w14:textId="77777777" w:rsidR="0025162B" w:rsidRPr="0080482A" w:rsidRDefault="0025162B" w:rsidP="00CF5FBC">
            <w:pPr>
              <w:spacing w:after="0" w:line="240" w:lineRule="auto"/>
              <w:rPr>
                <w:rFonts w:eastAsia="Times New Roman" w:cstheme="minorHAnsi"/>
                <w:color w:val="000000"/>
                <w:sz w:val="24"/>
                <w:szCs w:val="24"/>
                <w:lang w:val="en-US"/>
              </w:rPr>
            </w:pPr>
          </w:p>
          <w:p w14:paraId="3C4E0790" w14:textId="77777777" w:rsidR="0025162B" w:rsidRPr="0080482A" w:rsidRDefault="0025162B" w:rsidP="00CF5FBC">
            <w:pPr>
              <w:spacing w:after="0" w:line="240" w:lineRule="auto"/>
              <w:rPr>
                <w:rFonts w:eastAsia="Times New Roman" w:cstheme="minorHAnsi"/>
                <w:color w:val="000000"/>
                <w:sz w:val="24"/>
                <w:szCs w:val="24"/>
                <w:lang w:val="en-US"/>
              </w:rPr>
            </w:pPr>
          </w:p>
          <w:p w14:paraId="401501D1" w14:textId="77777777" w:rsidR="0025162B" w:rsidRPr="0080482A" w:rsidRDefault="0025162B" w:rsidP="00CF5FBC">
            <w:pPr>
              <w:spacing w:after="0" w:line="240" w:lineRule="auto"/>
              <w:rPr>
                <w:rFonts w:eastAsia="Times New Roman" w:cstheme="minorHAnsi"/>
                <w:color w:val="000000"/>
                <w:sz w:val="24"/>
                <w:szCs w:val="24"/>
                <w:lang w:val="en-US"/>
              </w:rPr>
            </w:pPr>
          </w:p>
          <w:p w14:paraId="16B65CB3" w14:textId="77777777" w:rsidR="0025162B" w:rsidRPr="0080482A" w:rsidRDefault="0025162B" w:rsidP="00CF5FBC">
            <w:pPr>
              <w:spacing w:after="0" w:line="240" w:lineRule="auto"/>
              <w:rPr>
                <w:rFonts w:eastAsia="Times New Roman" w:cstheme="minorHAnsi"/>
                <w:color w:val="000000"/>
                <w:sz w:val="24"/>
                <w:szCs w:val="24"/>
                <w:lang w:val="en-US"/>
              </w:rPr>
            </w:pPr>
          </w:p>
          <w:p w14:paraId="75C14AC3" w14:textId="77777777" w:rsidR="0025162B" w:rsidRPr="0080482A" w:rsidRDefault="0025162B" w:rsidP="00CF5FBC">
            <w:pPr>
              <w:spacing w:after="0" w:line="240" w:lineRule="auto"/>
              <w:rPr>
                <w:rFonts w:eastAsia="Times New Roman" w:cstheme="minorHAnsi"/>
                <w:color w:val="000000"/>
                <w:sz w:val="24"/>
                <w:szCs w:val="24"/>
                <w:lang w:val="en-US"/>
              </w:rPr>
            </w:pPr>
          </w:p>
          <w:p w14:paraId="57123C3C" w14:textId="6D0F0F0D" w:rsidR="00CF10B8" w:rsidRPr="0080482A" w:rsidRDefault="00CF10B8" w:rsidP="00CF5FBC">
            <w:pPr>
              <w:spacing w:after="0" w:line="240" w:lineRule="auto"/>
              <w:rPr>
                <w:rFonts w:eastAsia="Times New Roman" w:cstheme="minorHAnsi"/>
                <w:sz w:val="24"/>
                <w:szCs w:val="24"/>
                <w:lang w:val="en-US"/>
              </w:rPr>
            </w:pPr>
            <w:r w:rsidRPr="0080482A">
              <w:rPr>
                <w:rFonts w:eastAsia="Times New Roman" w:cstheme="minorHAnsi"/>
                <w:color w:val="000000"/>
                <w:sz w:val="24"/>
                <w:szCs w:val="24"/>
                <w:lang w:val="en-US"/>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19DA73B"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8256FAE" w14:textId="77777777" w:rsidR="00CF5FBC" w:rsidRPr="0080482A" w:rsidRDefault="00CF5FBC" w:rsidP="00CF5FBC">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F3A39C1"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7C68F42" w14:textId="77777777" w:rsidR="00CF5FBC" w:rsidRPr="0080482A" w:rsidRDefault="00CF5FBC" w:rsidP="00CF5FBC">
            <w:pPr>
              <w:spacing w:after="0" w:line="240" w:lineRule="auto"/>
              <w:rPr>
                <w:rFonts w:eastAsia="Times New Roman" w:cstheme="minorHAnsi"/>
                <w:lang w:val="en-US"/>
              </w:rPr>
            </w:pPr>
            <w:r w:rsidRPr="0080482A">
              <w:rPr>
                <w:rFonts w:eastAsia="Times New Roman" w:cstheme="minorHAnsi"/>
                <w:lang w:val="en-US"/>
              </w:rPr>
              <w:t> </w:t>
            </w:r>
          </w:p>
        </w:tc>
      </w:tr>
      <w:tr w:rsidR="0025162B" w:rsidRPr="0080482A" w14:paraId="3D4C5796" w14:textId="77777777" w:rsidTr="00D115E7">
        <w:trPr>
          <w:trHeight w:val="441"/>
          <w:jc w:val="center"/>
        </w:trPr>
        <w:tc>
          <w:tcPr>
            <w:tcW w:w="14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E11E19" w14:textId="48FFB021" w:rsidR="0025162B" w:rsidRPr="0080482A" w:rsidRDefault="0025162B" w:rsidP="00CF5FBC">
            <w:pPr>
              <w:spacing w:after="0" w:line="240" w:lineRule="auto"/>
              <w:rPr>
                <w:rFonts w:eastAsia="Times New Roman" w:cstheme="minorHAnsi"/>
                <w:b/>
                <w:bCs/>
                <w:lang w:val="en-US"/>
              </w:rPr>
            </w:pPr>
            <w:r w:rsidRPr="0080482A">
              <w:rPr>
                <w:rFonts w:eastAsia="Times New Roman" w:cstheme="minorHAnsi"/>
                <w:b/>
                <w:bCs/>
                <w:lang w:val="en-US"/>
              </w:rPr>
              <w:lastRenderedPageBreak/>
              <w:t>VIDEO SYSTEM</w:t>
            </w:r>
          </w:p>
        </w:tc>
      </w:tr>
      <w:tr w:rsidR="0025162B" w:rsidRPr="0080482A" w14:paraId="04F9C553"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DE7CB75" w14:textId="34086B95" w:rsidR="0025162B" w:rsidRPr="0080482A" w:rsidRDefault="00D40D55" w:rsidP="0025162B">
            <w:pPr>
              <w:spacing w:after="0" w:line="240" w:lineRule="auto"/>
              <w:jc w:val="center"/>
              <w:rPr>
                <w:rFonts w:eastAsia="Times New Roman" w:cstheme="minorHAnsi"/>
                <w:color w:val="000000"/>
                <w:lang w:val="en-US"/>
              </w:rPr>
            </w:pPr>
            <w:r w:rsidRPr="0080482A">
              <w:rPr>
                <w:rFonts w:eastAsia="Times New Roman" w:cstheme="minorHAnsi"/>
                <w:color w:val="000000"/>
                <w:lang w:val="en-US"/>
              </w:rPr>
              <w:t>1</w:t>
            </w:r>
          </w:p>
        </w:tc>
        <w:tc>
          <w:tcPr>
            <w:tcW w:w="9160" w:type="dxa"/>
            <w:tcBorders>
              <w:top w:val="single" w:sz="4" w:space="0" w:color="auto"/>
              <w:left w:val="nil"/>
              <w:bottom w:val="single" w:sz="4" w:space="0" w:color="auto"/>
              <w:right w:val="single" w:sz="4" w:space="0" w:color="auto"/>
            </w:tcBorders>
            <w:shd w:val="clear" w:color="auto" w:fill="auto"/>
            <w:vAlign w:val="center"/>
          </w:tcPr>
          <w:p w14:paraId="65D559D0" w14:textId="77777777" w:rsidR="0025162B" w:rsidRPr="0080482A" w:rsidRDefault="0025162B" w:rsidP="0025162B">
            <w:pPr>
              <w:spacing w:after="0" w:line="240" w:lineRule="auto"/>
              <w:jc w:val="both"/>
              <w:rPr>
                <w:rFonts w:eastAsia="Times New Roman" w:cstheme="minorHAnsi"/>
                <w:color w:val="000000"/>
                <w:sz w:val="24"/>
                <w:szCs w:val="24"/>
                <w:lang w:eastAsia="en-IN" w:bidi="hi-IN"/>
              </w:rPr>
            </w:pPr>
            <w:r w:rsidRPr="0080482A">
              <w:rPr>
                <w:rFonts w:eastAsia="Times New Roman" w:cstheme="minorHAnsi"/>
                <w:color w:val="000000"/>
                <w:sz w:val="24"/>
                <w:szCs w:val="24"/>
                <w:lang w:eastAsia="en-IN" w:bidi="hi-IN"/>
              </w:rPr>
              <w:t>SITC of 98" LED Display</w:t>
            </w:r>
          </w:p>
          <w:p w14:paraId="44E360EC" w14:textId="77777777" w:rsidR="0025162B" w:rsidRPr="0080482A" w:rsidRDefault="0025162B" w:rsidP="0025162B">
            <w:pPr>
              <w:spacing w:after="0" w:line="240" w:lineRule="auto"/>
              <w:jc w:val="both"/>
              <w:rPr>
                <w:rFonts w:eastAsia="Times New Roman" w:cstheme="minorHAnsi"/>
                <w:color w:val="000000"/>
                <w:sz w:val="24"/>
                <w:szCs w:val="24"/>
                <w:lang w:eastAsia="en-IN" w:bidi="hi-IN"/>
              </w:rPr>
            </w:pPr>
          </w:p>
          <w:p w14:paraId="620A07D6" w14:textId="77777777" w:rsidR="0025162B" w:rsidRPr="0080482A" w:rsidRDefault="0025162B" w:rsidP="0025162B">
            <w:pPr>
              <w:spacing w:after="0" w:line="240" w:lineRule="auto"/>
              <w:jc w:val="both"/>
              <w:rPr>
                <w:rFonts w:eastAsia="Times New Roman" w:cstheme="minorHAnsi"/>
                <w:color w:val="000000"/>
                <w:sz w:val="24"/>
                <w:szCs w:val="24"/>
                <w:lang w:eastAsia="en-IN" w:bidi="hi-IN"/>
              </w:rPr>
            </w:pPr>
            <w:r w:rsidRPr="0080482A">
              <w:rPr>
                <w:rFonts w:eastAsia="Times New Roman" w:cstheme="minorHAnsi"/>
                <w:color w:val="000000"/>
                <w:sz w:val="24"/>
                <w:szCs w:val="24"/>
                <w:lang w:eastAsia="en-IN" w:bidi="hi-IN"/>
              </w:rPr>
              <w:t xml:space="preserve">98 Inch 4K UHD (3840 X 2160) resolution Smart Commercial LED display with 16:9 aspect ratio; built in Wi-Fi, Bluetooth and speakers; Ports: HDMI IN, RJ45, USB; Brightness: 450 Nits, </w:t>
            </w:r>
            <w:r w:rsidRPr="0080482A">
              <w:rPr>
                <w:rFonts w:eastAsia="Times New Roman" w:cstheme="minorHAnsi"/>
                <w:sz w:val="24"/>
                <w:szCs w:val="24"/>
                <w:lang w:val="en-US"/>
              </w:rPr>
              <w:t>Viewing Angle 178°; Display Orientation Landscape &amp; Portrait; Operation Time 16x7; Panel type: VA</w:t>
            </w:r>
          </w:p>
          <w:p w14:paraId="35DB8F3C" w14:textId="77777777" w:rsidR="0025162B" w:rsidRPr="0080482A" w:rsidRDefault="0025162B" w:rsidP="0025162B">
            <w:pPr>
              <w:spacing w:after="0" w:line="240" w:lineRule="auto"/>
              <w:jc w:val="both"/>
              <w:rPr>
                <w:rFonts w:eastAsia="Times New Roman" w:cstheme="minorHAnsi"/>
                <w:color w:val="000000"/>
                <w:sz w:val="24"/>
                <w:szCs w:val="24"/>
                <w:lang w:eastAsia="en-IN" w:bidi="hi-IN"/>
              </w:rPr>
            </w:pPr>
          </w:p>
          <w:p w14:paraId="50751641" w14:textId="4312B941" w:rsidR="0025162B" w:rsidRPr="0080482A" w:rsidRDefault="0025162B" w:rsidP="0025162B">
            <w:pPr>
              <w:spacing w:after="0" w:line="240" w:lineRule="auto"/>
              <w:rPr>
                <w:rFonts w:eastAsia="Times New Roman" w:cstheme="minorHAnsi"/>
                <w:sz w:val="24"/>
                <w:szCs w:val="24"/>
                <w:lang w:val="en-US"/>
              </w:rPr>
            </w:pPr>
            <w:r w:rsidRPr="0080482A">
              <w:rPr>
                <w:rFonts w:eastAsia="Times New Roman" w:cstheme="minorHAnsi"/>
                <w:color w:val="000000"/>
                <w:sz w:val="24"/>
                <w:szCs w:val="24"/>
                <w:lang w:eastAsia="en-IN" w:bidi="hi-IN"/>
              </w:rPr>
              <w:t>(Approved Brand: LG/Panasonic/Samsung/Sony)</w:t>
            </w:r>
          </w:p>
        </w:tc>
        <w:tc>
          <w:tcPr>
            <w:tcW w:w="860" w:type="dxa"/>
            <w:tcBorders>
              <w:top w:val="single" w:sz="4" w:space="0" w:color="auto"/>
              <w:left w:val="nil"/>
              <w:bottom w:val="single" w:sz="4" w:space="0" w:color="auto"/>
              <w:right w:val="single" w:sz="4" w:space="0" w:color="auto"/>
            </w:tcBorders>
            <w:shd w:val="clear" w:color="auto" w:fill="auto"/>
            <w:vAlign w:val="center"/>
          </w:tcPr>
          <w:p w14:paraId="36E391C8" w14:textId="4059BEE4" w:rsidR="0025162B" w:rsidRPr="0080482A" w:rsidRDefault="0025162B" w:rsidP="0025162B">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535C7B26" w14:textId="4DFD0738" w:rsidR="0025162B" w:rsidRPr="0080482A" w:rsidRDefault="0025162B" w:rsidP="0025162B">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1DED4450" w14:textId="77777777" w:rsidR="0025162B" w:rsidRPr="0080482A" w:rsidRDefault="0025162B" w:rsidP="0025162B">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2626CEE" w14:textId="77777777" w:rsidR="0025162B" w:rsidRPr="0080482A" w:rsidRDefault="0025162B" w:rsidP="0025162B">
            <w:pPr>
              <w:spacing w:after="0" w:line="240" w:lineRule="auto"/>
              <w:rPr>
                <w:rFonts w:eastAsia="Times New Roman" w:cstheme="minorHAnsi"/>
                <w:lang w:val="en-US"/>
              </w:rPr>
            </w:pPr>
          </w:p>
        </w:tc>
      </w:tr>
      <w:tr w:rsidR="006C67DE" w:rsidRPr="0080482A" w14:paraId="4D03A7F1"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EE346CB" w14:textId="421401BB" w:rsidR="006C67DE" w:rsidRPr="0080482A" w:rsidRDefault="006C67DE"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2</w:t>
            </w:r>
          </w:p>
        </w:tc>
        <w:tc>
          <w:tcPr>
            <w:tcW w:w="9160" w:type="dxa"/>
            <w:tcBorders>
              <w:top w:val="single" w:sz="4" w:space="0" w:color="auto"/>
              <w:left w:val="nil"/>
              <w:bottom w:val="single" w:sz="4" w:space="0" w:color="auto"/>
              <w:right w:val="single" w:sz="4" w:space="0" w:color="auto"/>
            </w:tcBorders>
            <w:shd w:val="clear" w:color="auto" w:fill="auto"/>
            <w:vAlign w:val="center"/>
          </w:tcPr>
          <w:p w14:paraId="123886AA" w14:textId="4CC3AF15" w:rsidR="006C67DE" w:rsidRPr="0080482A" w:rsidRDefault="006C67DE" w:rsidP="006C67DE">
            <w:pPr>
              <w:spacing w:after="0" w:line="240" w:lineRule="auto"/>
              <w:jc w:val="both"/>
              <w:rPr>
                <w:rFonts w:eastAsia="Times New Roman" w:cstheme="minorHAnsi"/>
                <w:color w:val="000000"/>
                <w:sz w:val="24"/>
                <w:szCs w:val="24"/>
                <w:lang w:eastAsia="en-IN" w:bidi="hi-IN"/>
              </w:rPr>
            </w:pPr>
            <w:r w:rsidRPr="0080482A">
              <w:rPr>
                <w:rFonts w:eastAsia="Times New Roman" w:cstheme="minorHAnsi"/>
                <w:color w:val="000000"/>
                <w:sz w:val="24"/>
                <w:szCs w:val="24"/>
                <w:lang w:eastAsia="en-IN" w:bidi="hi-IN"/>
              </w:rPr>
              <w:t>SITC of 85" LED Display</w:t>
            </w:r>
          </w:p>
          <w:p w14:paraId="1D92F5E9" w14:textId="77777777" w:rsidR="006C67DE" w:rsidRPr="0080482A" w:rsidRDefault="006C67DE" w:rsidP="006C67DE">
            <w:pPr>
              <w:spacing w:after="0" w:line="240" w:lineRule="auto"/>
              <w:jc w:val="both"/>
              <w:rPr>
                <w:rFonts w:eastAsia="Times New Roman" w:cstheme="minorHAnsi"/>
                <w:color w:val="000000"/>
                <w:sz w:val="24"/>
                <w:szCs w:val="24"/>
                <w:lang w:eastAsia="en-IN" w:bidi="hi-IN"/>
              </w:rPr>
            </w:pPr>
          </w:p>
          <w:p w14:paraId="29F0B06E" w14:textId="69396A82" w:rsidR="006C67DE" w:rsidRPr="0080482A" w:rsidRDefault="006C67DE" w:rsidP="006C67DE">
            <w:pPr>
              <w:spacing w:after="0" w:line="240" w:lineRule="auto"/>
              <w:jc w:val="both"/>
              <w:rPr>
                <w:rFonts w:eastAsia="Times New Roman" w:cstheme="minorHAnsi"/>
                <w:color w:val="000000"/>
                <w:sz w:val="24"/>
                <w:szCs w:val="24"/>
                <w:lang w:eastAsia="en-IN" w:bidi="hi-IN"/>
              </w:rPr>
            </w:pPr>
            <w:r w:rsidRPr="0080482A">
              <w:rPr>
                <w:rFonts w:eastAsia="Times New Roman" w:cstheme="minorHAnsi"/>
                <w:color w:val="000000"/>
                <w:sz w:val="24"/>
                <w:szCs w:val="24"/>
                <w:lang w:eastAsia="en-IN" w:bidi="hi-IN"/>
              </w:rPr>
              <w:t xml:space="preserve">85 Inch 4K UHD (3840 X 2160) resolution Smart Commercial LED display with 16:9 aspect ratio; built in Wi-Fi, Bluetooth and speakers; Ports: HDMI IN, RJ45, USB; Brightness: </w:t>
            </w:r>
            <w:r w:rsidR="0045092B" w:rsidRPr="0080482A">
              <w:rPr>
                <w:rFonts w:eastAsia="Times New Roman" w:cstheme="minorHAnsi"/>
                <w:color w:val="000000"/>
                <w:sz w:val="24"/>
                <w:szCs w:val="24"/>
                <w:lang w:eastAsia="en-IN" w:bidi="hi-IN"/>
              </w:rPr>
              <w:t xml:space="preserve">350 </w:t>
            </w:r>
            <w:r w:rsidRPr="0080482A">
              <w:rPr>
                <w:rFonts w:eastAsia="Times New Roman" w:cstheme="minorHAnsi"/>
                <w:color w:val="000000"/>
                <w:sz w:val="24"/>
                <w:szCs w:val="24"/>
                <w:lang w:eastAsia="en-IN" w:bidi="hi-IN"/>
              </w:rPr>
              <w:t xml:space="preserve">Nits, </w:t>
            </w:r>
            <w:r w:rsidRPr="0080482A">
              <w:rPr>
                <w:rFonts w:eastAsia="Times New Roman" w:cstheme="minorHAnsi"/>
                <w:sz w:val="24"/>
                <w:szCs w:val="24"/>
                <w:lang w:val="en-US"/>
              </w:rPr>
              <w:t>Viewing Angle 178°; Display Orientation Landscape &amp; Portrait; Operation Time 16x7; Panel type: VA</w:t>
            </w:r>
          </w:p>
          <w:p w14:paraId="11AD3C10" w14:textId="77777777" w:rsidR="006C67DE" w:rsidRPr="0080482A" w:rsidRDefault="006C67DE" w:rsidP="006C67DE">
            <w:pPr>
              <w:spacing w:after="0" w:line="240" w:lineRule="auto"/>
              <w:jc w:val="both"/>
              <w:rPr>
                <w:rFonts w:eastAsia="Times New Roman" w:cstheme="minorHAnsi"/>
                <w:color w:val="000000"/>
                <w:sz w:val="24"/>
                <w:szCs w:val="24"/>
                <w:lang w:eastAsia="en-IN" w:bidi="hi-IN"/>
              </w:rPr>
            </w:pPr>
          </w:p>
          <w:p w14:paraId="601FA9EB" w14:textId="3DE5EBF5" w:rsidR="006C67DE" w:rsidRPr="0080482A" w:rsidRDefault="006C67DE" w:rsidP="006C67DE">
            <w:pPr>
              <w:spacing w:after="0" w:line="240" w:lineRule="auto"/>
              <w:rPr>
                <w:rFonts w:eastAsia="Times New Roman" w:cstheme="minorHAnsi"/>
                <w:sz w:val="24"/>
                <w:szCs w:val="24"/>
                <w:lang w:val="en-US"/>
              </w:rPr>
            </w:pPr>
            <w:r w:rsidRPr="0080482A">
              <w:rPr>
                <w:rFonts w:eastAsia="Times New Roman" w:cstheme="minorHAnsi"/>
                <w:color w:val="000000"/>
                <w:sz w:val="24"/>
                <w:szCs w:val="24"/>
                <w:lang w:eastAsia="en-IN" w:bidi="hi-IN"/>
              </w:rPr>
              <w:t>(Approved Brand: LG/Panasonic/Samsung/Sony)</w:t>
            </w:r>
          </w:p>
        </w:tc>
        <w:tc>
          <w:tcPr>
            <w:tcW w:w="860" w:type="dxa"/>
            <w:tcBorders>
              <w:top w:val="single" w:sz="4" w:space="0" w:color="auto"/>
              <w:left w:val="nil"/>
              <w:bottom w:val="single" w:sz="4" w:space="0" w:color="auto"/>
              <w:right w:val="single" w:sz="4" w:space="0" w:color="auto"/>
            </w:tcBorders>
            <w:shd w:val="clear" w:color="auto" w:fill="auto"/>
            <w:vAlign w:val="center"/>
          </w:tcPr>
          <w:p w14:paraId="39C683D9" w14:textId="3FA6AFEE"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2</w:t>
            </w:r>
          </w:p>
        </w:tc>
        <w:tc>
          <w:tcPr>
            <w:tcW w:w="940" w:type="dxa"/>
            <w:tcBorders>
              <w:top w:val="single" w:sz="4" w:space="0" w:color="auto"/>
              <w:left w:val="nil"/>
              <w:bottom w:val="single" w:sz="4" w:space="0" w:color="auto"/>
              <w:right w:val="single" w:sz="4" w:space="0" w:color="auto"/>
            </w:tcBorders>
            <w:shd w:val="clear" w:color="auto" w:fill="auto"/>
            <w:vAlign w:val="center"/>
          </w:tcPr>
          <w:p w14:paraId="0FBCEFC1" w14:textId="78B81067"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5E46835F"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22ABF8F" w14:textId="77777777" w:rsidR="006C67DE" w:rsidRPr="0080482A" w:rsidRDefault="006C67DE" w:rsidP="006C67DE">
            <w:pPr>
              <w:spacing w:after="0" w:line="240" w:lineRule="auto"/>
              <w:rPr>
                <w:rFonts w:eastAsia="Times New Roman" w:cstheme="minorHAnsi"/>
                <w:lang w:val="en-US"/>
              </w:rPr>
            </w:pPr>
          </w:p>
        </w:tc>
      </w:tr>
      <w:tr w:rsidR="006C67DE" w:rsidRPr="0080482A" w14:paraId="12B60290"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60ED77C" w14:textId="5AB7F290" w:rsidR="006C67DE" w:rsidRPr="0080482A" w:rsidRDefault="0045092B"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3</w:t>
            </w:r>
          </w:p>
        </w:tc>
        <w:tc>
          <w:tcPr>
            <w:tcW w:w="9160" w:type="dxa"/>
            <w:tcBorders>
              <w:top w:val="single" w:sz="4" w:space="0" w:color="auto"/>
              <w:left w:val="nil"/>
              <w:bottom w:val="single" w:sz="4" w:space="0" w:color="auto"/>
              <w:right w:val="single" w:sz="4" w:space="0" w:color="auto"/>
            </w:tcBorders>
            <w:shd w:val="clear" w:color="auto" w:fill="auto"/>
            <w:vAlign w:val="center"/>
          </w:tcPr>
          <w:p w14:paraId="264BE9AD" w14:textId="77777777" w:rsidR="00C21B8E"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SITC of 55" Confidence Monitor</w:t>
            </w:r>
          </w:p>
          <w:p w14:paraId="2B7FAE89" w14:textId="77777777" w:rsidR="006C67DE" w:rsidRPr="0080482A" w:rsidRDefault="006C67DE" w:rsidP="006C67DE">
            <w:pPr>
              <w:spacing w:after="0" w:line="240" w:lineRule="auto"/>
              <w:rPr>
                <w:rFonts w:eastAsia="Times New Roman" w:cstheme="minorHAnsi"/>
                <w:sz w:val="24"/>
                <w:szCs w:val="24"/>
                <w:lang w:val="en-US"/>
              </w:rPr>
            </w:pPr>
          </w:p>
          <w:p w14:paraId="5C577DE8" w14:textId="16409534" w:rsidR="00C21B8E" w:rsidRPr="0080482A" w:rsidRDefault="00275142" w:rsidP="00C21B8E">
            <w:pPr>
              <w:spacing w:after="0" w:line="240" w:lineRule="auto"/>
              <w:jc w:val="both"/>
              <w:rPr>
                <w:rFonts w:eastAsia="Times New Roman" w:cstheme="minorHAnsi"/>
                <w:color w:val="000000"/>
                <w:sz w:val="24"/>
                <w:szCs w:val="24"/>
                <w:lang w:eastAsia="en-IN" w:bidi="hi-IN"/>
              </w:rPr>
            </w:pPr>
            <w:r w:rsidRPr="0080482A">
              <w:rPr>
                <w:rFonts w:eastAsia="Times New Roman" w:cstheme="minorHAnsi"/>
                <w:color w:val="000000"/>
                <w:sz w:val="24"/>
                <w:szCs w:val="24"/>
                <w:lang w:eastAsia="en-IN" w:bidi="hi-IN"/>
              </w:rPr>
              <w:t>55</w:t>
            </w:r>
            <w:r w:rsidR="00C21B8E" w:rsidRPr="0080482A">
              <w:rPr>
                <w:rFonts w:eastAsia="Times New Roman" w:cstheme="minorHAnsi"/>
                <w:color w:val="000000"/>
                <w:sz w:val="24"/>
                <w:szCs w:val="24"/>
                <w:lang w:eastAsia="en-IN" w:bidi="hi-IN"/>
              </w:rPr>
              <w:t xml:space="preserve"> Inch 4K UHD (3840 X 2160) resolution Smart Commercial LED display with 16:9 aspect ratio; built in Wi-Fi, Bluetooth and speakers; Ports: HDMI IN, RJ45, USB; Brightness: 350 Nits, </w:t>
            </w:r>
            <w:r w:rsidR="00C21B8E" w:rsidRPr="0080482A">
              <w:rPr>
                <w:rFonts w:eastAsia="Times New Roman" w:cstheme="minorHAnsi"/>
                <w:sz w:val="24"/>
                <w:szCs w:val="24"/>
                <w:lang w:val="en-US"/>
              </w:rPr>
              <w:t>Viewing Angle 178°; Display Orientation Landscape &amp; Portrait; Operation Time 16x7; Panel type: VA</w:t>
            </w:r>
          </w:p>
          <w:p w14:paraId="238619B4" w14:textId="77777777" w:rsidR="00C21B8E" w:rsidRPr="0080482A" w:rsidRDefault="00C21B8E" w:rsidP="00C21B8E">
            <w:pPr>
              <w:spacing w:after="0" w:line="240" w:lineRule="auto"/>
              <w:jc w:val="both"/>
              <w:rPr>
                <w:rFonts w:eastAsia="Times New Roman" w:cstheme="minorHAnsi"/>
                <w:color w:val="000000"/>
                <w:sz w:val="24"/>
                <w:szCs w:val="24"/>
                <w:lang w:eastAsia="en-IN" w:bidi="hi-IN"/>
              </w:rPr>
            </w:pPr>
          </w:p>
          <w:p w14:paraId="226D6F23" w14:textId="6A94E1DC" w:rsidR="00C21B8E" w:rsidRPr="0080482A" w:rsidRDefault="00C21B8E" w:rsidP="00C21B8E">
            <w:pPr>
              <w:spacing w:after="0" w:line="240" w:lineRule="auto"/>
              <w:rPr>
                <w:rFonts w:eastAsia="Times New Roman" w:cstheme="minorHAnsi"/>
                <w:sz w:val="24"/>
                <w:szCs w:val="24"/>
                <w:lang w:val="en-US"/>
              </w:rPr>
            </w:pPr>
            <w:r w:rsidRPr="0080482A">
              <w:rPr>
                <w:rFonts w:eastAsia="Times New Roman" w:cstheme="minorHAnsi"/>
                <w:color w:val="000000"/>
                <w:sz w:val="24"/>
                <w:szCs w:val="24"/>
                <w:lang w:eastAsia="en-IN" w:bidi="hi-IN"/>
              </w:rPr>
              <w:t>(Approved Brand: LG/Panasonic/Samsung/Sony)</w:t>
            </w:r>
          </w:p>
        </w:tc>
        <w:tc>
          <w:tcPr>
            <w:tcW w:w="860" w:type="dxa"/>
            <w:tcBorders>
              <w:top w:val="single" w:sz="4" w:space="0" w:color="auto"/>
              <w:left w:val="nil"/>
              <w:bottom w:val="single" w:sz="4" w:space="0" w:color="auto"/>
              <w:right w:val="single" w:sz="4" w:space="0" w:color="auto"/>
            </w:tcBorders>
            <w:shd w:val="clear" w:color="auto" w:fill="auto"/>
            <w:vAlign w:val="center"/>
          </w:tcPr>
          <w:p w14:paraId="5B4D694E" w14:textId="49B7A38A"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43CDBC23" w14:textId="2509C531"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46B76CA5"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5CFDF4B" w14:textId="77777777" w:rsidR="006C67DE" w:rsidRPr="0080482A" w:rsidRDefault="006C67DE" w:rsidP="006C67DE">
            <w:pPr>
              <w:spacing w:after="0" w:line="240" w:lineRule="auto"/>
              <w:rPr>
                <w:rFonts w:eastAsia="Times New Roman" w:cstheme="minorHAnsi"/>
                <w:lang w:val="en-US"/>
              </w:rPr>
            </w:pPr>
          </w:p>
        </w:tc>
      </w:tr>
      <w:tr w:rsidR="00020284" w:rsidRPr="0080482A" w14:paraId="3C90EA56"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E477CD" w14:textId="53055536" w:rsidR="00020284" w:rsidRPr="0080482A" w:rsidRDefault="00BE3AA4"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4</w:t>
            </w:r>
          </w:p>
        </w:tc>
        <w:tc>
          <w:tcPr>
            <w:tcW w:w="9160" w:type="dxa"/>
            <w:tcBorders>
              <w:top w:val="single" w:sz="4" w:space="0" w:color="auto"/>
              <w:left w:val="nil"/>
              <w:bottom w:val="single" w:sz="4" w:space="0" w:color="auto"/>
              <w:right w:val="single" w:sz="4" w:space="0" w:color="auto"/>
            </w:tcBorders>
            <w:shd w:val="clear" w:color="auto" w:fill="auto"/>
            <w:vAlign w:val="center"/>
          </w:tcPr>
          <w:p w14:paraId="38CDF0FA" w14:textId="77777777" w:rsidR="009C3DD9" w:rsidRPr="0080482A" w:rsidRDefault="00897C72" w:rsidP="009C3DD9">
            <w:pPr>
              <w:spacing w:after="0" w:line="240" w:lineRule="auto"/>
              <w:jc w:val="both"/>
              <w:rPr>
                <w:rFonts w:eastAsia="Times New Roman" w:cstheme="minorHAnsi"/>
                <w:color w:val="000000"/>
                <w:sz w:val="24"/>
                <w:szCs w:val="24"/>
                <w:lang w:val="en-US"/>
              </w:rPr>
            </w:pPr>
            <w:r w:rsidRPr="0080482A">
              <w:rPr>
                <w:rFonts w:eastAsia="Times New Roman" w:cstheme="minorHAnsi"/>
                <w:color w:val="000000"/>
                <w:sz w:val="24"/>
                <w:szCs w:val="24"/>
                <w:lang w:val="en-US"/>
              </w:rPr>
              <w:t>SITC of 4K PTZ Camera</w:t>
            </w:r>
          </w:p>
          <w:p w14:paraId="29D25230" w14:textId="77777777" w:rsidR="009C3DD9" w:rsidRPr="0080482A" w:rsidRDefault="009C3DD9" w:rsidP="009C3DD9">
            <w:pPr>
              <w:spacing w:after="0" w:line="240" w:lineRule="auto"/>
              <w:jc w:val="both"/>
              <w:rPr>
                <w:rFonts w:eastAsia="Times New Roman" w:cstheme="minorHAnsi"/>
                <w:color w:val="000000"/>
                <w:sz w:val="24"/>
                <w:szCs w:val="24"/>
                <w:lang w:val="en-US"/>
              </w:rPr>
            </w:pPr>
          </w:p>
          <w:p w14:paraId="14EDF378" w14:textId="00FA9144" w:rsidR="00F9511C" w:rsidRPr="0080482A" w:rsidRDefault="00897C72" w:rsidP="009C3DD9">
            <w:pPr>
              <w:spacing w:after="0" w:line="240" w:lineRule="auto"/>
              <w:jc w:val="both"/>
              <w:rPr>
                <w:rFonts w:eastAsia="Times New Roman" w:cstheme="minorHAnsi"/>
                <w:color w:val="000000"/>
                <w:sz w:val="24"/>
                <w:szCs w:val="24"/>
                <w:lang w:val="en-US"/>
              </w:rPr>
            </w:pPr>
            <w:r w:rsidRPr="0080482A">
              <w:rPr>
                <w:rFonts w:eastAsia="Times New Roman" w:cstheme="minorHAnsi"/>
                <w:color w:val="000000"/>
                <w:sz w:val="24"/>
                <w:szCs w:val="24"/>
                <w:lang w:val="en-US"/>
              </w:rPr>
              <w:t>Image Sensor Type 1/2.3 (1/2.3 inch) single-plate CMOS sensor</w:t>
            </w:r>
            <w:r w:rsidR="009C3DD9"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Total pixels: approx. 21.14 megapixels</w:t>
            </w:r>
            <w:r w:rsidR="00310B6A" w:rsidRPr="0080482A">
              <w:rPr>
                <w:rFonts w:eastAsia="Times New Roman" w:cstheme="minorHAnsi"/>
                <w:color w:val="000000"/>
                <w:sz w:val="24"/>
                <w:szCs w:val="24"/>
                <w:lang w:val="en-US"/>
              </w:rPr>
              <w:t>;</w:t>
            </w:r>
            <w:r w:rsidR="009C3DD9"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Effective pixels: approx. 8.29 megapixels (3840 x 2160)</w:t>
            </w:r>
            <w:r w:rsidR="00310B6A" w:rsidRPr="0080482A">
              <w:rPr>
                <w:rFonts w:eastAsia="Times New Roman" w:cstheme="minorHAnsi"/>
                <w:color w:val="000000"/>
                <w:sz w:val="24"/>
                <w:szCs w:val="24"/>
                <w:lang w:val="en-US"/>
              </w:rPr>
              <w:t>; Lens:</w:t>
            </w:r>
            <w:r w:rsidRPr="0080482A">
              <w:rPr>
                <w:rFonts w:eastAsia="Times New Roman" w:cstheme="minorHAnsi"/>
                <w:color w:val="000000"/>
                <w:sz w:val="24"/>
                <w:szCs w:val="24"/>
                <w:lang w:val="en-US"/>
              </w:rPr>
              <w:t xml:space="preserve"> f=3.67 – 73.4 mm, F/1.8 – 2.8, 35mm equivalent focal length</w:t>
            </w:r>
            <w:r w:rsidR="00E742E7"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Lens Approx. 30.5 (W) – 627 mm (T)</w:t>
            </w:r>
            <w:r w:rsidR="00E742E7"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 xml:space="preserve">Zoom </w:t>
            </w:r>
            <w:r w:rsidRPr="0080482A">
              <w:rPr>
                <w:rFonts w:eastAsia="Times New Roman" w:cstheme="minorHAnsi"/>
                <w:color w:val="000000"/>
                <w:sz w:val="24"/>
                <w:szCs w:val="24"/>
                <w:lang w:val="en-US"/>
              </w:rPr>
              <w:lastRenderedPageBreak/>
              <w:t>Optical: 20x</w:t>
            </w:r>
            <w:r w:rsidR="00E742E7"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Digital: 20x</w:t>
            </w:r>
            <w:r w:rsidR="004C09CC"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Angle Of View Vertical: 38.4° (W) – 1.9° (T)</w:t>
            </w:r>
            <w:r w:rsidR="00813EC8" w:rsidRPr="0080482A">
              <w:rPr>
                <w:rFonts w:eastAsia="Times New Roman" w:cstheme="minorHAnsi"/>
                <w:color w:val="000000"/>
                <w:sz w:val="24"/>
                <w:szCs w:val="24"/>
                <w:lang w:val="en-US"/>
              </w:rPr>
              <w:t>; Shutter Speed:</w:t>
            </w:r>
            <w:r w:rsidRPr="0080482A">
              <w:rPr>
                <w:rFonts w:eastAsia="Times New Roman" w:cstheme="minorHAnsi"/>
                <w:color w:val="000000"/>
                <w:sz w:val="24"/>
                <w:szCs w:val="24"/>
                <w:lang w:val="en-US"/>
              </w:rPr>
              <w:t xml:space="preserve"> 1/6 – 1/2000 sec</w:t>
            </w:r>
            <w:r w:rsidR="002A51E3"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Preset Number of presets: Max. 100 (including home position)</w:t>
            </w:r>
            <w:r w:rsidR="008F6E1E"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Communication Control LAN, Serial, IR, USB</w:t>
            </w:r>
            <w:r w:rsidR="008F6E1E"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Network Terminal LAN x 1, RJ45, 1000Base</w:t>
            </w:r>
            <w:r w:rsidR="00C93FA9" w:rsidRPr="0080482A">
              <w:rPr>
                <w:rFonts w:eastAsia="Times New Roman" w:cstheme="minorHAnsi"/>
                <w:color w:val="000000"/>
                <w:sz w:val="24"/>
                <w:szCs w:val="24"/>
                <w:lang w:val="en-US"/>
              </w:rPr>
              <w:t>T</w:t>
            </w:r>
            <w:r w:rsidR="008F6E1E"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HDMI Out Terminal  HDMI connector x 1, output only </w:t>
            </w:r>
          </w:p>
          <w:p w14:paraId="6A1F5115" w14:textId="77777777" w:rsidR="00F9511C" w:rsidRPr="0080482A" w:rsidRDefault="00F9511C" w:rsidP="009C3DD9">
            <w:pPr>
              <w:spacing w:after="0" w:line="240" w:lineRule="auto"/>
              <w:jc w:val="both"/>
              <w:rPr>
                <w:rFonts w:eastAsia="Times New Roman" w:cstheme="minorHAnsi"/>
                <w:color w:val="000000"/>
                <w:sz w:val="24"/>
                <w:szCs w:val="24"/>
                <w:lang w:val="en-US"/>
              </w:rPr>
            </w:pPr>
          </w:p>
          <w:p w14:paraId="07D4E657" w14:textId="681DE4DF" w:rsidR="00020284" w:rsidRPr="0080482A" w:rsidRDefault="00A94F98" w:rsidP="009C3DD9">
            <w:pPr>
              <w:spacing w:after="0" w:line="240" w:lineRule="auto"/>
              <w:jc w:val="both"/>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(Approved Brand: </w:t>
            </w:r>
            <w:r w:rsidR="00BE3AA4" w:rsidRPr="0080482A">
              <w:rPr>
                <w:rFonts w:eastAsia="Times New Roman" w:cstheme="minorHAnsi"/>
                <w:color w:val="000000"/>
                <w:sz w:val="24"/>
                <w:szCs w:val="24"/>
                <w:lang w:val="en-US"/>
              </w:rPr>
              <w:t>Canon</w:t>
            </w:r>
            <w:r w:rsidR="00B75521">
              <w:rPr>
                <w:rFonts w:eastAsia="Times New Roman" w:cstheme="minorHAnsi"/>
                <w:color w:val="000000"/>
                <w:sz w:val="24"/>
                <w:szCs w:val="24"/>
                <w:lang w:val="en-US"/>
              </w:rPr>
              <w:t>/</w:t>
            </w:r>
            <w:r w:rsidR="00BE3AA4" w:rsidRPr="0080482A">
              <w:rPr>
                <w:rFonts w:eastAsia="Times New Roman" w:cstheme="minorHAnsi"/>
                <w:color w:val="000000"/>
                <w:sz w:val="24"/>
                <w:szCs w:val="24"/>
                <w:lang w:val="en-US"/>
              </w:rPr>
              <w:t>Panasonic</w:t>
            </w:r>
            <w:r w:rsidR="00B75521">
              <w:rPr>
                <w:rFonts w:eastAsia="Times New Roman" w:cstheme="minorHAnsi"/>
                <w:color w:val="000000"/>
                <w:sz w:val="24"/>
                <w:szCs w:val="24"/>
                <w:lang w:val="en-US"/>
              </w:rPr>
              <w:t>/</w:t>
            </w:r>
            <w:proofErr w:type="gramStart"/>
            <w:r w:rsidR="00B75521" w:rsidRPr="0080482A">
              <w:rPr>
                <w:rFonts w:eastAsia="Times New Roman" w:cstheme="minorHAnsi"/>
                <w:color w:val="000000"/>
                <w:sz w:val="24"/>
                <w:szCs w:val="24"/>
                <w:lang w:val="en-US"/>
              </w:rPr>
              <w:t xml:space="preserve">Sony)  </w:t>
            </w:r>
            <w:r w:rsidR="00897C72" w:rsidRPr="0080482A">
              <w:rPr>
                <w:rFonts w:eastAsia="Times New Roman" w:cstheme="minorHAnsi"/>
                <w:color w:val="000000"/>
                <w:sz w:val="24"/>
                <w:szCs w:val="24"/>
                <w:lang w:val="en-US"/>
              </w:rPr>
              <w:t xml:space="preserve"> </w:t>
            </w:r>
            <w:proofErr w:type="gramEnd"/>
          </w:p>
        </w:tc>
        <w:tc>
          <w:tcPr>
            <w:tcW w:w="860" w:type="dxa"/>
            <w:tcBorders>
              <w:top w:val="single" w:sz="4" w:space="0" w:color="auto"/>
              <w:left w:val="nil"/>
              <w:bottom w:val="single" w:sz="4" w:space="0" w:color="auto"/>
              <w:right w:val="single" w:sz="4" w:space="0" w:color="auto"/>
            </w:tcBorders>
            <w:shd w:val="clear" w:color="auto" w:fill="auto"/>
            <w:vAlign w:val="center"/>
          </w:tcPr>
          <w:p w14:paraId="0D955C9E" w14:textId="20811057" w:rsidR="00020284" w:rsidRPr="0080482A" w:rsidRDefault="00E671F0" w:rsidP="006C67DE">
            <w:pPr>
              <w:spacing w:after="0" w:line="240" w:lineRule="auto"/>
              <w:jc w:val="center"/>
              <w:rPr>
                <w:rFonts w:eastAsia="Times New Roman" w:cstheme="minorHAnsi"/>
                <w:lang w:val="en-US"/>
              </w:rPr>
            </w:pPr>
            <w:r w:rsidRPr="0080482A">
              <w:rPr>
                <w:rFonts w:eastAsia="Times New Roman" w:cstheme="minorHAnsi"/>
                <w:lang w:val="en-US"/>
              </w:rPr>
              <w:lastRenderedPageBreak/>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360ED80A" w14:textId="31034A60" w:rsidR="00020284" w:rsidRPr="0080482A" w:rsidRDefault="00E671F0"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7282CBC6" w14:textId="77777777" w:rsidR="00020284" w:rsidRPr="0080482A" w:rsidRDefault="00020284"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ED06A76" w14:textId="77777777" w:rsidR="00020284" w:rsidRPr="0080482A" w:rsidRDefault="00020284" w:rsidP="006C67DE">
            <w:pPr>
              <w:spacing w:after="0" w:line="240" w:lineRule="auto"/>
              <w:rPr>
                <w:rFonts w:eastAsia="Times New Roman" w:cstheme="minorHAnsi"/>
                <w:lang w:val="en-US"/>
              </w:rPr>
            </w:pPr>
          </w:p>
        </w:tc>
      </w:tr>
      <w:tr w:rsidR="006C67DE" w:rsidRPr="0080482A" w14:paraId="06E376EF"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6C21E4B" w14:textId="38D4159A" w:rsidR="006C67DE" w:rsidRPr="0080482A" w:rsidRDefault="00450DEC"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5</w:t>
            </w:r>
          </w:p>
        </w:tc>
        <w:tc>
          <w:tcPr>
            <w:tcW w:w="9160" w:type="dxa"/>
            <w:tcBorders>
              <w:top w:val="single" w:sz="4" w:space="0" w:color="auto"/>
              <w:left w:val="nil"/>
              <w:bottom w:val="single" w:sz="4" w:space="0" w:color="auto"/>
              <w:right w:val="single" w:sz="4" w:space="0" w:color="auto"/>
            </w:tcBorders>
            <w:shd w:val="clear" w:color="auto" w:fill="auto"/>
            <w:vAlign w:val="center"/>
          </w:tcPr>
          <w:p w14:paraId="72FB6D75" w14:textId="32407F24" w:rsidR="00510333"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SITC </w:t>
            </w:r>
            <w:r w:rsidR="00510333" w:rsidRPr="0080482A">
              <w:rPr>
                <w:rFonts w:eastAsia="Times New Roman" w:cstheme="minorHAnsi"/>
                <w:color w:val="000000"/>
                <w:sz w:val="24"/>
                <w:szCs w:val="24"/>
                <w:lang w:val="en-US"/>
              </w:rPr>
              <w:t>of 8</w:t>
            </w:r>
            <w:r w:rsidRPr="0080482A">
              <w:rPr>
                <w:rFonts w:eastAsia="Times New Roman" w:cstheme="minorHAnsi"/>
                <w:color w:val="000000"/>
                <w:sz w:val="24"/>
                <w:szCs w:val="24"/>
                <w:lang w:val="en-US"/>
              </w:rPr>
              <w:t>-Port HDMI Switcher</w:t>
            </w:r>
          </w:p>
          <w:p w14:paraId="35B5E0EC" w14:textId="77777777" w:rsidR="00510333" w:rsidRPr="0080482A" w:rsidRDefault="00510333" w:rsidP="006C67DE">
            <w:pPr>
              <w:spacing w:after="0" w:line="240" w:lineRule="auto"/>
              <w:rPr>
                <w:rFonts w:eastAsia="Times New Roman" w:cstheme="minorHAnsi"/>
                <w:color w:val="000000"/>
                <w:sz w:val="24"/>
                <w:szCs w:val="24"/>
                <w:lang w:val="en-US"/>
              </w:rPr>
            </w:pPr>
          </w:p>
          <w:p w14:paraId="25EAE5DA" w14:textId="77777777" w:rsidR="00BE3AA4"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Interfaces 8 x HDMI Type A Female (Black), Impedance 100 Ω, Max. Distance 3m @1920X1080@60 (4:4:4), Interfaces 1 x HDMI Type A Female (Black), Impedance 100 Ω, Max. Distance 15m @1920X1080@60 (4:4:4), Max. Data Rate 6.75 Gbps (2.25 Gbps Per Lane),Max. Pixel Clock 225 MHz , Compliance HDMI (3D, Deep Color) HDCP Compatible Consumer Electronics Control (CEC), Max. Resolution Up to 1080p</w:t>
            </w:r>
          </w:p>
          <w:p w14:paraId="6673512F" w14:textId="77777777" w:rsidR="00556A05" w:rsidRPr="0080482A" w:rsidRDefault="00556A05" w:rsidP="006C67DE">
            <w:pPr>
              <w:spacing w:after="0" w:line="240" w:lineRule="auto"/>
              <w:rPr>
                <w:rFonts w:eastAsia="Times New Roman" w:cstheme="minorHAnsi"/>
                <w:color w:val="000000"/>
                <w:sz w:val="24"/>
                <w:szCs w:val="24"/>
                <w:lang w:val="en-US"/>
              </w:rPr>
            </w:pPr>
          </w:p>
          <w:p w14:paraId="3010E303" w14:textId="060C3A3F" w:rsidR="006C67DE" w:rsidRPr="0080482A" w:rsidRDefault="00BE3AA4" w:rsidP="006C67DE">
            <w:pPr>
              <w:spacing w:after="0" w:line="240" w:lineRule="auto"/>
              <w:rPr>
                <w:rFonts w:eastAsia="Times New Roman" w:cstheme="minorHAnsi"/>
                <w:sz w:val="24"/>
                <w:szCs w:val="24"/>
                <w:lang w:val="en-US"/>
              </w:rPr>
            </w:pPr>
            <w:r w:rsidRPr="0080482A">
              <w:rPr>
                <w:rFonts w:eastAsia="Times New Roman" w:cstheme="minorHAnsi"/>
                <w:color w:val="000000"/>
                <w:sz w:val="24"/>
                <w:szCs w:val="24"/>
                <w:lang w:val="en-US"/>
              </w:rPr>
              <w:t xml:space="preserve">(Approved Brand: </w:t>
            </w:r>
            <w:r w:rsidR="006C67DE" w:rsidRPr="0080482A">
              <w:rPr>
                <w:rFonts w:eastAsia="Times New Roman" w:cstheme="minorHAnsi"/>
                <w:color w:val="000000"/>
                <w:sz w:val="24"/>
                <w:szCs w:val="24"/>
                <w:lang w:val="en-US"/>
              </w:rPr>
              <w:t>Aten/ Milestone Pro/</w:t>
            </w:r>
            <w:proofErr w:type="spellStart"/>
            <w:r w:rsidR="006C67DE" w:rsidRPr="0080482A">
              <w:rPr>
                <w:rFonts w:eastAsia="Times New Roman" w:cstheme="minorHAnsi"/>
                <w:color w:val="000000"/>
                <w:sz w:val="24"/>
                <w:szCs w:val="24"/>
                <w:lang w:val="en-US"/>
              </w:rPr>
              <w:t>Pur</w:t>
            </w:r>
            <w:r w:rsidR="00556A05" w:rsidRPr="0080482A">
              <w:rPr>
                <w:rFonts w:eastAsia="Times New Roman" w:cstheme="minorHAnsi"/>
                <w:color w:val="000000"/>
                <w:sz w:val="24"/>
                <w:szCs w:val="24"/>
                <w:lang w:val="en-US"/>
              </w:rPr>
              <w:t>e</w:t>
            </w:r>
            <w:r w:rsidR="006C67DE" w:rsidRPr="0080482A">
              <w:rPr>
                <w:rFonts w:eastAsia="Times New Roman" w:cstheme="minorHAnsi"/>
                <w:color w:val="000000"/>
                <w:sz w:val="24"/>
                <w:szCs w:val="24"/>
                <w:lang w:val="en-US"/>
              </w:rPr>
              <w:t>link</w:t>
            </w:r>
            <w:proofErr w:type="spellEnd"/>
            <w:r w:rsidR="006C67DE" w:rsidRPr="0080482A">
              <w:rPr>
                <w:rFonts w:eastAsia="Times New Roman" w:cstheme="minorHAnsi"/>
                <w:color w:val="000000"/>
                <w:sz w:val="24"/>
                <w:szCs w:val="24"/>
                <w:lang w:val="en-US"/>
              </w:rPr>
              <w:t>/</w:t>
            </w:r>
            <w:r w:rsidR="00556A05" w:rsidRPr="0080482A">
              <w:rPr>
                <w:rFonts w:eastAsia="Times New Roman" w:cstheme="minorHAnsi"/>
                <w:color w:val="000000"/>
                <w:sz w:val="24"/>
                <w:szCs w:val="24"/>
                <w:lang w:val="en-US"/>
              </w:rPr>
              <w:t>Kramer)</w:t>
            </w:r>
          </w:p>
        </w:tc>
        <w:tc>
          <w:tcPr>
            <w:tcW w:w="860" w:type="dxa"/>
            <w:tcBorders>
              <w:top w:val="single" w:sz="4" w:space="0" w:color="auto"/>
              <w:left w:val="nil"/>
              <w:bottom w:val="single" w:sz="4" w:space="0" w:color="auto"/>
              <w:right w:val="single" w:sz="4" w:space="0" w:color="auto"/>
            </w:tcBorders>
            <w:shd w:val="clear" w:color="auto" w:fill="auto"/>
            <w:vAlign w:val="center"/>
          </w:tcPr>
          <w:p w14:paraId="12E1B3AC" w14:textId="0DC4EDB4"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77B68F32" w14:textId="56DFBEAC"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31A05678" w14:textId="77777777" w:rsidR="006C67DE" w:rsidRPr="0080482A" w:rsidRDefault="006C67DE" w:rsidP="006C67DE">
            <w:pPr>
              <w:spacing w:after="0" w:line="240" w:lineRule="auto"/>
              <w:rPr>
                <w:rFonts w:eastAsia="Times New Roman" w:cstheme="minorHAnsi"/>
                <w:highlight w:val="yellow"/>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F22033F" w14:textId="77777777" w:rsidR="006C67DE" w:rsidRPr="0080482A" w:rsidRDefault="006C67DE" w:rsidP="006C67DE">
            <w:pPr>
              <w:spacing w:after="0" w:line="240" w:lineRule="auto"/>
              <w:rPr>
                <w:rFonts w:eastAsia="Times New Roman" w:cstheme="minorHAnsi"/>
                <w:highlight w:val="yellow"/>
                <w:lang w:val="en-US"/>
              </w:rPr>
            </w:pPr>
          </w:p>
        </w:tc>
      </w:tr>
      <w:tr w:rsidR="006C67DE" w:rsidRPr="0080482A" w14:paraId="2EF54C69"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D3D415D" w14:textId="3B4D7F6D" w:rsidR="006C67DE" w:rsidRPr="0080482A" w:rsidRDefault="00450DEC"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6</w:t>
            </w:r>
          </w:p>
        </w:tc>
        <w:tc>
          <w:tcPr>
            <w:tcW w:w="9160" w:type="dxa"/>
            <w:tcBorders>
              <w:top w:val="single" w:sz="4" w:space="0" w:color="auto"/>
              <w:left w:val="nil"/>
              <w:bottom w:val="single" w:sz="4" w:space="0" w:color="auto"/>
              <w:right w:val="single" w:sz="4" w:space="0" w:color="auto"/>
            </w:tcBorders>
            <w:shd w:val="clear" w:color="auto" w:fill="auto"/>
            <w:vAlign w:val="center"/>
          </w:tcPr>
          <w:p w14:paraId="16104337" w14:textId="77777777" w:rsidR="000C2635" w:rsidRPr="0080482A" w:rsidRDefault="00B92C62" w:rsidP="00EF5CB0">
            <w:pPr>
              <w:spacing w:after="0" w:line="240" w:lineRule="auto"/>
              <w:rPr>
                <w:rFonts w:eastAsia="Times New Roman" w:cstheme="minorHAnsi"/>
                <w:color w:val="242424"/>
                <w:sz w:val="24"/>
                <w:szCs w:val="24"/>
                <w:lang w:val="en-US"/>
              </w:rPr>
            </w:pPr>
            <w:r w:rsidRPr="0080482A">
              <w:rPr>
                <w:rFonts w:eastAsia="Times New Roman" w:cstheme="minorHAnsi"/>
                <w:color w:val="242424"/>
                <w:sz w:val="24"/>
                <w:szCs w:val="24"/>
                <w:lang w:val="en-US"/>
              </w:rPr>
              <w:t>SITC of 10-Port 4K HDMI Splitter</w:t>
            </w:r>
          </w:p>
          <w:p w14:paraId="2FE768D3" w14:textId="765AD7A8" w:rsidR="00EF5CB0" w:rsidRPr="0080482A" w:rsidRDefault="00B92C62" w:rsidP="00EF5CB0">
            <w:pPr>
              <w:spacing w:after="0" w:line="240" w:lineRule="auto"/>
              <w:rPr>
                <w:rFonts w:eastAsia="Times New Roman" w:cstheme="minorHAnsi"/>
                <w:color w:val="242424"/>
                <w:sz w:val="24"/>
                <w:szCs w:val="24"/>
                <w:lang w:val="en-US"/>
              </w:rPr>
            </w:pPr>
            <w:r w:rsidRPr="0080482A">
              <w:rPr>
                <w:rFonts w:eastAsia="Times New Roman" w:cstheme="minorHAnsi"/>
                <w:color w:val="242424"/>
                <w:sz w:val="24"/>
                <w:szCs w:val="24"/>
                <w:lang w:val="en-US"/>
              </w:rPr>
              <w:t xml:space="preserve">       </w:t>
            </w:r>
          </w:p>
          <w:p w14:paraId="20304DAC" w14:textId="77777777" w:rsidR="006C67DE" w:rsidRPr="0080482A" w:rsidRDefault="00B92C62" w:rsidP="00EF5CB0">
            <w:pPr>
              <w:spacing w:after="0" w:line="240" w:lineRule="auto"/>
              <w:rPr>
                <w:rFonts w:eastAsia="Times New Roman" w:cstheme="minorHAnsi"/>
                <w:color w:val="242424"/>
                <w:sz w:val="24"/>
                <w:szCs w:val="24"/>
                <w:lang w:val="en-US"/>
              </w:rPr>
            </w:pPr>
            <w:r w:rsidRPr="0080482A">
              <w:rPr>
                <w:rFonts w:eastAsia="Times New Roman" w:cstheme="minorHAnsi"/>
                <w:color w:val="242424"/>
                <w:sz w:val="24"/>
                <w:szCs w:val="24"/>
                <w:lang w:val="en-US"/>
              </w:rPr>
              <w:t>HDMI (3D, Deep color, 4K); HDCP 1.4 compliant</w:t>
            </w:r>
            <w:r w:rsidR="008F3A26" w:rsidRPr="0080482A">
              <w:rPr>
                <w:rFonts w:eastAsia="Times New Roman" w:cstheme="minorHAnsi"/>
                <w:color w:val="242424"/>
                <w:sz w:val="24"/>
                <w:szCs w:val="24"/>
                <w:lang w:val="en-US"/>
              </w:rPr>
              <w:t xml:space="preserve"> </w:t>
            </w:r>
            <w:r w:rsidRPr="0080482A">
              <w:rPr>
                <w:rFonts w:eastAsia="Times New Roman" w:cstheme="minorHAnsi"/>
                <w:color w:val="242424"/>
                <w:sz w:val="24"/>
                <w:szCs w:val="24"/>
                <w:lang w:val="en-US"/>
              </w:rPr>
              <w:t>Superior video quality – up to 4K resolutions (4096 x 2160 @ 60Hz; 4:2:0)</w:t>
            </w:r>
            <w:r w:rsidR="00EF5CB0" w:rsidRPr="0080482A">
              <w:rPr>
                <w:rFonts w:eastAsia="Times New Roman" w:cstheme="minorHAnsi"/>
                <w:color w:val="242424"/>
                <w:sz w:val="24"/>
                <w:szCs w:val="24"/>
                <w:lang w:val="en-US"/>
              </w:rPr>
              <w:t>;</w:t>
            </w:r>
            <w:r w:rsidRPr="0080482A">
              <w:rPr>
                <w:rFonts w:eastAsia="Times New Roman" w:cstheme="minorHAnsi"/>
                <w:color w:val="242424"/>
                <w:sz w:val="24"/>
                <w:szCs w:val="24"/>
                <w:lang w:val="en-US"/>
              </w:rPr>
              <w:t xml:space="preserve"> Long distance transmission from source to output - up to 15 m</w:t>
            </w:r>
            <w:r w:rsidR="00EF5CB0" w:rsidRPr="0080482A">
              <w:rPr>
                <w:rFonts w:eastAsia="Times New Roman" w:cstheme="minorHAnsi"/>
                <w:color w:val="242424"/>
                <w:sz w:val="24"/>
                <w:szCs w:val="24"/>
                <w:lang w:val="en-US"/>
              </w:rPr>
              <w:t xml:space="preserve">; </w:t>
            </w:r>
            <w:r w:rsidRPr="0080482A">
              <w:rPr>
                <w:rFonts w:eastAsia="Times New Roman" w:cstheme="minorHAnsi"/>
                <w:color w:val="242424"/>
                <w:sz w:val="24"/>
                <w:szCs w:val="24"/>
                <w:lang w:val="en-US"/>
              </w:rPr>
              <w:t>Built-in bi-directional RS-232 serial control port for high-end system control</w:t>
            </w:r>
            <w:r w:rsidR="00747D61" w:rsidRPr="0080482A">
              <w:rPr>
                <w:rFonts w:eastAsia="Times New Roman" w:cstheme="minorHAnsi"/>
                <w:color w:val="242424"/>
                <w:sz w:val="24"/>
                <w:szCs w:val="24"/>
                <w:lang w:val="en-US"/>
              </w:rPr>
              <w:t xml:space="preserve">; </w:t>
            </w:r>
            <w:r w:rsidRPr="0080482A">
              <w:rPr>
                <w:rFonts w:eastAsia="Times New Roman" w:cstheme="minorHAnsi"/>
                <w:color w:val="242424"/>
                <w:sz w:val="24"/>
                <w:szCs w:val="24"/>
                <w:lang w:val="en-US"/>
              </w:rPr>
              <w:t>Dolby True HD and DTS HD Master Audio</w:t>
            </w:r>
            <w:r w:rsidR="00747D61" w:rsidRPr="0080482A">
              <w:rPr>
                <w:rFonts w:eastAsia="Times New Roman" w:cstheme="minorHAnsi"/>
                <w:color w:val="242424"/>
                <w:sz w:val="24"/>
                <w:szCs w:val="24"/>
                <w:lang w:val="en-US"/>
              </w:rPr>
              <w:t xml:space="preserve"> support; </w:t>
            </w:r>
            <w:r w:rsidRPr="0080482A">
              <w:rPr>
                <w:rFonts w:eastAsia="Times New Roman" w:cstheme="minorHAnsi"/>
                <w:color w:val="242424"/>
                <w:sz w:val="24"/>
                <w:szCs w:val="24"/>
                <w:lang w:val="en-US"/>
              </w:rPr>
              <w:t>EDID Expert</w:t>
            </w:r>
          </w:p>
          <w:p w14:paraId="1035690B" w14:textId="77777777" w:rsidR="00C54382" w:rsidRPr="0080482A" w:rsidRDefault="00C54382" w:rsidP="00EF5CB0">
            <w:pPr>
              <w:spacing w:after="0" w:line="240" w:lineRule="auto"/>
              <w:rPr>
                <w:rFonts w:eastAsia="Times New Roman" w:cstheme="minorHAnsi"/>
                <w:sz w:val="24"/>
                <w:szCs w:val="24"/>
                <w:lang w:val="en-US"/>
              </w:rPr>
            </w:pPr>
          </w:p>
          <w:p w14:paraId="22014CC7" w14:textId="6C0B8E21" w:rsidR="00C54382" w:rsidRPr="0080482A" w:rsidRDefault="00C54382" w:rsidP="00EF5CB0">
            <w:pPr>
              <w:spacing w:after="0" w:line="240" w:lineRule="auto"/>
              <w:rPr>
                <w:rFonts w:eastAsia="Times New Roman" w:cstheme="minorHAnsi"/>
                <w:sz w:val="24"/>
                <w:szCs w:val="24"/>
                <w:lang w:val="en-US"/>
              </w:rPr>
            </w:pPr>
            <w:r w:rsidRPr="0080482A">
              <w:rPr>
                <w:rFonts w:eastAsia="Times New Roman" w:cstheme="minorHAnsi"/>
                <w:color w:val="000000"/>
                <w:sz w:val="24"/>
                <w:szCs w:val="24"/>
                <w:lang w:val="en-US"/>
              </w:rPr>
              <w:t>(Approved Brand: Aten/ Milestone Pro/</w:t>
            </w:r>
            <w:proofErr w:type="spellStart"/>
            <w:r w:rsidRPr="0080482A">
              <w:rPr>
                <w:rFonts w:eastAsia="Times New Roman" w:cstheme="minorHAnsi"/>
                <w:color w:val="000000"/>
                <w:sz w:val="24"/>
                <w:szCs w:val="24"/>
                <w:lang w:val="en-US"/>
              </w:rPr>
              <w:t>Purelink</w:t>
            </w:r>
            <w:proofErr w:type="spellEnd"/>
            <w:r w:rsidRPr="0080482A">
              <w:rPr>
                <w:rFonts w:eastAsia="Times New Roman" w:cstheme="minorHAnsi"/>
                <w:color w:val="000000"/>
                <w:sz w:val="24"/>
                <w:szCs w:val="24"/>
                <w:lang w:val="en-US"/>
              </w:rPr>
              <w:t>/Kramer)</w:t>
            </w:r>
          </w:p>
        </w:tc>
        <w:tc>
          <w:tcPr>
            <w:tcW w:w="860" w:type="dxa"/>
            <w:tcBorders>
              <w:top w:val="single" w:sz="4" w:space="0" w:color="auto"/>
              <w:left w:val="nil"/>
              <w:bottom w:val="single" w:sz="4" w:space="0" w:color="auto"/>
              <w:right w:val="single" w:sz="4" w:space="0" w:color="auto"/>
            </w:tcBorders>
            <w:shd w:val="clear" w:color="auto" w:fill="auto"/>
            <w:vAlign w:val="center"/>
          </w:tcPr>
          <w:p w14:paraId="26EB266B" w14:textId="5CD618AC"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262D8C39" w14:textId="1C7D7579"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3C6926C5"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9013905" w14:textId="77777777" w:rsidR="006C67DE" w:rsidRPr="0080482A" w:rsidRDefault="006C67DE" w:rsidP="006C67DE">
            <w:pPr>
              <w:spacing w:after="0" w:line="240" w:lineRule="auto"/>
              <w:rPr>
                <w:rFonts w:eastAsia="Times New Roman" w:cstheme="minorHAnsi"/>
                <w:lang w:val="en-US"/>
              </w:rPr>
            </w:pPr>
          </w:p>
        </w:tc>
      </w:tr>
      <w:tr w:rsidR="006C67DE" w:rsidRPr="0080482A" w14:paraId="462F4676"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77F357E" w14:textId="1220CCE6" w:rsidR="006C67DE" w:rsidRPr="0080482A" w:rsidRDefault="00025DD2"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7</w:t>
            </w:r>
          </w:p>
        </w:tc>
        <w:tc>
          <w:tcPr>
            <w:tcW w:w="9160" w:type="dxa"/>
            <w:tcBorders>
              <w:top w:val="single" w:sz="4" w:space="0" w:color="auto"/>
              <w:left w:val="nil"/>
              <w:bottom w:val="single" w:sz="4" w:space="0" w:color="auto"/>
              <w:right w:val="single" w:sz="4" w:space="0" w:color="auto"/>
            </w:tcBorders>
            <w:shd w:val="clear" w:color="auto" w:fill="auto"/>
            <w:vAlign w:val="center"/>
          </w:tcPr>
          <w:p w14:paraId="0943420A" w14:textId="77777777" w:rsidR="00356494"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SITC of 4K 18Gbps Multiformat </w:t>
            </w:r>
            <w:proofErr w:type="spellStart"/>
            <w:r w:rsidRPr="0080482A">
              <w:rPr>
                <w:rFonts w:eastAsia="Times New Roman" w:cstheme="minorHAnsi"/>
                <w:color w:val="000000"/>
                <w:sz w:val="24"/>
                <w:szCs w:val="24"/>
                <w:lang w:val="en-US"/>
              </w:rPr>
              <w:t>HDBaseT</w:t>
            </w:r>
            <w:proofErr w:type="spellEnd"/>
            <w:r w:rsidRPr="0080482A">
              <w:rPr>
                <w:rFonts w:eastAsia="Times New Roman" w:cstheme="minorHAnsi"/>
                <w:color w:val="000000"/>
                <w:sz w:val="24"/>
                <w:szCs w:val="24"/>
                <w:lang w:val="en-US"/>
              </w:rPr>
              <w:t xml:space="preserve"> </w:t>
            </w:r>
            <w:proofErr w:type="spellStart"/>
            <w:r w:rsidRPr="0080482A">
              <w:rPr>
                <w:rFonts w:eastAsia="Times New Roman" w:cstheme="minorHAnsi"/>
                <w:color w:val="000000"/>
                <w:sz w:val="24"/>
                <w:szCs w:val="24"/>
                <w:lang w:val="en-US"/>
              </w:rPr>
              <w:t>Wallplate</w:t>
            </w:r>
            <w:proofErr w:type="spellEnd"/>
            <w:r w:rsidRPr="0080482A">
              <w:rPr>
                <w:rFonts w:eastAsia="Times New Roman" w:cstheme="minorHAnsi"/>
                <w:color w:val="000000"/>
                <w:sz w:val="24"/>
                <w:szCs w:val="24"/>
                <w:lang w:val="en-US"/>
              </w:rPr>
              <w:t xml:space="preserve"> Extender Set</w:t>
            </w:r>
          </w:p>
          <w:p w14:paraId="6247D94F" w14:textId="77777777" w:rsidR="000C2635" w:rsidRPr="0080482A" w:rsidRDefault="000C2635" w:rsidP="006C67DE">
            <w:pPr>
              <w:spacing w:after="0" w:line="240" w:lineRule="auto"/>
              <w:rPr>
                <w:rFonts w:eastAsia="Times New Roman" w:cstheme="minorHAnsi"/>
                <w:color w:val="000000"/>
                <w:sz w:val="24"/>
                <w:szCs w:val="24"/>
                <w:lang w:val="en-US"/>
              </w:rPr>
            </w:pPr>
          </w:p>
          <w:p w14:paraId="0A323589" w14:textId="77777777" w:rsidR="00A04C04"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Transmission of HDMI and USB-C via </w:t>
            </w:r>
            <w:proofErr w:type="spellStart"/>
            <w:r w:rsidRPr="0080482A">
              <w:rPr>
                <w:rFonts w:eastAsia="Times New Roman" w:cstheme="minorHAnsi"/>
                <w:color w:val="000000"/>
                <w:sz w:val="24"/>
                <w:szCs w:val="24"/>
                <w:lang w:val="en-US"/>
              </w:rPr>
              <w:t>HDBaseT</w:t>
            </w:r>
            <w:proofErr w:type="spellEnd"/>
            <w:r w:rsidRPr="0080482A">
              <w:rPr>
                <w:rFonts w:eastAsia="Times New Roman" w:cstheme="minorHAnsi"/>
                <w:color w:val="000000"/>
                <w:sz w:val="24"/>
                <w:szCs w:val="24"/>
                <w:lang w:val="en-US"/>
              </w:rPr>
              <w:t xml:space="preserve"> up to 40m (4K), 70m (1080p)</w:t>
            </w:r>
            <w:r w:rsidR="003F5312" w:rsidRPr="0080482A">
              <w:rPr>
                <w:rFonts w:eastAsia="Times New Roman" w:cstheme="minorHAnsi"/>
                <w:color w:val="000000"/>
                <w:sz w:val="24"/>
                <w:szCs w:val="24"/>
                <w:lang w:val="en-US"/>
              </w:rPr>
              <w:t>;</w:t>
            </w:r>
            <w:r w:rsidR="00F37655"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Supports 18Gbps for resolutions up to 4K UltraHD 60Hz (HDMI) / 30Hz (USB-C)</w:t>
            </w:r>
            <w:r w:rsidR="003F5312"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Bidirectional PoC, pass-through for IR and RS232, EDID management</w:t>
            </w:r>
            <w:r w:rsidR="003F5312"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3 USB-A v2.0 on receiver, USB-C supporting data and AV transmission</w:t>
            </w:r>
            <w:r w:rsidR="003F5312" w:rsidRPr="0080482A">
              <w:rPr>
                <w:rFonts w:eastAsia="Times New Roman" w:cstheme="minorHAnsi"/>
                <w:color w:val="000000"/>
                <w:sz w:val="24"/>
                <w:szCs w:val="24"/>
                <w:lang w:val="en-US"/>
              </w:rPr>
              <w:t xml:space="preserve">; </w:t>
            </w:r>
            <w:proofErr w:type="spellStart"/>
            <w:r w:rsidRPr="0080482A">
              <w:rPr>
                <w:rFonts w:eastAsia="Times New Roman" w:cstheme="minorHAnsi"/>
                <w:color w:val="000000"/>
                <w:sz w:val="24"/>
                <w:szCs w:val="24"/>
                <w:lang w:val="en-US"/>
              </w:rPr>
              <w:t>Wallplate</w:t>
            </w:r>
            <w:proofErr w:type="spellEnd"/>
            <w:r w:rsidRPr="0080482A">
              <w:rPr>
                <w:rFonts w:eastAsia="Times New Roman" w:cstheme="minorHAnsi"/>
                <w:color w:val="000000"/>
                <w:sz w:val="24"/>
                <w:szCs w:val="24"/>
                <w:lang w:val="en-US"/>
              </w:rPr>
              <w:t xml:space="preserve"> for installation in 2-gang wall socket</w:t>
            </w:r>
            <w:r w:rsidR="003F5312"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Maximum resolution: Up to 4K@60Hz (4:4:4) via HDMI</w:t>
            </w:r>
            <w:r w:rsidR="003F5312"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4K@30Hz (4:4:4) via USB-C</w:t>
            </w:r>
            <w:r w:rsidR="003F5312"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br/>
              <w:t xml:space="preserve">Input connectors: TX: 2x HDMI-A, 1x USB-C | RX: 1x </w:t>
            </w:r>
            <w:proofErr w:type="spellStart"/>
            <w:r w:rsidRPr="0080482A">
              <w:rPr>
                <w:rFonts w:eastAsia="Times New Roman" w:cstheme="minorHAnsi"/>
                <w:color w:val="000000"/>
                <w:sz w:val="24"/>
                <w:szCs w:val="24"/>
                <w:lang w:val="en-US"/>
              </w:rPr>
              <w:t>HDBaseT</w:t>
            </w:r>
            <w:proofErr w:type="spellEnd"/>
            <w:r w:rsidRPr="0080482A">
              <w:rPr>
                <w:rFonts w:eastAsia="Times New Roman" w:cstheme="minorHAnsi"/>
                <w:color w:val="000000"/>
                <w:sz w:val="24"/>
                <w:szCs w:val="24"/>
                <w:lang w:val="en-US"/>
              </w:rPr>
              <w:t xml:space="preserve"> (RJ45)</w:t>
            </w:r>
            <w:r w:rsidR="003F5312" w:rsidRPr="0080482A">
              <w:rPr>
                <w:rFonts w:eastAsia="Times New Roman" w:cstheme="minorHAnsi"/>
                <w:color w:val="000000"/>
                <w:sz w:val="24"/>
                <w:szCs w:val="24"/>
                <w:lang w:val="en-US"/>
              </w:rPr>
              <w:t>;</w:t>
            </w:r>
            <w:r w:rsidR="00A04C04" w:rsidRPr="0080482A">
              <w:rPr>
                <w:rFonts w:eastAsia="Times New Roman" w:cstheme="minorHAnsi"/>
                <w:color w:val="000000"/>
                <w:sz w:val="24"/>
                <w:szCs w:val="24"/>
                <w:lang w:val="en-US"/>
              </w:rPr>
              <w:t xml:space="preserve"> O</w:t>
            </w:r>
            <w:r w:rsidRPr="0080482A">
              <w:rPr>
                <w:rFonts w:eastAsia="Times New Roman" w:cstheme="minorHAnsi"/>
                <w:color w:val="000000"/>
                <w:sz w:val="24"/>
                <w:szCs w:val="24"/>
                <w:lang w:val="en-US"/>
              </w:rPr>
              <w:t xml:space="preserve">utput connectors: </w:t>
            </w:r>
            <w:r w:rsidRPr="0080482A">
              <w:rPr>
                <w:rFonts w:eastAsia="Times New Roman" w:cstheme="minorHAnsi"/>
                <w:color w:val="000000"/>
                <w:sz w:val="24"/>
                <w:szCs w:val="24"/>
                <w:lang w:val="en-US"/>
              </w:rPr>
              <w:lastRenderedPageBreak/>
              <w:t xml:space="preserve">TX: 1x </w:t>
            </w:r>
            <w:proofErr w:type="spellStart"/>
            <w:r w:rsidRPr="0080482A">
              <w:rPr>
                <w:rFonts w:eastAsia="Times New Roman" w:cstheme="minorHAnsi"/>
                <w:color w:val="000000"/>
                <w:sz w:val="24"/>
                <w:szCs w:val="24"/>
                <w:lang w:val="en-US"/>
              </w:rPr>
              <w:t>HDBaseT</w:t>
            </w:r>
            <w:proofErr w:type="spellEnd"/>
            <w:r w:rsidRPr="0080482A">
              <w:rPr>
                <w:rFonts w:eastAsia="Times New Roman" w:cstheme="minorHAnsi"/>
                <w:color w:val="000000"/>
                <w:sz w:val="24"/>
                <w:szCs w:val="24"/>
                <w:lang w:val="en-US"/>
              </w:rPr>
              <w:t xml:space="preserve"> (RJ45) | RX: 1x HDMI-A</w:t>
            </w:r>
            <w:r w:rsidR="00A04C04"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HDCP &amp; EDID Management</w:t>
            </w:r>
            <w:r w:rsidR="00A04C04"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Control signals to display are transmitted via IR, RS-232 or CEC</w:t>
            </w:r>
            <w:r w:rsidR="00A04C04"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 xml:space="preserve">Cable Link Monitoring: Integrated </w:t>
            </w:r>
            <w:proofErr w:type="spellStart"/>
            <w:r w:rsidRPr="0080482A">
              <w:rPr>
                <w:rFonts w:eastAsia="Times New Roman" w:cstheme="minorHAnsi"/>
                <w:color w:val="000000"/>
                <w:sz w:val="24"/>
                <w:szCs w:val="24"/>
                <w:lang w:val="en-US"/>
              </w:rPr>
              <w:t>HDBaseT</w:t>
            </w:r>
            <w:proofErr w:type="spellEnd"/>
            <w:r w:rsidRPr="0080482A">
              <w:rPr>
                <w:rFonts w:eastAsia="Times New Roman" w:cstheme="minorHAnsi"/>
                <w:color w:val="000000"/>
                <w:sz w:val="24"/>
                <w:szCs w:val="24"/>
                <w:lang w:val="en-US"/>
              </w:rPr>
              <w:t xml:space="preserve"> link status monitoring                                    </w:t>
            </w:r>
          </w:p>
          <w:p w14:paraId="0296ED24" w14:textId="77777777" w:rsidR="00A04C04" w:rsidRPr="0080482A" w:rsidRDefault="00A04C04" w:rsidP="006C67DE">
            <w:pPr>
              <w:spacing w:after="0" w:line="240" w:lineRule="auto"/>
              <w:rPr>
                <w:rFonts w:eastAsia="Times New Roman" w:cstheme="minorHAnsi"/>
                <w:color w:val="000000"/>
                <w:sz w:val="24"/>
                <w:szCs w:val="24"/>
                <w:lang w:val="en-US"/>
              </w:rPr>
            </w:pPr>
          </w:p>
          <w:p w14:paraId="46340E25" w14:textId="0B6FDB67" w:rsidR="006C67DE" w:rsidRPr="0080482A" w:rsidRDefault="00A53F79" w:rsidP="006C67DE">
            <w:pPr>
              <w:spacing w:after="0" w:line="240" w:lineRule="auto"/>
              <w:rPr>
                <w:rFonts w:eastAsia="Times New Roman" w:cstheme="minorHAnsi"/>
                <w:sz w:val="24"/>
                <w:szCs w:val="24"/>
                <w:lang w:val="en-US"/>
              </w:rPr>
            </w:pPr>
            <w:r w:rsidRPr="0080482A">
              <w:rPr>
                <w:rFonts w:eastAsia="Times New Roman" w:cstheme="minorHAnsi"/>
                <w:color w:val="000000"/>
                <w:sz w:val="24"/>
                <w:szCs w:val="24"/>
                <w:lang w:val="en-US"/>
              </w:rPr>
              <w:t>(Approved Brand:</w:t>
            </w:r>
            <w:r w:rsidR="006C67DE" w:rsidRPr="0080482A">
              <w:rPr>
                <w:rFonts w:eastAsia="Times New Roman" w:cstheme="minorHAnsi"/>
                <w:color w:val="000000"/>
                <w:sz w:val="24"/>
                <w:szCs w:val="24"/>
                <w:lang w:val="en-US"/>
              </w:rPr>
              <w:t xml:space="preserve"> </w:t>
            </w:r>
            <w:proofErr w:type="spellStart"/>
            <w:r w:rsidRPr="0080482A">
              <w:rPr>
                <w:rFonts w:eastAsia="Times New Roman" w:cstheme="minorHAnsi"/>
                <w:color w:val="000000"/>
                <w:sz w:val="24"/>
                <w:szCs w:val="24"/>
                <w:lang w:val="en-US"/>
              </w:rPr>
              <w:t>Atlona</w:t>
            </w:r>
            <w:proofErr w:type="spellEnd"/>
            <w:r w:rsidRPr="0080482A">
              <w:rPr>
                <w:rFonts w:eastAsia="Times New Roman" w:cstheme="minorHAnsi"/>
                <w:color w:val="000000"/>
                <w:sz w:val="24"/>
                <w:szCs w:val="24"/>
                <w:lang w:val="en-US"/>
              </w:rPr>
              <w:t>/</w:t>
            </w:r>
            <w:r w:rsidR="006C67DE" w:rsidRPr="0080482A">
              <w:rPr>
                <w:rFonts w:eastAsia="Times New Roman" w:cstheme="minorHAnsi"/>
                <w:color w:val="000000"/>
                <w:sz w:val="24"/>
                <w:szCs w:val="24"/>
                <w:lang w:val="en-US"/>
              </w:rPr>
              <w:t>Extron/</w:t>
            </w:r>
            <w:proofErr w:type="spellStart"/>
            <w:r w:rsidR="006C67DE" w:rsidRPr="0080482A">
              <w:rPr>
                <w:rFonts w:eastAsia="Times New Roman" w:cstheme="minorHAnsi"/>
                <w:color w:val="000000"/>
                <w:sz w:val="24"/>
                <w:szCs w:val="24"/>
                <w:lang w:val="en-US"/>
              </w:rPr>
              <w:t>Kremar</w:t>
            </w:r>
            <w:proofErr w:type="spellEnd"/>
            <w:r w:rsidRPr="0080482A">
              <w:rPr>
                <w:rFonts w:eastAsia="Times New Roman" w:cstheme="minorHAnsi"/>
                <w:color w:val="000000"/>
                <w:sz w:val="24"/>
                <w:szCs w:val="24"/>
                <w:lang w:val="en-US"/>
              </w:rPr>
              <w:t>/</w:t>
            </w:r>
            <w:proofErr w:type="spellStart"/>
            <w:r w:rsidRPr="0080482A">
              <w:rPr>
                <w:rFonts w:eastAsia="Times New Roman" w:cstheme="minorHAnsi"/>
                <w:color w:val="000000"/>
                <w:sz w:val="24"/>
                <w:szCs w:val="24"/>
                <w:lang w:val="en-US"/>
              </w:rPr>
              <w:t>Purelink</w:t>
            </w:r>
            <w:proofErr w:type="spellEnd"/>
            <w:r w:rsidR="006C67DE" w:rsidRPr="0080482A">
              <w:rPr>
                <w:rFonts w:eastAsia="Times New Roman" w:cstheme="minorHAnsi"/>
                <w:color w:val="000000"/>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560F8672" w14:textId="54601482"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lastRenderedPageBreak/>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2CA5978F" w14:textId="04FFAC1A"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67B4221D"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48D9239" w14:textId="77777777" w:rsidR="006C67DE" w:rsidRPr="0080482A" w:rsidRDefault="006C67DE" w:rsidP="006C67DE">
            <w:pPr>
              <w:spacing w:after="0" w:line="240" w:lineRule="auto"/>
              <w:rPr>
                <w:rFonts w:eastAsia="Times New Roman" w:cstheme="minorHAnsi"/>
                <w:lang w:val="en-US"/>
              </w:rPr>
            </w:pPr>
          </w:p>
        </w:tc>
      </w:tr>
      <w:tr w:rsidR="006C67DE" w:rsidRPr="0080482A" w14:paraId="59CA7E28" w14:textId="77777777" w:rsidTr="00E765F2">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32F1108" w14:textId="058797D9" w:rsidR="006C67DE" w:rsidRPr="0080482A" w:rsidRDefault="00D551AE"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8</w:t>
            </w:r>
          </w:p>
        </w:tc>
        <w:tc>
          <w:tcPr>
            <w:tcW w:w="9160" w:type="dxa"/>
            <w:tcBorders>
              <w:top w:val="single" w:sz="4" w:space="0" w:color="auto"/>
              <w:left w:val="nil"/>
              <w:bottom w:val="single" w:sz="4" w:space="0" w:color="auto"/>
              <w:right w:val="single" w:sz="4" w:space="0" w:color="auto"/>
            </w:tcBorders>
            <w:shd w:val="clear" w:color="auto" w:fill="auto"/>
            <w:vAlign w:val="bottom"/>
          </w:tcPr>
          <w:p w14:paraId="6BC8F7CD" w14:textId="0A7F21B2" w:rsidR="00FA6128"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SITC of 4K HDMI Audio Embedder and Extracto</w:t>
            </w:r>
            <w:r w:rsidR="007B6B24" w:rsidRPr="0080482A">
              <w:rPr>
                <w:rFonts w:eastAsia="Times New Roman" w:cstheme="minorHAnsi"/>
                <w:color w:val="000000"/>
                <w:sz w:val="24"/>
                <w:szCs w:val="24"/>
                <w:lang w:val="en-US"/>
              </w:rPr>
              <w:t>r</w:t>
            </w:r>
          </w:p>
          <w:p w14:paraId="5B69A66D" w14:textId="77777777" w:rsidR="00FA6128" w:rsidRPr="0080482A" w:rsidRDefault="00FA6128" w:rsidP="006C67DE">
            <w:pPr>
              <w:spacing w:after="0" w:line="240" w:lineRule="auto"/>
              <w:rPr>
                <w:rFonts w:eastAsia="Times New Roman" w:cstheme="minorHAnsi"/>
                <w:color w:val="000000"/>
                <w:sz w:val="24"/>
                <w:szCs w:val="24"/>
                <w:lang w:val="en-US"/>
              </w:rPr>
            </w:pPr>
          </w:p>
          <w:p w14:paraId="3A105ECB" w14:textId="77777777" w:rsidR="00236EE4"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Audio embedding of 5.1 SPDIF, Analog Audio 2.0 PCM</w:t>
            </w:r>
            <w:r w:rsidR="00017A59" w:rsidRPr="0080482A">
              <w:rPr>
                <w:rFonts w:eastAsia="Times New Roman" w:cstheme="minorHAnsi"/>
                <w:color w:val="000000"/>
                <w:sz w:val="24"/>
                <w:szCs w:val="24"/>
                <w:lang w:val="en-US"/>
              </w:rPr>
              <w:t>; E</w:t>
            </w:r>
            <w:r w:rsidRPr="0080482A">
              <w:rPr>
                <w:rFonts w:eastAsia="Times New Roman" w:cstheme="minorHAnsi"/>
                <w:color w:val="000000"/>
                <w:sz w:val="24"/>
                <w:szCs w:val="24"/>
                <w:lang w:val="en-US"/>
              </w:rPr>
              <w:t>xtract digital HDMI audio signal from HDMI input to 2 channel analog stereo output or 5.1 channel audio output</w:t>
            </w:r>
            <w:r w:rsidRPr="0080482A">
              <w:rPr>
                <w:rFonts w:eastAsia="Times New Roman" w:cstheme="minorHAnsi"/>
                <w:color w:val="000000"/>
                <w:sz w:val="24"/>
                <w:szCs w:val="24"/>
                <w:lang w:val="en-US"/>
              </w:rPr>
              <w:br/>
              <w:t>Supports uncompressed PCM, Dolby</w:t>
            </w:r>
            <w:r w:rsidR="00017A59"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DTS audio</w:t>
            </w:r>
            <w:r w:rsidR="00017A59" w:rsidRPr="0080482A">
              <w:rPr>
                <w:rFonts w:eastAsia="Times New Roman" w:cstheme="minorHAnsi"/>
                <w:color w:val="000000"/>
                <w:sz w:val="24"/>
                <w:szCs w:val="24"/>
                <w:lang w:val="en-US"/>
              </w:rPr>
              <w:t>; S</w:t>
            </w:r>
            <w:r w:rsidRPr="0080482A">
              <w:rPr>
                <w:rFonts w:eastAsia="Times New Roman" w:cstheme="minorHAnsi"/>
                <w:color w:val="000000"/>
                <w:sz w:val="24"/>
                <w:szCs w:val="24"/>
                <w:lang w:val="en-US"/>
              </w:rPr>
              <w:t>upports resolution up to 4K 60Hz (18Gbps)</w:t>
            </w:r>
            <w:r w:rsidR="00017A59"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 xml:space="preserve">HDCP 2.2/1.4                   </w:t>
            </w:r>
          </w:p>
          <w:p w14:paraId="0FAD2CA3" w14:textId="09E53AE0" w:rsidR="006C67DE" w:rsidRPr="0080482A" w:rsidRDefault="006C67DE" w:rsidP="006C67DE">
            <w:pPr>
              <w:spacing w:after="0" w:line="240" w:lineRule="auto"/>
              <w:rPr>
                <w:rFonts w:eastAsia="Times New Roman" w:cstheme="minorHAnsi"/>
                <w:sz w:val="24"/>
                <w:szCs w:val="24"/>
                <w:lang w:val="en-US"/>
              </w:rPr>
            </w:pPr>
            <w:r w:rsidRPr="0080482A">
              <w:rPr>
                <w:rFonts w:eastAsia="Times New Roman" w:cstheme="minorHAnsi"/>
                <w:color w:val="000000"/>
                <w:sz w:val="24"/>
                <w:szCs w:val="24"/>
                <w:lang w:val="en-US"/>
              </w:rPr>
              <w:t xml:space="preserve">                                                                                                                                                     (</w:t>
            </w:r>
            <w:r w:rsidR="00236EE4" w:rsidRPr="0080482A">
              <w:rPr>
                <w:rFonts w:eastAsia="Times New Roman" w:cstheme="minorHAnsi"/>
                <w:color w:val="000000"/>
                <w:sz w:val="24"/>
                <w:szCs w:val="24"/>
                <w:lang w:val="en-US"/>
              </w:rPr>
              <w:t>Approved Brand:</w:t>
            </w:r>
            <w:r w:rsidRPr="0080482A">
              <w:rPr>
                <w:rFonts w:eastAsia="Times New Roman" w:cstheme="minorHAnsi"/>
                <w:color w:val="000000"/>
                <w:sz w:val="24"/>
                <w:szCs w:val="24"/>
                <w:lang w:val="en-US"/>
              </w:rPr>
              <w:t xml:space="preserve"> Aten/</w:t>
            </w:r>
            <w:proofErr w:type="spellStart"/>
            <w:r w:rsidRPr="0080482A">
              <w:rPr>
                <w:rFonts w:eastAsia="Times New Roman" w:cstheme="minorHAnsi"/>
                <w:color w:val="000000"/>
                <w:sz w:val="24"/>
                <w:szCs w:val="24"/>
                <w:lang w:val="en-US"/>
              </w:rPr>
              <w:t>Kanexpro</w:t>
            </w:r>
            <w:proofErr w:type="spellEnd"/>
            <w:r w:rsidR="00236EE4" w:rsidRPr="0080482A">
              <w:rPr>
                <w:rFonts w:eastAsia="Times New Roman" w:cstheme="minorHAnsi"/>
                <w:color w:val="000000"/>
                <w:sz w:val="24"/>
                <w:szCs w:val="24"/>
                <w:lang w:val="en-US"/>
              </w:rPr>
              <w:t>/</w:t>
            </w:r>
            <w:proofErr w:type="spellStart"/>
            <w:r w:rsidR="00236EE4" w:rsidRPr="0080482A">
              <w:rPr>
                <w:rFonts w:eastAsia="Times New Roman" w:cstheme="minorHAnsi"/>
                <w:color w:val="000000"/>
                <w:sz w:val="24"/>
                <w:szCs w:val="24"/>
                <w:lang w:val="en-US"/>
              </w:rPr>
              <w:t>Purelink</w:t>
            </w:r>
            <w:proofErr w:type="spellEnd"/>
            <w:r w:rsidRPr="0080482A">
              <w:rPr>
                <w:rFonts w:eastAsia="Times New Roman" w:cstheme="minorHAnsi"/>
                <w:color w:val="000000"/>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01961CB2" w14:textId="69115873"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76D783F8" w14:textId="597B146F"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44EEC0D9"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6691EAD" w14:textId="77777777" w:rsidR="006C67DE" w:rsidRPr="0080482A" w:rsidRDefault="006C67DE" w:rsidP="006C67DE">
            <w:pPr>
              <w:spacing w:after="0" w:line="240" w:lineRule="auto"/>
              <w:rPr>
                <w:rFonts w:eastAsia="Times New Roman" w:cstheme="minorHAnsi"/>
                <w:lang w:val="en-US"/>
              </w:rPr>
            </w:pPr>
          </w:p>
        </w:tc>
      </w:tr>
      <w:tr w:rsidR="006C67DE" w:rsidRPr="0080482A" w14:paraId="64F95EE0"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946A6E5" w14:textId="3DD91B67" w:rsidR="006C67DE" w:rsidRPr="0080482A" w:rsidRDefault="00D551AE"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9</w:t>
            </w:r>
          </w:p>
        </w:tc>
        <w:tc>
          <w:tcPr>
            <w:tcW w:w="9160" w:type="dxa"/>
            <w:tcBorders>
              <w:top w:val="single" w:sz="4" w:space="0" w:color="auto"/>
              <w:left w:val="nil"/>
              <w:bottom w:val="single" w:sz="4" w:space="0" w:color="auto"/>
              <w:right w:val="single" w:sz="4" w:space="0" w:color="auto"/>
            </w:tcBorders>
            <w:shd w:val="clear" w:color="auto" w:fill="auto"/>
            <w:vAlign w:val="center"/>
          </w:tcPr>
          <w:p w14:paraId="7799345B" w14:textId="11A76D56" w:rsidR="0072754E" w:rsidRPr="0080482A" w:rsidRDefault="00690765"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lang w:val="en-US"/>
              </w:rPr>
              <w:t>S</w:t>
            </w:r>
            <w:r w:rsidR="006C67DE" w:rsidRPr="0080482A">
              <w:rPr>
                <w:rFonts w:eastAsia="Times New Roman" w:cstheme="minorHAnsi"/>
                <w:color w:val="000000"/>
                <w:sz w:val="24"/>
                <w:szCs w:val="24"/>
                <w:lang w:val="en-US"/>
              </w:rPr>
              <w:t>ITC of 2x1 4K 18Gbps Multiformat Presentation Switcher</w:t>
            </w:r>
          </w:p>
          <w:p w14:paraId="75C27C5A" w14:textId="77777777" w:rsidR="00690765" w:rsidRPr="0080482A" w:rsidRDefault="006C67DE" w:rsidP="006C67D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br/>
              <w:t>Switching of 1 HDMI / USB-C signal to 1 HDMI output</w:t>
            </w:r>
            <w:r w:rsidR="0072754E"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Supports 18Gbps for resolutions up to 4K UltraHD 60Hz</w:t>
            </w:r>
            <w:r w:rsidR="00E12752"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USB-C supporting data and AV transmission as well as 40W charging</w:t>
            </w:r>
            <w:r w:rsidR="00E12752"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2x USB-A 3.2 KVM ports, balanced audio de-embedding, EDID management</w:t>
            </w:r>
            <w:r w:rsidR="00E12752"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Auto switching, CEC control functions and screwable power supply</w:t>
            </w:r>
            <w:r w:rsidR="00690765" w:rsidRPr="0080482A">
              <w:rPr>
                <w:rFonts w:eastAsia="Times New Roman" w:cstheme="minorHAnsi"/>
                <w:color w:val="000000"/>
                <w:sz w:val="24"/>
                <w:szCs w:val="24"/>
                <w:lang w:val="en-US"/>
              </w:rPr>
              <w:t>; i</w:t>
            </w:r>
            <w:r w:rsidRPr="0080482A">
              <w:rPr>
                <w:rFonts w:eastAsia="Times New Roman" w:cstheme="minorHAnsi"/>
                <w:color w:val="000000"/>
                <w:sz w:val="24"/>
                <w:szCs w:val="24"/>
                <w:lang w:val="en-US"/>
              </w:rPr>
              <w:t>nput connector(s) 1x USB-C, 1x HDMI, 2x KVM (USB-A), 1x PC (USB-B), 1x RS232 (3 pin Phoenix)</w:t>
            </w:r>
            <w:r w:rsidR="00690765"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 xml:space="preserve">Output connector(s) 1x HDMI, 1x Analog Bal. Stereo (5 pin Phoenix)                                            </w:t>
            </w:r>
          </w:p>
          <w:p w14:paraId="6ED50F90" w14:textId="77777777" w:rsidR="00690765" w:rsidRPr="0080482A" w:rsidRDefault="00690765" w:rsidP="006C67DE">
            <w:pPr>
              <w:spacing w:after="0" w:line="240" w:lineRule="auto"/>
              <w:rPr>
                <w:rFonts w:eastAsia="Times New Roman" w:cstheme="minorHAnsi"/>
                <w:color w:val="000000"/>
                <w:lang w:val="en-US"/>
              </w:rPr>
            </w:pPr>
          </w:p>
          <w:p w14:paraId="667D6B18" w14:textId="0E86852A" w:rsidR="006C67DE" w:rsidRPr="0080482A" w:rsidRDefault="006C67DE" w:rsidP="006C67DE">
            <w:pPr>
              <w:spacing w:after="0" w:line="240" w:lineRule="auto"/>
              <w:rPr>
                <w:rFonts w:eastAsia="Times New Roman" w:cstheme="minorHAnsi"/>
                <w:sz w:val="24"/>
                <w:szCs w:val="24"/>
                <w:lang w:val="en-US"/>
              </w:rPr>
            </w:pPr>
            <w:r w:rsidRPr="0080482A">
              <w:rPr>
                <w:rFonts w:eastAsia="Times New Roman" w:cstheme="minorHAnsi"/>
                <w:color w:val="000000"/>
                <w:lang w:val="en-US"/>
              </w:rPr>
              <w:t>(</w:t>
            </w:r>
            <w:r w:rsidR="00690765" w:rsidRPr="0080482A">
              <w:rPr>
                <w:rFonts w:eastAsia="Times New Roman" w:cstheme="minorHAnsi"/>
                <w:color w:val="000000"/>
                <w:sz w:val="24"/>
                <w:szCs w:val="24"/>
                <w:lang w:val="en-US"/>
              </w:rPr>
              <w:t>Approved Brand:</w:t>
            </w:r>
            <w:r w:rsidR="00690765" w:rsidRPr="0080482A">
              <w:rPr>
                <w:rFonts w:eastAsia="Times New Roman" w:cstheme="minorHAnsi"/>
                <w:color w:val="000000"/>
                <w:lang w:val="en-US"/>
              </w:rPr>
              <w:t xml:space="preserve"> </w:t>
            </w:r>
            <w:proofErr w:type="spellStart"/>
            <w:r w:rsidRPr="0080482A">
              <w:rPr>
                <w:rFonts w:eastAsia="Times New Roman" w:cstheme="minorHAnsi"/>
                <w:color w:val="000000"/>
                <w:lang w:val="en-US"/>
              </w:rPr>
              <w:t>Atlona</w:t>
            </w:r>
            <w:proofErr w:type="spellEnd"/>
            <w:r w:rsidRPr="0080482A">
              <w:rPr>
                <w:rFonts w:eastAsia="Times New Roman" w:cstheme="minorHAnsi"/>
                <w:color w:val="000000"/>
                <w:lang w:val="en-US"/>
              </w:rPr>
              <w:t>/</w:t>
            </w:r>
            <w:proofErr w:type="spellStart"/>
            <w:r w:rsidRPr="0080482A">
              <w:rPr>
                <w:rFonts w:eastAsia="Times New Roman" w:cstheme="minorHAnsi"/>
                <w:color w:val="000000"/>
                <w:lang w:val="en-US"/>
              </w:rPr>
              <w:t>Kremar</w:t>
            </w:r>
            <w:proofErr w:type="spellEnd"/>
            <w:r w:rsidR="00690765" w:rsidRPr="0080482A">
              <w:rPr>
                <w:rFonts w:eastAsia="Times New Roman" w:cstheme="minorHAnsi"/>
                <w:color w:val="000000"/>
                <w:lang w:val="en-US"/>
              </w:rPr>
              <w:t>/</w:t>
            </w:r>
            <w:proofErr w:type="spellStart"/>
            <w:r w:rsidR="00690765" w:rsidRPr="0080482A">
              <w:rPr>
                <w:rFonts w:eastAsia="Times New Roman" w:cstheme="minorHAnsi"/>
                <w:color w:val="000000"/>
                <w:lang w:val="en-US"/>
              </w:rPr>
              <w:t>Lightware</w:t>
            </w:r>
            <w:proofErr w:type="spellEnd"/>
            <w:r w:rsidR="00690765" w:rsidRPr="0080482A">
              <w:rPr>
                <w:rFonts w:eastAsia="Times New Roman" w:cstheme="minorHAnsi"/>
                <w:color w:val="000000"/>
                <w:lang w:val="en-US"/>
              </w:rPr>
              <w:t>/</w:t>
            </w:r>
            <w:proofErr w:type="spellStart"/>
            <w:proofErr w:type="gramStart"/>
            <w:r w:rsidR="00690765" w:rsidRPr="0080482A">
              <w:rPr>
                <w:rFonts w:eastAsia="Times New Roman" w:cstheme="minorHAnsi"/>
                <w:color w:val="000000"/>
                <w:lang w:val="en-US"/>
              </w:rPr>
              <w:t>Purelink</w:t>
            </w:r>
            <w:proofErr w:type="spellEnd"/>
            <w:r w:rsidRPr="0080482A">
              <w:rPr>
                <w:rFonts w:eastAsia="Times New Roman" w:cstheme="minorHAnsi"/>
                <w:color w:val="000000"/>
                <w:lang w:val="en-US"/>
              </w:rPr>
              <w:t xml:space="preserve">)   </w:t>
            </w:r>
            <w:proofErr w:type="gramEnd"/>
            <w:r w:rsidRPr="0080482A">
              <w:rPr>
                <w:rFonts w:eastAsia="Times New Roman" w:cstheme="minorHAnsi"/>
                <w:color w:val="000000"/>
                <w:lang w:val="en-US"/>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14:paraId="748268A2" w14:textId="626987FA"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49F504CA" w14:textId="05927224"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57C58FA0"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123C996" w14:textId="77777777" w:rsidR="006C67DE" w:rsidRPr="0080482A" w:rsidRDefault="006C67DE" w:rsidP="006C67DE">
            <w:pPr>
              <w:spacing w:after="0" w:line="240" w:lineRule="auto"/>
              <w:rPr>
                <w:rFonts w:eastAsia="Times New Roman" w:cstheme="minorHAnsi"/>
                <w:lang w:val="en-US"/>
              </w:rPr>
            </w:pPr>
          </w:p>
        </w:tc>
      </w:tr>
      <w:tr w:rsidR="006C67DE" w:rsidRPr="0080482A" w14:paraId="0064FC91" w14:textId="77777777" w:rsidTr="0025162B">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EFDB8B1" w14:textId="212BB518" w:rsidR="006C67DE" w:rsidRPr="0080482A" w:rsidRDefault="00D551AE" w:rsidP="006C67DE">
            <w:pPr>
              <w:spacing w:after="0" w:line="240" w:lineRule="auto"/>
              <w:jc w:val="center"/>
              <w:rPr>
                <w:rFonts w:eastAsia="Times New Roman" w:cstheme="minorHAnsi"/>
                <w:color w:val="000000"/>
                <w:lang w:val="en-US"/>
              </w:rPr>
            </w:pPr>
            <w:r w:rsidRPr="0080482A">
              <w:rPr>
                <w:rFonts w:eastAsia="Times New Roman" w:cstheme="minorHAnsi"/>
                <w:color w:val="000000"/>
                <w:lang w:val="en-US"/>
              </w:rPr>
              <w:t>10</w:t>
            </w:r>
          </w:p>
        </w:tc>
        <w:tc>
          <w:tcPr>
            <w:tcW w:w="9160" w:type="dxa"/>
            <w:tcBorders>
              <w:top w:val="single" w:sz="4" w:space="0" w:color="auto"/>
              <w:left w:val="nil"/>
              <w:bottom w:val="single" w:sz="4" w:space="0" w:color="auto"/>
              <w:right w:val="single" w:sz="4" w:space="0" w:color="auto"/>
            </w:tcBorders>
            <w:shd w:val="clear" w:color="auto" w:fill="auto"/>
            <w:vAlign w:val="center"/>
          </w:tcPr>
          <w:p w14:paraId="0B7715A9" w14:textId="29D63DCC" w:rsidR="00326CE5" w:rsidRPr="0080482A" w:rsidRDefault="006C67DE" w:rsidP="006C67DE">
            <w:pPr>
              <w:spacing w:after="0" w:line="240" w:lineRule="auto"/>
              <w:rPr>
                <w:rFonts w:eastAsia="Times New Roman" w:cstheme="minorHAnsi"/>
                <w:color w:val="111111"/>
                <w:sz w:val="24"/>
                <w:szCs w:val="24"/>
                <w:lang w:val="en-US"/>
              </w:rPr>
            </w:pPr>
            <w:r w:rsidRPr="0080482A">
              <w:rPr>
                <w:rFonts w:eastAsia="Times New Roman" w:cstheme="minorHAnsi"/>
                <w:color w:val="111111"/>
                <w:sz w:val="24"/>
                <w:szCs w:val="24"/>
                <w:lang w:val="en-US"/>
              </w:rPr>
              <w:t xml:space="preserve">SITC of USB 2.0 Extender </w:t>
            </w:r>
            <w:r w:rsidR="00326CE5" w:rsidRPr="0080482A">
              <w:rPr>
                <w:rFonts w:eastAsia="Times New Roman" w:cstheme="minorHAnsi"/>
                <w:color w:val="111111"/>
                <w:sz w:val="24"/>
                <w:szCs w:val="24"/>
                <w:lang w:val="en-US"/>
              </w:rPr>
              <w:t>over</w:t>
            </w:r>
            <w:r w:rsidRPr="0080482A">
              <w:rPr>
                <w:rFonts w:eastAsia="Times New Roman" w:cstheme="minorHAnsi"/>
                <w:color w:val="111111"/>
                <w:sz w:val="24"/>
                <w:szCs w:val="24"/>
                <w:lang w:val="en-US"/>
              </w:rPr>
              <w:t xml:space="preserve"> CAT </w:t>
            </w:r>
            <w:r w:rsidR="00326CE5" w:rsidRPr="0080482A">
              <w:rPr>
                <w:rFonts w:eastAsia="Times New Roman" w:cstheme="minorHAnsi"/>
                <w:color w:val="111111"/>
                <w:sz w:val="24"/>
                <w:szCs w:val="24"/>
                <w:lang w:val="en-US"/>
              </w:rPr>
              <w:t>6</w:t>
            </w:r>
          </w:p>
          <w:p w14:paraId="08C7E973" w14:textId="77777777" w:rsidR="00326CE5" w:rsidRPr="0080482A" w:rsidRDefault="00326CE5" w:rsidP="006C67DE">
            <w:pPr>
              <w:spacing w:after="0" w:line="240" w:lineRule="auto"/>
              <w:rPr>
                <w:rFonts w:eastAsia="Times New Roman" w:cstheme="minorHAnsi"/>
                <w:color w:val="111111"/>
                <w:sz w:val="24"/>
                <w:szCs w:val="24"/>
                <w:lang w:val="en-US"/>
              </w:rPr>
            </w:pPr>
          </w:p>
          <w:p w14:paraId="25D9EA90" w14:textId="5CD200A2" w:rsidR="006C67DE" w:rsidRPr="0080482A" w:rsidRDefault="006C67DE" w:rsidP="006C67DE">
            <w:pPr>
              <w:spacing w:after="0" w:line="240" w:lineRule="auto"/>
              <w:rPr>
                <w:rFonts w:eastAsia="Times New Roman" w:cstheme="minorHAnsi"/>
                <w:color w:val="111111"/>
                <w:sz w:val="24"/>
                <w:szCs w:val="24"/>
                <w:lang w:val="en-US"/>
              </w:rPr>
            </w:pPr>
            <w:r w:rsidRPr="0080482A">
              <w:rPr>
                <w:rFonts w:eastAsia="Times New Roman" w:cstheme="minorHAnsi"/>
                <w:color w:val="111111"/>
                <w:sz w:val="24"/>
                <w:szCs w:val="24"/>
                <w:lang w:val="en-US"/>
              </w:rPr>
              <w:t>USB 2.0 protocol extension up to 480Mbps</w:t>
            </w:r>
            <w:r w:rsidR="00D551AE" w:rsidRPr="0080482A">
              <w:rPr>
                <w:rFonts w:eastAsia="Times New Roman" w:cstheme="minorHAnsi"/>
                <w:color w:val="111111"/>
                <w:sz w:val="24"/>
                <w:szCs w:val="24"/>
                <w:lang w:val="en-US"/>
              </w:rPr>
              <w:t xml:space="preserve">; </w:t>
            </w:r>
            <w:r w:rsidRPr="0080482A">
              <w:rPr>
                <w:rFonts w:eastAsia="Times New Roman" w:cstheme="minorHAnsi"/>
                <w:color w:val="111111"/>
                <w:sz w:val="24"/>
                <w:szCs w:val="24"/>
                <w:lang w:val="en-US"/>
              </w:rPr>
              <w:t>Range of up to 50 meters with CAT 5e/6 cables</w:t>
            </w:r>
            <w:r w:rsidRPr="0080482A">
              <w:rPr>
                <w:rFonts w:eastAsia="Times New Roman" w:cstheme="minorHAnsi"/>
                <w:color w:val="111111"/>
                <w:sz w:val="24"/>
                <w:szCs w:val="24"/>
                <w:lang w:val="en-US"/>
              </w:rPr>
              <w:br/>
              <w:t>USB-B input at TX, 2x USB-A 2.0 device ports at RX</w:t>
            </w:r>
            <w:r w:rsidR="00D551AE" w:rsidRPr="0080482A">
              <w:rPr>
                <w:rFonts w:eastAsia="Times New Roman" w:cstheme="minorHAnsi"/>
                <w:color w:val="111111"/>
                <w:sz w:val="24"/>
                <w:szCs w:val="24"/>
                <w:lang w:val="en-US"/>
              </w:rPr>
              <w:t xml:space="preserve">; </w:t>
            </w:r>
            <w:r w:rsidRPr="0080482A">
              <w:rPr>
                <w:rFonts w:eastAsia="Times New Roman" w:cstheme="minorHAnsi"/>
                <w:color w:val="111111"/>
                <w:sz w:val="24"/>
                <w:szCs w:val="24"/>
                <w:lang w:val="en-US"/>
              </w:rPr>
              <w:t>Unidirectional power from receiver side</w:t>
            </w:r>
            <w:r w:rsidRPr="0080482A">
              <w:rPr>
                <w:rFonts w:eastAsia="Times New Roman" w:cstheme="minorHAnsi"/>
                <w:color w:val="111111"/>
                <w:sz w:val="24"/>
                <w:szCs w:val="24"/>
                <w:lang w:val="en-US"/>
              </w:rPr>
              <w:br/>
            </w:r>
          </w:p>
          <w:p w14:paraId="0F3642A2" w14:textId="77777777" w:rsidR="006C67DE" w:rsidRPr="0080482A" w:rsidRDefault="006C67DE" w:rsidP="006C67DE">
            <w:pPr>
              <w:spacing w:after="0" w:line="240" w:lineRule="auto"/>
              <w:rPr>
                <w:rFonts w:eastAsia="Times New Roman" w:cstheme="minorHAnsi"/>
                <w:color w:val="111111"/>
                <w:sz w:val="24"/>
                <w:szCs w:val="24"/>
                <w:lang w:val="en-US"/>
              </w:rPr>
            </w:pPr>
            <w:r w:rsidRPr="0080482A">
              <w:rPr>
                <w:rFonts w:eastAsia="Times New Roman" w:cstheme="minorHAnsi"/>
                <w:color w:val="111111"/>
                <w:sz w:val="24"/>
                <w:szCs w:val="24"/>
                <w:lang w:val="en-US"/>
              </w:rPr>
              <w:t>(</w:t>
            </w:r>
            <w:r w:rsidR="00D551AE" w:rsidRPr="0080482A">
              <w:rPr>
                <w:rFonts w:eastAsia="Times New Roman" w:cstheme="minorHAnsi"/>
                <w:color w:val="111111"/>
                <w:sz w:val="24"/>
                <w:szCs w:val="24"/>
                <w:lang w:val="en-US"/>
              </w:rPr>
              <w:t xml:space="preserve">Approved Brand: </w:t>
            </w:r>
            <w:proofErr w:type="spellStart"/>
            <w:r w:rsidRPr="0080482A">
              <w:rPr>
                <w:rFonts w:eastAsia="Times New Roman" w:cstheme="minorHAnsi"/>
                <w:color w:val="111111"/>
                <w:sz w:val="24"/>
                <w:szCs w:val="24"/>
                <w:lang w:val="en-US"/>
              </w:rPr>
              <w:t>Atlona</w:t>
            </w:r>
            <w:proofErr w:type="spellEnd"/>
            <w:r w:rsidRPr="0080482A">
              <w:rPr>
                <w:rFonts w:eastAsia="Times New Roman" w:cstheme="minorHAnsi"/>
                <w:color w:val="111111"/>
                <w:sz w:val="24"/>
                <w:szCs w:val="24"/>
                <w:lang w:val="en-US"/>
              </w:rPr>
              <w:t xml:space="preserve">/ </w:t>
            </w:r>
            <w:r w:rsidR="00D551AE" w:rsidRPr="0080482A">
              <w:rPr>
                <w:rFonts w:eastAsia="Times New Roman" w:cstheme="minorHAnsi"/>
                <w:color w:val="111111"/>
                <w:sz w:val="24"/>
                <w:szCs w:val="24"/>
                <w:lang w:val="en-US"/>
              </w:rPr>
              <w:t>Extron /</w:t>
            </w:r>
            <w:r w:rsidRPr="0080482A">
              <w:rPr>
                <w:rFonts w:eastAsia="Times New Roman" w:cstheme="minorHAnsi"/>
                <w:color w:val="111111"/>
                <w:sz w:val="24"/>
                <w:szCs w:val="24"/>
                <w:lang w:val="en-US"/>
              </w:rPr>
              <w:t>Kramer</w:t>
            </w:r>
            <w:r w:rsidR="00D551AE" w:rsidRPr="0080482A">
              <w:rPr>
                <w:rFonts w:eastAsia="Times New Roman" w:cstheme="minorHAnsi"/>
                <w:color w:val="111111"/>
                <w:sz w:val="24"/>
                <w:szCs w:val="24"/>
                <w:lang w:val="en-US"/>
              </w:rPr>
              <w:t>/</w:t>
            </w:r>
            <w:proofErr w:type="spellStart"/>
            <w:r w:rsidR="00D551AE" w:rsidRPr="0080482A">
              <w:rPr>
                <w:rFonts w:eastAsia="Times New Roman" w:cstheme="minorHAnsi"/>
                <w:color w:val="111111"/>
                <w:sz w:val="24"/>
                <w:szCs w:val="24"/>
                <w:lang w:val="en-US"/>
              </w:rPr>
              <w:t>Purelink</w:t>
            </w:r>
            <w:proofErr w:type="spellEnd"/>
            <w:r w:rsidRPr="0080482A">
              <w:rPr>
                <w:rFonts w:eastAsia="Times New Roman" w:cstheme="minorHAnsi"/>
                <w:color w:val="111111"/>
                <w:sz w:val="24"/>
                <w:szCs w:val="24"/>
                <w:lang w:val="en-US"/>
              </w:rPr>
              <w:t>)</w:t>
            </w:r>
          </w:p>
          <w:p w14:paraId="36A317EC" w14:textId="7DECEE86" w:rsidR="00D551AE" w:rsidRPr="0080482A" w:rsidRDefault="00D551AE" w:rsidP="006C67DE">
            <w:pPr>
              <w:spacing w:after="0" w:line="240" w:lineRule="auto"/>
              <w:rPr>
                <w:rFonts w:eastAsia="Times New Roman" w:cstheme="minorHAnsi"/>
                <w:sz w:val="24"/>
                <w:szCs w:val="24"/>
                <w:lang w:val="en-US"/>
              </w:rPr>
            </w:pPr>
          </w:p>
        </w:tc>
        <w:tc>
          <w:tcPr>
            <w:tcW w:w="860" w:type="dxa"/>
            <w:tcBorders>
              <w:top w:val="single" w:sz="4" w:space="0" w:color="auto"/>
              <w:left w:val="nil"/>
              <w:bottom w:val="single" w:sz="4" w:space="0" w:color="auto"/>
              <w:right w:val="single" w:sz="4" w:space="0" w:color="auto"/>
            </w:tcBorders>
            <w:shd w:val="clear" w:color="auto" w:fill="auto"/>
            <w:vAlign w:val="center"/>
          </w:tcPr>
          <w:p w14:paraId="29D9865D" w14:textId="2E0560C4"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color w:val="000000"/>
                <w:lang w:val="en-US"/>
              </w:rPr>
              <w:t>2</w:t>
            </w:r>
          </w:p>
        </w:tc>
        <w:tc>
          <w:tcPr>
            <w:tcW w:w="940" w:type="dxa"/>
            <w:tcBorders>
              <w:top w:val="single" w:sz="4" w:space="0" w:color="auto"/>
              <w:left w:val="nil"/>
              <w:bottom w:val="single" w:sz="4" w:space="0" w:color="auto"/>
              <w:right w:val="single" w:sz="4" w:space="0" w:color="auto"/>
            </w:tcBorders>
            <w:shd w:val="clear" w:color="auto" w:fill="auto"/>
            <w:vAlign w:val="center"/>
          </w:tcPr>
          <w:p w14:paraId="19045828" w14:textId="1F5E0ABC" w:rsidR="006C67DE" w:rsidRPr="0080482A" w:rsidRDefault="006C67DE" w:rsidP="006C67DE">
            <w:pPr>
              <w:spacing w:after="0" w:line="240" w:lineRule="auto"/>
              <w:jc w:val="center"/>
              <w:rPr>
                <w:rFonts w:eastAsia="Times New Roman" w:cstheme="minorHAnsi"/>
                <w:lang w:val="en-US"/>
              </w:rPr>
            </w:pPr>
            <w:r w:rsidRPr="0080482A">
              <w:rPr>
                <w:rFonts w:eastAsia="Times New Roman" w:cstheme="minorHAnsi"/>
                <w:color w:val="000000"/>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56B6BD1D" w14:textId="77777777" w:rsidR="006C67DE" w:rsidRPr="0080482A" w:rsidRDefault="006C67D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B81DF6C" w14:textId="77777777" w:rsidR="006C67DE" w:rsidRPr="0080482A" w:rsidRDefault="006C67DE" w:rsidP="006C67DE">
            <w:pPr>
              <w:spacing w:after="0" w:line="240" w:lineRule="auto"/>
              <w:rPr>
                <w:rFonts w:eastAsia="Times New Roman" w:cstheme="minorHAnsi"/>
                <w:lang w:val="en-US"/>
              </w:rPr>
            </w:pPr>
          </w:p>
        </w:tc>
      </w:tr>
      <w:tr w:rsidR="00D551AE" w:rsidRPr="0080482A" w14:paraId="6A429B97" w14:textId="77777777" w:rsidTr="00DF20CE">
        <w:trPr>
          <w:trHeight w:val="441"/>
          <w:jc w:val="center"/>
        </w:trPr>
        <w:tc>
          <w:tcPr>
            <w:tcW w:w="10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1BFE7" w14:textId="7AF0F23B" w:rsidR="00D551AE" w:rsidRPr="0080482A" w:rsidRDefault="00D551AE" w:rsidP="006C67DE">
            <w:pPr>
              <w:spacing w:after="0" w:line="240" w:lineRule="auto"/>
              <w:rPr>
                <w:rFonts w:eastAsia="Times New Roman" w:cstheme="minorHAnsi"/>
                <w:color w:val="111111"/>
                <w:sz w:val="24"/>
                <w:szCs w:val="24"/>
                <w:lang w:val="en-US"/>
              </w:rPr>
            </w:pPr>
            <w:r w:rsidRPr="0080482A">
              <w:rPr>
                <w:rFonts w:eastAsia="Times New Roman" w:cstheme="minorHAnsi"/>
                <w:b/>
                <w:bCs/>
                <w:color w:val="222222"/>
                <w:lang w:val="en-US"/>
              </w:rPr>
              <w:lastRenderedPageBreak/>
              <w:t>Installation Equipment</w:t>
            </w:r>
          </w:p>
        </w:tc>
        <w:tc>
          <w:tcPr>
            <w:tcW w:w="860" w:type="dxa"/>
            <w:tcBorders>
              <w:top w:val="single" w:sz="4" w:space="0" w:color="auto"/>
              <w:left w:val="nil"/>
              <w:bottom w:val="single" w:sz="4" w:space="0" w:color="auto"/>
              <w:right w:val="single" w:sz="4" w:space="0" w:color="auto"/>
            </w:tcBorders>
            <w:shd w:val="clear" w:color="auto" w:fill="auto"/>
            <w:vAlign w:val="center"/>
          </w:tcPr>
          <w:p w14:paraId="0F7BD909" w14:textId="77777777" w:rsidR="00D551AE" w:rsidRPr="0080482A" w:rsidRDefault="00D551AE" w:rsidP="006C67DE">
            <w:pPr>
              <w:spacing w:after="0" w:line="240" w:lineRule="auto"/>
              <w:jc w:val="center"/>
              <w:rPr>
                <w:rFonts w:eastAsia="Times New Roman" w:cstheme="minorHAnsi"/>
                <w:color w:val="000000"/>
                <w:lang w:val="en-US"/>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1D41F920" w14:textId="77777777" w:rsidR="00D551AE" w:rsidRPr="0080482A" w:rsidRDefault="00D551AE" w:rsidP="006C67DE">
            <w:pPr>
              <w:spacing w:after="0" w:line="240" w:lineRule="auto"/>
              <w:jc w:val="center"/>
              <w:rPr>
                <w:rFonts w:eastAsia="Times New Roman" w:cstheme="minorHAnsi"/>
                <w:color w:val="000000"/>
                <w:lang w:val="en-US"/>
              </w:rPr>
            </w:pPr>
          </w:p>
        </w:tc>
        <w:tc>
          <w:tcPr>
            <w:tcW w:w="1360" w:type="dxa"/>
            <w:tcBorders>
              <w:top w:val="single" w:sz="4" w:space="0" w:color="auto"/>
              <w:left w:val="nil"/>
              <w:bottom w:val="single" w:sz="4" w:space="0" w:color="auto"/>
              <w:right w:val="single" w:sz="4" w:space="0" w:color="auto"/>
            </w:tcBorders>
            <w:shd w:val="clear" w:color="auto" w:fill="auto"/>
            <w:vAlign w:val="center"/>
          </w:tcPr>
          <w:p w14:paraId="06FF05B6" w14:textId="77777777" w:rsidR="00D551AE" w:rsidRPr="0080482A" w:rsidRDefault="00D551AE" w:rsidP="006C67D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08ADCBB" w14:textId="77777777" w:rsidR="00D551AE" w:rsidRPr="0080482A" w:rsidRDefault="00D551AE" w:rsidP="006C67DE">
            <w:pPr>
              <w:spacing w:after="0" w:line="240" w:lineRule="auto"/>
              <w:rPr>
                <w:rFonts w:eastAsia="Times New Roman" w:cstheme="minorHAnsi"/>
                <w:lang w:val="en-US"/>
              </w:rPr>
            </w:pPr>
          </w:p>
        </w:tc>
      </w:tr>
      <w:tr w:rsidR="00D551AE" w:rsidRPr="0080482A" w14:paraId="5171E9C1"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34593EF" w14:textId="7E62B146"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color w:val="000000"/>
                <w:lang w:val="en-US"/>
              </w:rPr>
              <w:t>1</w:t>
            </w:r>
          </w:p>
        </w:tc>
        <w:tc>
          <w:tcPr>
            <w:tcW w:w="9160" w:type="dxa"/>
            <w:tcBorders>
              <w:top w:val="single" w:sz="4" w:space="0" w:color="auto"/>
              <w:left w:val="nil"/>
              <w:bottom w:val="single" w:sz="4" w:space="0" w:color="auto"/>
              <w:right w:val="single" w:sz="4" w:space="0" w:color="auto"/>
            </w:tcBorders>
            <w:shd w:val="clear" w:color="auto" w:fill="auto"/>
            <w:vAlign w:val="bottom"/>
          </w:tcPr>
          <w:p w14:paraId="2E6728DD" w14:textId="77777777" w:rsidR="00D551AE" w:rsidRPr="0080482A" w:rsidRDefault="00D551AE" w:rsidP="00D551AE">
            <w:pPr>
              <w:spacing w:after="0" w:line="240" w:lineRule="auto"/>
              <w:rPr>
                <w:rFonts w:eastAsia="Times New Roman" w:cstheme="minorHAnsi"/>
                <w:color w:val="0F1111"/>
                <w:sz w:val="24"/>
                <w:szCs w:val="24"/>
                <w:lang w:val="en-US"/>
              </w:rPr>
            </w:pPr>
            <w:r w:rsidRPr="0080482A">
              <w:rPr>
                <w:rFonts w:eastAsia="Times New Roman" w:cstheme="minorHAnsi"/>
                <w:color w:val="0F1111"/>
                <w:sz w:val="24"/>
                <w:szCs w:val="24"/>
                <w:lang w:val="en-US"/>
              </w:rPr>
              <w:t xml:space="preserve">SITC of 17U 600X600mm Network Rack </w:t>
            </w:r>
          </w:p>
          <w:p w14:paraId="3A271F4F" w14:textId="77777777" w:rsidR="00D551AE" w:rsidRPr="0080482A" w:rsidRDefault="00D551AE" w:rsidP="00D551AE">
            <w:pPr>
              <w:spacing w:after="0" w:line="240" w:lineRule="auto"/>
              <w:rPr>
                <w:rFonts w:eastAsia="Times New Roman" w:cstheme="minorHAnsi"/>
                <w:color w:val="0F1111"/>
                <w:sz w:val="24"/>
                <w:szCs w:val="24"/>
                <w:lang w:val="en-US"/>
              </w:rPr>
            </w:pPr>
          </w:p>
          <w:p w14:paraId="77CFC91F" w14:textId="77777777" w:rsidR="00D551AE" w:rsidRPr="0080482A" w:rsidRDefault="00D551AE" w:rsidP="00D551AE">
            <w:pPr>
              <w:spacing w:after="0" w:line="240" w:lineRule="auto"/>
              <w:rPr>
                <w:rFonts w:eastAsia="Times New Roman" w:cstheme="minorHAnsi"/>
                <w:color w:val="0F1111"/>
                <w:sz w:val="24"/>
                <w:szCs w:val="24"/>
                <w:lang w:val="en-US"/>
              </w:rPr>
            </w:pPr>
            <w:r w:rsidRPr="0080482A">
              <w:rPr>
                <w:rFonts w:eastAsia="Times New Roman" w:cstheme="minorHAnsi"/>
                <w:color w:val="0F1111"/>
                <w:sz w:val="24"/>
                <w:szCs w:val="24"/>
                <w:lang w:val="en-US"/>
              </w:rPr>
              <w:t xml:space="preserve">6 Socket PDU, Server Tray, Cable </w:t>
            </w:r>
            <w:proofErr w:type="spellStart"/>
            <w:r w:rsidRPr="0080482A">
              <w:rPr>
                <w:rFonts w:eastAsia="Times New Roman" w:cstheme="minorHAnsi"/>
                <w:color w:val="0F1111"/>
                <w:sz w:val="24"/>
                <w:szCs w:val="24"/>
                <w:lang w:val="en-US"/>
              </w:rPr>
              <w:t>Organiser</w:t>
            </w:r>
            <w:proofErr w:type="spellEnd"/>
            <w:r w:rsidRPr="0080482A">
              <w:rPr>
                <w:rFonts w:eastAsia="Times New Roman" w:cstheme="minorHAnsi"/>
                <w:color w:val="0F1111"/>
                <w:sz w:val="24"/>
                <w:szCs w:val="24"/>
                <w:lang w:val="en-US"/>
              </w:rPr>
              <w:t xml:space="preserve"> 1U Closed, Fan &amp; Hardware Kit - Combo Pack                                                                                                                                               </w:t>
            </w:r>
          </w:p>
          <w:p w14:paraId="0008238D" w14:textId="77777777" w:rsidR="00D551AE" w:rsidRPr="0080482A" w:rsidRDefault="00D551AE" w:rsidP="00D551AE">
            <w:pPr>
              <w:spacing w:after="0" w:line="240" w:lineRule="auto"/>
              <w:rPr>
                <w:rFonts w:eastAsia="Times New Roman" w:cstheme="minorHAnsi"/>
                <w:color w:val="0F1111"/>
                <w:sz w:val="24"/>
                <w:szCs w:val="24"/>
                <w:lang w:val="en-US"/>
              </w:rPr>
            </w:pPr>
          </w:p>
          <w:p w14:paraId="3F48EFA5" w14:textId="609A0EC2" w:rsidR="00D551AE" w:rsidRPr="0080482A" w:rsidRDefault="00D551AE" w:rsidP="00D551AE">
            <w:pPr>
              <w:spacing w:after="0" w:line="240" w:lineRule="auto"/>
              <w:rPr>
                <w:rFonts w:eastAsia="Times New Roman" w:cstheme="minorHAnsi"/>
                <w:color w:val="111111"/>
                <w:sz w:val="24"/>
                <w:szCs w:val="24"/>
                <w:lang w:val="en-US"/>
              </w:rPr>
            </w:pPr>
            <w:r w:rsidRPr="0080482A">
              <w:rPr>
                <w:rFonts w:eastAsia="Times New Roman" w:cstheme="minorHAnsi"/>
                <w:color w:val="0F1111"/>
                <w:sz w:val="24"/>
                <w:szCs w:val="24"/>
                <w:lang w:val="en-US"/>
              </w:rPr>
              <w:t xml:space="preserve">(Approved </w:t>
            </w:r>
            <w:r w:rsidR="002F7AFC" w:rsidRPr="0080482A">
              <w:rPr>
                <w:rFonts w:eastAsia="Times New Roman" w:cstheme="minorHAnsi"/>
                <w:color w:val="0F1111"/>
                <w:sz w:val="24"/>
                <w:szCs w:val="24"/>
                <w:lang w:val="en-US"/>
              </w:rPr>
              <w:t>Brand: Cable-wise/</w:t>
            </w:r>
            <w:proofErr w:type="spellStart"/>
            <w:r w:rsidRPr="0080482A">
              <w:rPr>
                <w:rFonts w:eastAsia="Times New Roman" w:cstheme="minorHAnsi"/>
                <w:color w:val="0F1111"/>
                <w:sz w:val="24"/>
                <w:szCs w:val="24"/>
                <w:lang w:val="en-US"/>
              </w:rPr>
              <w:t>Netrack</w:t>
            </w:r>
            <w:proofErr w:type="spellEnd"/>
            <w:r w:rsidRPr="0080482A">
              <w:rPr>
                <w:rFonts w:eastAsia="Times New Roman" w:cstheme="minorHAnsi"/>
                <w:color w:val="0F1111"/>
                <w:sz w:val="24"/>
                <w:szCs w:val="24"/>
                <w:lang w:val="en-US"/>
              </w:rPr>
              <w:t>/</w:t>
            </w:r>
            <w:r w:rsidR="00B24A03" w:rsidRPr="0080482A">
              <w:rPr>
                <w:rFonts w:eastAsia="Times New Roman" w:cstheme="minorHAnsi"/>
                <w:color w:val="0F1111"/>
                <w:sz w:val="24"/>
                <w:szCs w:val="24"/>
                <w:lang w:val="en-US"/>
              </w:rPr>
              <w:t>President</w:t>
            </w:r>
            <w:r w:rsidR="00852033" w:rsidRPr="0080482A">
              <w:rPr>
                <w:rFonts w:eastAsia="Times New Roman" w:cstheme="minorHAnsi"/>
                <w:color w:val="0F1111"/>
                <w:sz w:val="24"/>
                <w:szCs w:val="24"/>
                <w:lang w:val="en-US"/>
              </w:rPr>
              <w:t>/</w:t>
            </w:r>
            <w:proofErr w:type="spellStart"/>
            <w:r w:rsidRPr="0080482A">
              <w:rPr>
                <w:rFonts w:eastAsia="Times New Roman" w:cstheme="minorHAnsi"/>
                <w:color w:val="0F1111"/>
                <w:sz w:val="24"/>
                <w:szCs w:val="24"/>
                <w:lang w:val="en-US"/>
              </w:rPr>
              <w:t>Valrack</w:t>
            </w:r>
            <w:proofErr w:type="spellEnd"/>
            <w:r w:rsidRPr="0080482A">
              <w:rPr>
                <w:rFonts w:eastAsia="Times New Roman" w:cstheme="minorHAnsi"/>
                <w:color w:val="0F1111"/>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6C1E7324" w14:textId="057D041D"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673422FD" w14:textId="28137034"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562F27F0" w14:textId="77777777" w:rsidR="00D551AE" w:rsidRPr="0080482A" w:rsidRDefault="00D551AE" w:rsidP="00D551A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A1C0ED5" w14:textId="77777777" w:rsidR="00D551AE" w:rsidRPr="0080482A" w:rsidRDefault="00D551AE" w:rsidP="00D551AE">
            <w:pPr>
              <w:spacing w:after="0" w:line="240" w:lineRule="auto"/>
              <w:rPr>
                <w:rFonts w:eastAsia="Times New Roman" w:cstheme="minorHAnsi"/>
                <w:lang w:val="en-US"/>
              </w:rPr>
            </w:pPr>
          </w:p>
        </w:tc>
      </w:tr>
      <w:tr w:rsidR="00D551AE" w:rsidRPr="0080482A" w14:paraId="2B9FAECA"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9F13E1" w14:textId="2B37CEAE"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color w:val="000000"/>
                <w:lang w:val="en-US"/>
              </w:rPr>
              <w:t>2</w:t>
            </w:r>
          </w:p>
        </w:tc>
        <w:tc>
          <w:tcPr>
            <w:tcW w:w="9160" w:type="dxa"/>
            <w:tcBorders>
              <w:top w:val="single" w:sz="4" w:space="0" w:color="auto"/>
              <w:left w:val="nil"/>
              <w:bottom w:val="single" w:sz="4" w:space="0" w:color="auto"/>
              <w:right w:val="single" w:sz="4" w:space="0" w:color="auto"/>
            </w:tcBorders>
            <w:shd w:val="clear" w:color="auto" w:fill="auto"/>
            <w:vAlign w:val="center"/>
          </w:tcPr>
          <w:p w14:paraId="3D66C3E7" w14:textId="77777777" w:rsidR="00852033" w:rsidRPr="0080482A" w:rsidRDefault="00D551AE" w:rsidP="00D551AE">
            <w:pPr>
              <w:spacing w:after="0" w:line="240" w:lineRule="auto"/>
              <w:rPr>
                <w:rFonts w:eastAsia="Times New Roman" w:cstheme="minorHAnsi"/>
                <w:color w:val="1D1D1F"/>
                <w:sz w:val="24"/>
                <w:szCs w:val="24"/>
                <w:lang w:val="en-US"/>
              </w:rPr>
            </w:pPr>
            <w:r w:rsidRPr="0080482A">
              <w:rPr>
                <w:rFonts w:eastAsia="Times New Roman" w:cstheme="minorHAnsi"/>
                <w:color w:val="1D1D1F"/>
                <w:sz w:val="24"/>
                <w:szCs w:val="24"/>
                <w:lang w:val="en-US"/>
              </w:rPr>
              <w:t xml:space="preserve">SITC of HDMI Passive Wall Plate   </w:t>
            </w:r>
          </w:p>
          <w:p w14:paraId="185932E9" w14:textId="77777777" w:rsidR="00852033" w:rsidRPr="0080482A" w:rsidRDefault="00852033" w:rsidP="00D551AE">
            <w:pPr>
              <w:spacing w:after="0" w:line="240" w:lineRule="auto"/>
              <w:rPr>
                <w:rFonts w:eastAsia="Times New Roman" w:cstheme="minorHAnsi"/>
                <w:color w:val="1D1D1F"/>
                <w:sz w:val="24"/>
                <w:szCs w:val="24"/>
                <w:lang w:val="en-US"/>
              </w:rPr>
            </w:pPr>
          </w:p>
          <w:p w14:paraId="748BBA45" w14:textId="0E8ABE75" w:rsidR="00380A43" w:rsidRPr="0080482A" w:rsidRDefault="00D551AE" w:rsidP="00D551AE">
            <w:pPr>
              <w:spacing w:after="0" w:line="240" w:lineRule="auto"/>
              <w:rPr>
                <w:rFonts w:eastAsia="Times New Roman" w:cstheme="minorHAnsi"/>
                <w:color w:val="1D1D1F"/>
                <w:sz w:val="24"/>
                <w:szCs w:val="24"/>
                <w:lang w:val="en-US"/>
              </w:rPr>
            </w:pPr>
            <w:r w:rsidRPr="0080482A">
              <w:rPr>
                <w:rFonts w:eastAsia="Times New Roman" w:cstheme="minorHAnsi"/>
                <w:color w:val="1D1D1F"/>
                <w:sz w:val="24"/>
                <w:szCs w:val="24"/>
                <w:lang w:val="en-US"/>
              </w:rPr>
              <w:t>Front Panel Connection — 1 HDMI (F)</w:t>
            </w:r>
            <w:r w:rsidR="00852033" w:rsidRPr="0080482A">
              <w:rPr>
                <w:rFonts w:eastAsia="Times New Roman" w:cstheme="minorHAnsi"/>
                <w:color w:val="1D1D1F"/>
                <w:sz w:val="24"/>
                <w:szCs w:val="24"/>
                <w:lang w:val="en-US"/>
              </w:rPr>
              <w:t xml:space="preserve">; </w:t>
            </w:r>
            <w:r w:rsidRPr="0080482A">
              <w:rPr>
                <w:rFonts w:eastAsia="Times New Roman" w:cstheme="minorHAnsi"/>
                <w:color w:val="1D1D1F"/>
                <w:sz w:val="24"/>
                <w:szCs w:val="24"/>
                <w:lang w:val="en-US"/>
              </w:rPr>
              <w:t>Rear Panel Connection — 1 HDMI (F) on a flat</w:t>
            </w:r>
            <w:r w:rsidR="00852033" w:rsidRPr="0080482A">
              <w:rPr>
                <w:rFonts w:eastAsia="Times New Roman" w:cstheme="minorHAnsi"/>
                <w:color w:val="1D1D1F"/>
                <w:sz w:val="24"/>
                <w:szCs w:val="24"/>
                <w:lang w:val="en-US"/>
              </w:rPr>
              <w:t xml:space="preserve">; </w:t>
            </w:r>
            <w:r w:rsidRPr="0080482A">
              <w:rPr>
                <w:rFonts w:eastAsia="Times New Roman" w:cstheme="minorHAnsi"/>
                <w:color w:val="1D1D1F"/>
                <w:sz w:val="24"/>
                <w:szCs w:val="24"/>
                <w:lang w:val="en-US"/>
              </w:rPr>
              <w:t>flexible cable</w:t>
            </w:r>
            <w:r w:rsidR="00380A43" w:rsidRPr="0080482A">
              <w:rPr>
                <w:rFonts w:eastAsia="Times New Roman" w:cstheme="minorHAnsi"/>
                <w:color w:val="1D1D1F"/>
                <w:sz w:val="24"/>
                <w:szCs w:val="24"/>
                <w:lang w:val="en-US"/>
              </w:rPr>
              <w:t>;</w:t>
            </w:r>
            <w:r w:rsidRPr="0080482A">
              <w:rPr>
                <w:rFonts w:eastAsia="Times New Roman" w:cstheme="minorHAnsi"/>
                <w:color w:val="1D1D1F"/>
                <w:sz w:val="24"/>
                <w:szCs w:val="24"/>
                <w:lang w:val="en-US"/>
              </w:rPr>
              <w:t xml:space="preserve"> Dimensions — 6.9cm x 4.0cm x 11.4cm (2.71″ x 1.57″ x </w:t>
            </w:r>
            <w:proofErr w:type="gramStart"/>
            <w:r w:rsidRPr="0080482A">
              <w:rPr>
                <w:rFonts w:eastAsia="Times New Roman" w:cstheme="minorHAnsi"/>
                <w:color w:val="1D1D1F"/>
                <w:sz w:val="24"/>
                <w:szCs w:val="24"/>
                <w:lang w:val="en-US"/>
              </w:rPr>
              <w:t>4.49″)</w:t>
            </w:r>
            <w:proofErr w:type="gramEnd"/>
            <w:r w:rsidRPr="0080482A">
              <w:rPr>
                <w:rFonts w:eastAsia="Times New Roman" w:cstheme="minorHAnsi"/>
                <w:color w:val="1D1D1F"/>
                <w:sz w:val="24"/>
                <w:szCs w:val="24"/>
                <w:lang w:val="en-US"/>
              </w:rPr>
              <w:t xml:space="preserve"> </w:t>
            </w:r>
          </w:p>
          <w:p w14:paraId="56AB8E9B" w14:textId="77777777" w:rsidR="00380A43" w:rsidRPr="0080482A" w:rsidRDefault="00380A43" w:rsidP="00D551AE">
            <w:pPr>
              <w:spacing w:after="0" w:line="240" w:lineRule="auto"/>
              <w:rPr>
                <w:rFonts w:eastAsia="Times New Roman" w:cstheme="minorHAnsi"/>
                <w:color w:val="1D1D1F"/>
                <w:sz w:val="24"/>
                <w:szCs w:val="24"/>
                <w:lang w:val="en-US"/>
              </w:rPr>
            </w:pPr>
          </w:p>
          <w:p w14:paraId="5FCA66F8" w14:textId="552F20BE" w:rsidR="00D551AE" w:rsidRPr="0080482A" w:rsidRDefault="00D551AE" w:rsidP="00D551AE">
            <w:pPr>
              <w:spacing w:after="0" w:line="240" w:lineRule="auto"/>
              <w:rPr>
                <w:rFonts w:eastAsia="Times New Roman" w:cstheme="minorHAnsi"/>
                <w:color w:val="0F1111"/>
                <w:sz w:val="24"/>
                <w:szCs w:val="24"/>
                <w:lang w:val="en-US"/>
              </w:rPr>
            </w:pPr>
            <w:r w:rsidRPr="0080482A">
              <w:rPr>
                <w:rFonts w:eastAsia="Times New Roman" w:cstheme="minorHAnsi"/>
                <w:color w:val="1D1D1F"/>
                <w:sz w:val="24"/>
                <w:szCs w:val="24"/>
                <w:lang w:val="en-US"/>
              </w:rPr>
              <w:t>(</w:t>
            </w:r>
            <w:r w:rsidR="00380A43" w:rsidRPr="0080482A">
              <w:rPr>
                <w:rFonts w:eastAsia="Times New Roman" w:cstheme="minorHAnsi"/>
                <w:color w:val="1D1D1F"/>
                <w:sz w:val="24"/>
                <w:szCs w:val="24"/>
                <w:lang w:val="en-US"/>
              </w:rPr>
              <w:t xml:space="preserve">Approved Brand: </w:t>
            </w:r>
            <w:r w:rsidRPr="0080482A">
              <w:rPr>
                <w:rFonts w:eastAsia="Times New Roman" w:cstheme="minorHAnsi"/>
                <w:color w:val="1D1D1F"/>
                <w:sz w:val="24"/>
                <w:szCs w:val="24"/>
                <w:lang w:val="en-US"/>
              </w:rPr>
              <w:t>Extron/</w:t>
            </w:r>
            <w:proofErr w:type="spellStart"/>
            <w:r w:rsidRPr="0080482A">
              <w:rPr>
                <w:rFonts w:eastAsia="Times New Roman" w:cstheme="minorHAnsi"/>
                <w:color w:val="1D1D1F"/>
                <w:sz w:val="24"/>
                <w:szCs w:val="24"/>
                <w:lang w:val="en-US"/>
              </w:rPr>
              <w:t>Gigat</w:t>
            </w:r>
            <w:r w:rsidR="009D2F38" w:rsidRPr="0080482A">
              <w:rPr>
                <w:rFonts w:eastAsia="Times New Roman" w:cstheme="minorHAnsi"/>
                <w:color w:val="1D1D1F"/>
                <w:sz w:val="24"/>
                <w:szCs w:val="24"/>
                <w:lang w:val="en-US"/>
              </w:rPr>
              <w:t>r</w:t>
            </w:r>
            <w:r w:rsidRPr="0080482A">
              <w:rPr>
                <w:rFonts w:eastAsia="Times New Roman" w:cstheme="minorHAnsi"/>
                <w:color w:val="1D1D1F"/>
                <w:sz w:val="24"/>
                <w:szCs w:val="24"/>
                <w:lang w:val="en-US"/>
              </w:rPr>
              <w:t>on</w:t>
            </w:r>
            <w:proofErr w:type="spellEnd"/>
            <w:r w:rsidR="00380A43" w:rsidRPr="0080482A">
              <w:rPr>
                <w:rFonts w:eastAsia="Times New Roman" w:cstheme="minorHAnsi"/>
                <w:color w:val="1D1D1F"/>
                <w:sz w:val="24"/>
                <w:szCs w:val="24"/>
                <w:lang w:val="en-US"/>
              </w:rPr>
              <w:t>/Kramer/Manhattan</w:t>
            </w:r>
            <w:r w:rsidRPr="0080482A">
              <w:rPr>
                <w:rFonts w:eastAsia="Times New Roman" w:cstheme="minorHAnsi"/>
                <w:color w:val="1D1D1F"/>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72DD15D4" w14:textId="54A28F3A"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6</w:t>
            </w:r>
          </w:p>
        </w:tc>
        <w:tc>
          <w:tcPr>
            <w:tcW w:w="940" w:type="dxa"/>
            <w:tcBorders>
              <w:top w:val="single" w:sz="4" w:space="0" w:color="auto"/>
              <w:left w:val="nil"/>
              <w:bottom w:val="single" w:sz="4" w:space="0" w:color="auto"/>
              <w:right w:val="single" w:sz="4" w:space="0" w:color="auto"/>
            </w:tcBorders>
            <w:shd w:val="clear" w:color="auto" w:fill="auto"/>
            <w:vAlign w:val="center"/>
          </w:tcPr>
          <w:p w14:paraId="269B48C6" w14:textId="7B5D76B7"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2E4396FE" w14:textId="77777777" w:rsidR="00D551AE" w:rsidRPr="0080482A" w:rsidRDefault="00D551AE" w:rsidP="00D551A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204578D" w14:textId="77777777" w:rsidR="00D551AE" w:rsidRPr="0080482A" w:rsidRDefault="00D551AE" w:rsidP="00D551AE">
            <w:pPr>
              <w:spacing w:after="0" w:line="240" w:lineRule="auto"/>
              <w:rPr>
                <w:rFonts w:eastAsia="Times New Roman" w:cstheme="minorHAnsi"/>
                <w:lang w:val="en-US"/>
              </w:rPr>
            </w:pPr>
          </w:p>
        </w:tc>
      </w:tr>
      <w:tr w:rsidR="00D551AE" w:rsidRPr="0080482A" w14:paraId="30EEF0B7"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2E215B8" w14:textId="1700B39E"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color w:val="000000"/>
                <w:lang w:val="en-US"/>
              </w:rPr>
              <w:t>3</w:t>
            </w:r>
          </w:p>
        </w:tc>
        <w:tc>
          <w:tcPr>
            <w:tcW w:w="9160" w:type="dxa"/>
            <w:tcBorders>
              <w:top w:val="single" w:sz="4" w:space="0" w:color="auto"/>
              <w:left w:val="nil"/>
              <w:bottom w:val="single" w:sz="4" w:space="0" w:color="auto"/>
              <w:right w:val="single" w:sz="4" w:space="0" w:color="auto"/>
            </w:tcBorders>
            <w:shd w:val="clear" w:color="auto" w:fill="auto"/>
            <w:vAlign w:val="center"/>
          </w:tcPr>
          <w:p w14:paraId="5103F069" w14:textId="510E5F16" w:rsidR="002237D4" w:rsidRPr="0080482A" w:rsidRDefault="00D551AE" w:rsidP="00D551A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SITC of High-speed USB 3.2 (Gen.1x1) active cable with gold plated contacts for seamless data transmiss</w:t>
            </w:r>
            <w:r w:rsidR="002237D4" w:rsidRPr="0080482A">
              <w:rPr>
                <w:rFonts w:eastAsia="Times New Roman" w:cstheme="minorHAnsi"/>
                <w:color w:val="000000"/>
                <w:sz w:val="24"/>
                <w:szCs w:val="24"/>
                <w:lang w:val="en-US"/>
              </w:rPr>
              <w:t>i</w:t>
            </w:r>
            <w:r w:rsidRPr="0080482A">
              <w:rPr>
                <w:rFonts w:eastAsia="Times New Roman" w:cstheme="minorHAnsi"/>
                <w:color w:val="000000"/>
                <w:sz w:val="24"/>
                <w:szCs w:val="24"/>
                <w:lang w:val="en-US"/>
              </w:rPr>
              <w:t>on and device power</w:t>
            </w:r>
          </w:p>
          <w:p w14:paraId="4A30413B" w14:textId="77777777" w:rsidR="002237D4" w:rsidRPr="0080482A" w:rsidRDefault="002237D4" w:rsidP="00D551AE">
            <w:pPr>
              <w:spacing w:after="0" w:line="240" w:lineRule="auto"/>
              <w:rPr>
                <w:rFonts w:eastAsia="Times New Roman" w:cstheme="minorHAnsi"/>
                <w:color w:val="000000"/>
                <w:sz w:val="24"/>
                <w:szCs w:val="24"/>
                <w:lang w:val="en-US"/>
              </w:rPr>
            </w:pPr>
          </w:p>
          <w:p w14:paraId="753E7CD1" w14:textId="77777777" w:rsidR="000A386D" w:rsidRPr="0080482A" w:rsidRDefault="00D551AE" w:rsidP="00D551A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USB 3.2 (Gen 1x1) – 5Gbps data transmission</w:t>
            </w:r>
            <w:r w:rsidR="002237D4"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Gold plated precision contacts</w:t>
            </w:r>
            <w:r w:rsidR="002237D4"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USB-A male to USB-A female, High purity copper conductors and dual shielding, AWG24 Power transmission with max</w:t>
            </w:r>
            <w:r w:rsidR="000A386D"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power output 3A / 5V / 15W, optional PSU</w:t>
            </w:r>
          </w:p>
          <w:p w14:paraId="3F034D03" w14:textId="77777777" w:rsidR="000A386D" w:rsidRPr="0080482A" w:rsidRDefault="000A386D" w:rsidP="00D551AE">
            <w:pPr>
              <w:spacing w:after="0" w:line="240" w:lineRule="auto"/>
              <w:rPr>
                <w:rFonts w:eastAsia="Times New Roman" w:cstheme="minorHAnsi"/>
                <w:color w:val="000000"/>
                <w:sz w:val="24"/>
                <w:szCs w:val="24"/>
                <w:lang w:val="en-US"/>
              </w:rPr>
            </w:pPr>
          </w:p>
          <w:p w14:paraId="3667DFAD" w14:textId="0AEAF0DC" w:rsidR="00D551AE" w:rsidRPr="0080482A" w:rsidRDefault="00D551AE" w:rsidP="00D551AE">
            <w:pPr>
              <w:spacing w:after="0" w:line="240" w:lineRule="auto"/>
              <w:rPr>
                <w:rFonts w:eastAsia="Times New Roman" w:cstheme="minorHAnsi"/>
                <w:color w:val="1D1D1F"/>
                <w:sz w:val="24"/>
                <w:szCs w:val="24"/>
                <w:lang w:val="en-US"/>
              </w:rPr>
            </w:pPr>
            <w:r w:rsidRPr="0080482A">
              <w:rPr>
                <w:rFonts w:eastAsia="Times New Roman" w:cstheme="minorHAnsi"/>
                <w:color w:val="000000"/>
                <w:sz w:val="24"/>
                <w:szCs w:val="24"/>
                <w:lang w:val="en-US"/>
              </w:rPr>
              <w:t>(</w:t>
            </w:r>
            <w:r w:rsidR="000A386D" w:rsidRPr="0080482A">
              <w:rPr>
                <w:rFonts w:eastAsia="Times New Roman" w:cstheme="minorHAnsi"/>
                <w:color w:val="000000"/>
                <w:sz w:val="24"/>
                <w:szCs w:val="24"/>
                <w:lang w:val="en-US"/>
              </w:rPr>
              <w:t>Approved Brand</w:t>
            </w:r>
            <w:r w:rsidR="002D55F2" w:rsidRPr="0080482A">
              <w:rPr>
                <w:rFonts w:eastAsia="Times New Roman" w:cstheme="minorHAnsi"/>
                <w:color w:val="000000"/>
                <w:sz w:val="24"/>
                <w:szCs w:val="24"/>
                <w:lang w:val="en-US"/>
              </w:rPr>
              <w:t xml:space="preserve">: </w:t>
            </w:r>
            <w:proofErr w:type="spellStart"/>
            <w:r w:rsidR="002D55F2" w:rsidRPr="0080482A">
              <w:rPr>
                <w:rFonts w:eastAsia="Times New Roman" w:cstheme="minorHAnsi"/>
                <w:color w:val="000000"/>
                <w:sz w:val="24"/>
                <w:szCs w:val="24"/>
                <w:lang w:val="en-US"/>
              </w:rPr>
              <w:t>Atlona</w:t>
            </w:r>
            <w:proofErr w:type="spellEnd"/>
            <w:r w:rsidR="00D817D3" w:rsidRPr="0080482A">
              <w:rPr>
                <w:rFonts w:eastAsia="Times New Roman" w:cstheme="minorHAnsi"/>
                <w:color w:val="1D1D1F"/>
                <w:sz w:val="24"/>
                <w:szCs w:val="24"/>
                <w:lang w:val="en-US"/>
              </w:rPr>
              <w:t>/Extron/</w:t>
            </w:r>
            <w:proofErr w:type="spellStart"/>
            <w:r w:rsidR="00D817D3" w:rsidRPr="0080482A">
              <w:rPr>
                <w:rFonts w:eastAsia="Times New Roman" w:cstheme="minorHAnsi"/>
                <w:color w:val="1D1D1F"/>
                <w:sz w:val="24"/>
                <w:szCs w:val="24"/>
                <w:lang w:val="en-US"/>
              </w:rPr>
              <w:t>Purelink</w:t>
            </w:r>
            <w:proofErr w:type="spellEnd"/>
            <w:r w:rsidR="00D817D3" w:rsidRPr="0080482A">
              <w:rPr>
                <w:rFonts w:eastAsia="Times New Roman" w:cstheme="minorHAnsi"/>
                <w:color w:val="1D1D1F"/>
                <w:sz w:val="24"/>
                <w:szCs w:val="24"/>
                <w:lang w:val="en-US"/>
              </w:rPr>
              <w:t>/Manhattan)</w:t>
            </w:r>
          </w:p>
        </w:tc>
        <w:tc>
          <w:tcPr>
            <w:tcW w:w="860" w:type="dxa"/>
            <w:tcBorders>
              <w:top w:val="single" w:sz="4" w:space="0" w:color="auto"/>
              <w:left w:val="nil"/>
              <w:bottom w:val="single" w:sz="4" w:space="0" w:color="auto"/>
              <w:right w:val="single" w:sz="4" w:space="0" w:color="auto"/>
            </w:tcBorders>
            <w:shd w:val="clear" w:color="auto" w:fill="auto"/>
            <w:vAlign w:val="center"/>
          </w:tcPr>
          <w:p w14:paraId="49FCD3A7" w14:textId="54ACC7B0"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03509C6A" w14:textId="03757D4A"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468D53D1" w14:textId="77777777" w:rsidR="00D551AE" w:rsidRPr="0080482A" w:rsidRDefault="00D551AE" w:rsidP="00D551A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6D55371" w14:textId="77777777" w:rsidR="00D551AE" w:rsidRPr="0080482A" w:rsidRDefault="00D551AE" w:rsidP="00D551AE">
            <w:pPr>
              <w:spacing w:after="0" w:line="240" w:lineRule="auto"/>
              <w:rPr>
                <w:rFonts w:eastAsia="Times New Roman" w:cstheme="minorHAnsi"/>
                <w:lang w:val="en-US"/>
              </w:rPr>
            </w:pPr>
          </w:p>
        </w:tc>
      </w:tr>
      <w:tr w:rsidR="00D551AE" w:rsidRPr="0080482A" w14:paraId="53109D70"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EDEE6B" w14:textId="10F7760A"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color w:val="000000"/>
                <w:lang w:val="en-US"/>
              </w:rPr>
              <w:t>4</w:t>
            </w:r>
          </w:p>
        </w:tc>
        <w:tc>
          <w:tcPr>
            <w:tcW w:w="9160" w:type="dxa"/>
            <w:tcBorders>
              <w:top w:val="single" w:sz="4" w:space="0" w:color="auto"/>
              <w:left w:val="nil"/>
              <w:bottom w:val="single" w:sz="4" w:space="0" w:color="auto"/>
              <w:right w:val="single" w:sz="4" w:space="0" w:color="auto"/>
            </w:tcBorders>
            <w:shd w:val="clear" w:color="auto" w:fill="auto"/>
            <w:vAlign w:val="center"/>
          </w:tcPr>
          <w:p w14:paraId="265781D1" w14:textId="77777777" w:rsidR="00D817D3" w:rsidRPr="0080482A" w:rsidRDefault="00D551AE" w:rsidP="00D551AE">
            <w:pPr>
              <w:spacing w:after="0" w:line="240" w:lineRule="auto"/>
              <w:rPr>
                <w:rFonts w:eastAsia="Times New Roman" w:cstheme="minorHAnsi"/>
                <w:color w:val="0F1111"/>
                <w:sz w:val="24"/>
                <w:szCs w:val="24"/>
                <w:lang w:val="en-US"/>
              </w:rPr>
            </w:pPr>
            <w:r w:rsidRPr="0080482A">
              <w:rPr>
                <w:rFonts w:eastAsia="Times New Roman" w:cstheme="minorHAnsi"/>
                <w:color w:val="0F1111"/>
                <w:sz w:val="24"/>
                <w:szCs w:val="24"/>
                <w:lang w:val="en-US"/>
              </w:rPr>
              <w:t>SITC of Low Height Movable Tv Trolley</w:t>
            </w:r>
          </w:p>
          <w:p w14:paraId="01C8BA1A" w14:textId="77777777" w:rsidR="00D817D3" w:rsidRPr="0080482A" w:rsidRDefault="00D817D3" w:rsidP="00D551AE">
            <w:pPr>
              <w:spacing w:after="0" w:line="240" w:lineRule="auto"/>
              <w:rPr>
                <w:rFonts w:eastAsia="Times New Roman" w:cstheme="minorHAnsi"/>
                <w:color w:val="0F1111"/>
                <w:sz w:val="24"/>
                <w:szCs w:val="24"/>
                <w:lang w:val="en-US"/>
              </w:rPr>
            </w:pPr>
          </w:p>
          <w:p w14:paraId="76444376" w14:textId="77777777" w:rsidR="00D32BCB" w:rsidRPr="0080482A" w:rsidRDefault="00D551AE" w:rsidP="00D551AE">
            <w:pPr>
              <w:spacing w:after="0" w:line="240" w:lineRule="auto"/>
              <w:rPr>
                <w:rFonts w:eastAsia="Times New Roman" w:cstheme="minorHAnsi"/>
                <w:color w:val="0F1111"/>
                <w:sz w:val="24"/>
                <w:szCs w:val="24"/>
                <w:lang w:val="en-US"/>
              </w:rPr>
            </w:pPr>
            <w:r w:rsidRPr="0080482A">
              <w:rPr>
                <w:rFonts w:eastAsia="Times New Roman" w:cstheme="minorHAnsi"/>
                <w:color w:val="0F1111"/>
                <w:sz w:val="24"/>
                <w:szCs w:val="24"/>
                <w:lang w:val="en-US"/>
              </w:rPr>
              <w:t>Director tv Trolly with Wheels for 32 Inch to 75 Inch LED for Events and Stage</w:t>
            </w:r>
          </w:p>
          <w:p w14:paraId="59D8E592" w14:textId="3D1553FF" w:rsidR="00D817D3" w:rsidRPr="0080482A" w:rsidRDefault="00D551AE" w:rsidP="00D551AE">
            <w:pPr>
              <w:spacing w:after="0" w:line="240" w:lineRule="auto"/>
              <w:rPr>
                <w:rFonts w:eastAsia="Times New Roman" w:cstheme="minorHAnsi"/>
                <w:color w:val="0F1111"/>
                <w:sz w:val="24"/>
                <w:szCs w:val="24"/>
                <w:lang w:val="en-US"/>
              </w:rPr>
            </w:pPr>
            <w:r w:rsidRPr="0080482A">
              <w:rPr>
                <w:rFonts w:eastAsia="Times New Roman" w:cstheme="minorHAnsi"/>
                <w:color w:val="0F1111"/>
                <w:sz w:val="24"/>
                <w:szCs w:val="24"/>
                <w:lang w:val="en-US"/>
              </w:rPr>
              <w:t xml:space="preserve">   </w:t>
            </w:r>
          </w:p>
          <w:p w14:paraId="00E069CC" w14:textId="5007A4AE" w:rsidR="00D551AE" w:rsidRPr="0080482A" w:rsidRDefault="00D551AE" w:rsidP="00D551AE">
            <w:pPr>
              <w:spacing w:after="0" w:line="240" w:lineRule="auto"/>
              <w:rPr>
                <w:rFonts w:eastAsia="Times New Roman" w:cstheme="minorHAnsi"/>
                <w:color w:val="000000"/>
                <w:sz w:val="24"/>
                <w:szCs w:val="24"/>
                <w:lang w:val="en-US"/>
              </w:rPr>
            </w:pPr>
            <w:r w:rsidRPr="0080482A">
              <w:rPr>
                <w:rFonts w:eastAsia="Times New Roman" w:cstheme="minorHAnsi"/>
                <w:color w:val="0F1111"/>
                <w:sz w:val="24"/>
                <w:szCs w:val="24"/>
                <w:lang w:val="en-US"/>
              </w:rPr>
              <w:t>(</w:t>
            </w:r>
            <w:r w:rsidR="00547294" w:rsidRPr="0080482A">
              <w:rPr>
                <w:rFonts w:eastAsia="Times New Roman" w:cstheme="minorHAnsi"/>
                <w:color w:val="0F1111"/>
                <w:sz w:val="24"/>
                <w:szCs w:val="24"/>
                <w:lang w:val="en-US"/>
              </w:rPr>
              <w:t xml:space="preserve">Approved Brand: </w:t>
            </w:r>
            <w:proofErr w:type="spellStart"/>
            <w:r w:rsidR="00547294" w:rsidRPr="0080482A">
              <w:rPr>
                <w:rFonts w:eastAsia="Times New Roman" w:cstheme="minorHAnsi"/>
                <w:color w:val="0F1111"/>
                <w:sz w:val="24"/>
                <w:szCs w:val="24"/>
                <w:lang w:val="en-US"/>
              </w:rPr>
              <w:t>AudioVan</w:t>
            </w:r>
            <w:proofErr w:type="spellEnd"/>
            <w:r w:rsidR="00547294" w:rsidRPr="0080482A">
              <w:rPr>
                <w:rFonts w:eastAsia="Times New Roman" w:cstheme="minorHAnsi"/>
                <w:color w:val="0F1111"/>
                <w:sz w:val="24"/>
                <w:szCs w:val="24"/>
                <w:lang w:val="en-US"/>
              </w:rPr>
              <w:t>/</w:t>
            </w:r>
            <w:r w:rsidRPr="0080482A">
              <w:rPr>
                <w:rFonts w:eastAsia="Times New Roman" w:cstheme="minorHAnsi"/>
                <w:color w:val="0F1111"/>
                <w:sz w:val="24"/>
                <w:szCs w:val="24"/>
                <w:lang w:val="en-US"/>
              </w:rPr>
              <w:t>Lumi</w:t>
            </w:r>
            <w:r w:rsidR="00731F51" w:rsidRPr="0080482A">
              <w:rPr>
                <w:rFonts w:eastAsia="Times New Roman" w:cstheme="minorHAnsi"/>
                <w:color w:val="0F1111"/>
                <w:sz w:val="24"/>
                <w:szCs w:val="24"/>
                <w:lang w:val="en-US"/>
              </w:rPr>
              <w:t>/ Prima</w:t>
            </w:r>
            <w:r w:rsidRPr="0080482A">
              <w:rPr>
                <w:rFonts w:eastAsia="Times New Roman" w:cstheme="minorHAnsi"/>
                <w:color w:val="0F1111"/>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3C47724E" w14:textId="78CE5842"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1BF8E0D9" w14:textId="1F1CC57A"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35D6A0DA" w14:textId="77777777" w:rsidR="00D551AE" w:rsidRPr="0080482A" w:rsidRDefault="00D551AE" w:rsidP="00D551A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5E591A2" w14:textId="77777777" w:rsidR="00D551AE" w:rsidRPr="0080482A" w:rsidRDefault="00D551AE" w:rsidP="00D551AE">
            <w:pPr>
              <w:spacing w:after="0" w:line="240" w:lineRule="auto"/>
              <w:rPr>
                <w:rFonts w:eastAsia="Times New Roman" w:cstheme="minorHAnsi"/>
                <w:lang w:val="en-US"/>
              </w:rPr>
            </w:pPr>
          </w:p>
        </w:tc>
      </w:tr>
      <w:tr w:rsidR="00D551AE" w:rsidRPr="0080482A" w14:paraId="13B11381"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CB2C37A" w14:textId="0078159C"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color w:val="000000"/>
                <w:lang w:val="en-US"/>
              </w:rPr>
              <w:t>5</w:t>
            </w:r>
          </w:p>
        </w:tc>
        <w:tc>
          <w:tcPr>
            <w:tcW w:w="9160" w:type="dxa"/>
            <w:tcBorders>
              <w:top w:val="single" w:sz="4" w:space="0" w:color="auto"/>
              <w:left w:val="nil"/>
              <w:bottom w:val="single" w:sz="4" w:space="0" w:color="auto"/>
              <w:right w:val="single" w:sz="4" w:space="0" w:color="auto"/>
            </w:tcBorders>
            <w:shd w:val="clear" w:color="auto" w:fill="auto"/>
            <w:vAlign w:val="center"/>
          </w:tcPr>
          <w:p w14:paraId="20FB1060" w14:textId="7359C441" w:rsidR="00B239E8" w:rsidRPr="0080482A" w:rsidRDefault="00D551AE" w:rsidP="00D551A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 xml:space="preserve">SITC of HDMI Cable </w:t>
            </w:r>
            <w:r w:rsidR="00DD3C12" w:rsidRPr="0080482A">
              <w:rPr>
                <w:rFonts w:eastAsia="Times New Roman" w:cstheme="minorHAnsi"/>
                <w:color w:val="000000"/>
                <w:sz w:val="24"/>
                <w:szCs w:val="24"/>
                <w:lang w:val="en-US"/>
              </w:rPr>
              <w:t>- 2.00 m</w:t>
            </w:r>
          </w:p>
          <w:p w14:paraId="6A123FF8" w14:textId="77777777" w:rsidR="00B859B5" w:rsidRPr="0080482A" w:rsidRDefault="00B859B5" w:rsidP="00D551AE">
            <w:pPr>
              <w:spacing w:after="0" w:line="240" w:lineRule="auto"/>
              <w:rPr>
                <w:rFonts w:eastAsia="Times New Roman" w:cstheme="minorHAnsi"/>
                <w:color w:val="000000"/>
                <w:sz w:val="24"/>
                <w:szCs w:val="24"/>
                <w:lang w:val="en-US"/>
              </w:rPr>
            </w:pPr>
          </w:p>
          <w:p w14:paraId="066D2735" w14:textId="57EC8787" w:rsidR="00AB2CFD" w:rsidRPr="0080482A" w:rsidRDefault="00D551AE" w:rsidP="00D551A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t>HDMI-A male to HDMI-A male</w:t>
            </w:r>
            <w:r w:rsidR="00B859B5" w:rsidRPr="0080482A">
              <w:rPr>
                <w:rFonts w:eastAsia="Times New Roman" w:cstheme="minorHAnsi"/>
                <w:color w:val="000000"/>
                <w:sz w:val="24"/>
                <w:szCs w:val="24"/>
                <w:lang w:val="en-US"/>
              </w:rPr>
              <w:t>;</w:t>
            </w:r>
            <w:r w:rsidRPr="0080482A">
              <w:rPr>
                <w:rFonts w:eastAsia="Times New Roman" w:cstheme="minorHAnsi"/>
                <w:color w:val="000000"/>
                <w:sz w:val="24"/>
                <w:szCs w:val="24"/>
                <w:lang w:val="en-US"/>
              </w:rPr>
              <w:t xml:space="preserve"> HDMI version 2.0 – 18Gbps for resolutions up to 4K UltraHD 60</w:t>
            </w:r>
            <w:proofErr w:type="gramStart"/>
            <w:r w:rsidR="002D55F2" w:rsidRPr="0080482A">
              <w:rPr>
                <w:rFonts w:eastAsia="Times New Roman" w:cstheme="minorHAnsi"/>
                <w:color w:val="000000"/>
                <w:sz w:val="24"/>
                <w:szCs w:val="24"/>
                <w:lang w:val="en-US"/>
              </w:rPr>
              <w:t>Hz,</w:t>
            </w:r>
            <w:r w:rsidRPr="0080482A">
              <w:rPr>
                <w:rFonts w:eastAsia="Times New Roman" w:cstheme="minorHAnsi"/>
                <w:color w:val="000000"/>
                <w:sz w:val="24"/>
                <w:szCs w:val="24"/>
                <w:lang w:val="en-US"/>
              </w:rPr>
              <w:t xml:space="preserve">  High</w:t>
            </w:r>
            <w:proofErr w:type="gramEnd"/>
            <w:r w:rsidRPr="0080482A">
              <w:rPr>
                <w:rFonts w:eastAsia="Times New Roman" w:cstheme="minorHAnsi"/>
                <w:color w:val="000000"/>
                <w:sz w:val="24"/>
                <w:szCs w:val="24"/>
                <w:lang w:val="en-US"/>
              </w:rPr>
              <w:t xml:space="preserve"> purity, tinned OFC copper conductors and triple shielding, AWG28 , Gold plated precision contacts.</w:t>
            </w:r>
            <w:r w:rsidR="00AB2CFD" w:rsidRPr="0080482A">
              <w:rPr>
                <w:rFonts w:eastAsia="Times New Roman" w:cstheme="minorHAnsi"/>
                <w:color w:val="000000"/>
                <w:sz w:val="24"/>
                <w:szCs w:val="24"/>
                <w:lang w:val="en-US"/>
              </w:rPr>
              <w:t xml:space="preserve"> </w:t>
            </w:r>
            <w:r w:rsidRPr="0080482A">
              <w:rPr>
                <w:rFonts w:eastAsia="Times New Roman" w:cstheme="minorHAnsi"/>
                <w:color w:val="000000"/>
                <w:sz w:val="24"/>
                <w:szCs w:val="24"/>
                <w:lang w:val="en-US"/>
              </w:rPr>
              <w:t xml:space="preserve"> </w:t>
            </w:r>
          </w:p>
          <w:p w14:paraId="21021C1E" w14:textId="501C3009" w:rsidR="00D551AE" w:rsidRPr="0080482A" w:rsidRDefault="00D551AE" w:rsidP="00D551AE">
            <w:pPr>
              <w:spacing w:after="0" w:line="240" w:lineRule="auto"/>
              <w:rPr>
                <w:rFonts w:eastAsia="Times New Roman" w:cstheme="minorHAnsi"/>
                <w:color w:val="000000"/>
                <w:sz w:val="24"/>
                <w:szCs w:val="24"/>
                <w:lang w:val="en-US"/>
              </w:rPr>
            </w:pPr>
            <w:r w:rsidRPr="0080482A">
              <w:rPr>
                <w:rFonts w:eastAsia="Times New Roman" w:cstheme="minorHAnsi"/>
                <w:color w:val="000000"/>
                <w:sz w:val="24"/>
                <w:szCs w:val="24"/>
                <w:lang w:val="en-US"/>
              </w:rPr>
              <w:lastRenderedPageBreak/>
              <w:t>(</w:t>
            </w:r>
            <w:r w:rsidR="00AB2CFD" w:rsidRPr="0080482A">
              <w:rPr>
                <w:rFonts w:eastAsia="Times New Roman" w:cstheme="minorHAnsi"/>
                <w:color w:val="000000"/>
                <w:sz w:val="24"/>
                <w:szCs w:val="24"/>
                <w:lang w:val="en-US"/>
              </w:rPr>
              <w:t>Approved Brand</w:t>
            </w:r>
            <w:r w:rsidR="00E57B8E" w:rsidRPr="0080482A">
              <w:rPr>
                <w:rFonts w:eastAsia="Times New Roman" w:cstheme="minorHAnsi"/>
                <w:color w:val="000000"/>
                <w:sz w:val="24"/>
                <w:szCs w:val="24"/>
                <w:lang w:val="en-US"/>
              </w:rPr>
              <w:t xml:space="preserve">: </w:t>
            </w:r>
            <w:proofErr w:type="spellStart"/>
            <w:r w:rsidR="00E57B8E" w:rsidRPr="0080482A">
              <w:rPr>
                <w:rFonts w:eastAsia="Times New Roman" w:cstheme="minorHAnsi"/>
                <w:color w:val="000000"/>
                <w:sz w:val="24"/>
                <w:szCs w:val="24"/>
                <w:lang w:val="en-US"/>
              </w:rPr>
              <w:t>Atlona</w:t>
            </w:r>
            <w:proofErr w:type="spellEnd"/>
            <w:r w:rsidR="00AB2CFD" w:rsidRPr="0080482A">
              <w:rPr>
                <w:rFonts w:eastAsia="Times New Roman" w:cstheme="minorHAnsi"/>
                <w:color w:val="000000"/>
                <w:sz w:val="24"/>
                <w:szCs w:val="24"/>
                <w:lang w:val="en-US"/>
              </w:rPr>
              <w:t>/Extron/</w:t>
            </w:r>
            <w:proofErr w:type="spellStart"/>
            <w:r w:rsidRPr="0080482A">
              <w:rPr>
                <w:rFonts w:eastAsia="Times New Roman" w:cstheme="minorHAnsi"/>
                <w:color w:val="000000"/>
                <w:sz w:val="24"/>
                <w:szCs w:val="24"/>
                <w:lang w:val="en-US"/>
              </w:rPr>
              <w:t>Purelink</w:t>
            </w:r>
            <w:proofErr w:type="spellEnd"/>
            <w:r w:rsidRPr="0080482A">
              <w:rPr>
                <w:rFonts w:eastAsia="Times New Roman" w:cstheme="minorHAnsi"/>
                <w:color w:val="000000"/>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68FD5F45" w14:textId="1618417A"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lastRenderedPageBreak/>
              <w:t>6</w:t>
            </w:r>
          </w:p>
        </w:tc>
        <w:tc>
          <w:tcPr>
            <w:tcW w:w="940" w:type="dxa"/>
            <w:tcBorders>
              <w:top w:val="single" w:sz="4" w:space="0" w:color="auto"/>
              <w:left w:val="nil"/>
              <w:bottom w:val="single" w:sz="4" w:space="0" w:color="auto"/>
              <w:right w:val="single" w:sz="4" w:space="0" w:color="auto"/>
            </w:tcBorders>
            <w:shd w:val="clear" w:color="auto" w:fill="auto"/>
            <w:vAlign w:val="center"/>
          </w:tcPr>
          <w:p w14:paraId="5B3CD8FE" w14:textId="3B94A65C"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Nos.</w:t>
            </w:r>
          </w:p>
        </w:tc>
        <w:tc>
          <w:tcPr>
            <w:tcW w:w="1360" w:type="dxa"/>
            <w:tcBorders>
              <w:top w:val="single" w:sz="4" w:space="0" w:color="auto"/>
              <w:left w:val="nil"/>
              <w:bottom w:val="single" w:sz="4" w:space="0" w:color="auto"/>
              <w:right w:val="single" w:sz="4" w:space="0" w:color="auto"/>
            </w:tcBorders>
            <w:shd w:val="clear" w:color="auto" w:fill="auto"/>
            <w:vAlign w:val="center"/>
          </w:tcPr>
          <w:p w14:paraId="485D7CF0" w14:textId="77777777" w:rsidR="00D551AE" w:rsidRPr="0080482A" w:rsidRDefault="00D551AE" w:rsidP="00D551A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58ED5E9" w14:textId="77777777" w:rsidR="00D551AE" w:rsidRPr="0080482A" w:rsidRDefault="00D551AE" w:rsidP="00D551AE">
            <w:pPr>
              <w:spacing w:after="0" w:line="240" w:lineRule="auto"/>
              <w:rPr>
                <w:rFonts w:eastAsia="Times New Roman" w:cstheme="minorHAnsi"/>
                <w:lang w:val="en-US"/>
              </w:rPr>
            </w:pPr>
          </w:p>
        </w:tc>
      </w:tr>
      <w:tr w:rsidR="00D551AE" w:rsidRPr="0080482A" w14:paraId="0669A030"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C5CED5F" w14:textId="19E1A916" w:rsidR="00D551AE" w:rsidRPr="0080482A" w:rsidRDefault="00D551AE" w:rsidP="00D551AE">
            <w:pPr>
              <w:spacing w:after="0" w:line="240" w:lineRule="auto"/>
              <w:jc w:val="center"/>
              <w:rPr>
                <w:rFonts w:eastAsia="Times New Roman" w:cstheme="minorHAnsi"/>
                <w:color w:val="000000"/>
                <w:lang w:val="en-US"/>
              </w:rPr>
            </w:pPr>
            <w:r w:rsidRPr="0080482A">
              <w:rPr>
                <w:rFonts w:eastAsia="Times New Roman" w:cstheme="minorHAnsi"/>
                <w:color w:val="000000"/>
                <w:lang w:val="en-US"/>
              </w:rPr>
              <w:t>6</w:t>
            </w:r>
          </w:p>
        </w:tc>
        <w:tc>
          <w:tcPr>
            <w:tcW w:w="9160" w:type="dxa"/>
            <w:tcBorders>
              <w:top w:val="single" w:sz="4" w:space="0" w:color="auto"/>
              <w:left w:val="nil"/>
              <w:bottom w:val="single" w:sz="4" w:space="0" w:color="auto"/>
              <w:right w:val="single" w:sz="4" w:space="0" w:color="auto"/>
            </w:tcBorders>
            <w:shd w:val="clear" w:color="auto" w:fill="auto"/>
            <w:vAlign w:val="center"/>
          </w:tcPr>
          <w:p w14:paraId="60F7D49E" w14:textId="77777777" w:rsidR="00721A6D" w:rsidRPr="0080482A" w:rsidRDefault="00D551AE" w:rsidP="00721A6D">
            <w:pPr>
              <w:spacing w:after="0" w:line="240" w:lineRule="auto"/>
              <w:rPr>
                <w:rFonts w:eastAsia="Times New Roman" w:cstheme="minorHAnsi"/>
                <w:sz w:val="24"/>
                <w:szCs w:val="24"/>
                <w:lang w:val="en-US"/>
              </w:rPr>
            </w:pPr>
            <w:r w:rsidRPr="0080482A">
              <w:rPr>
                <w:rFonts w:eastAsia="Times New Roman" w:cstheme="minorHAnsi"/>
                <w:sz w:val="24"/>
                <w:szCs w:val="24"/>
                <w:lang w:val="en-US"/>
              </w:rPr>
              <w:t>SITC of Active Optical HDMI Cable 4K</w:t>
            </w:r>
          </w:p>
          <w:p w14:paraId="2C97D124" w14:textId="77777777" w:rsidR="00721A6D" w:rsidRPr="0080482A" w:rsidRDefault="00721A6D" w:rsidP="00721A6D">
            <w:pPr>
              <w:spacing w:after="0" w:line="240" w:lineRule="auto"/>
              <w:rPr>
                <w:rFonts w:eastAsia="Times New Roman" w:cstheme="minorHAnsi"/>
                <w:sz w:val="24"/>
                <w:szCs w:val="24"/>
                <w:lang w:val="en-US"/>
              </w:rPr>
            </w:pPr>
          </w:p>
          <w:p w14:paraId="67162A02" w14:textId="1B52057C" w:rsidR="00BD310E" w:rsidRPr="0080482A" w:rsidRDefault="00D551AE" w:rsidP="00721A6D">
            <w:pPr>
              <w:spacing w:after="0" w:line="240" w:lineRule="auto"/>
              <w:rPr>
                <w:rFonts w:eastAsia="Times New Roman" w:cstheme="minorHAnsi"/>
                <w:sz w:val="24"/>
                <w:szCs w:val="24"/>
                <w:lang w:val="en-US"/>
              </w:rPr>
            </w:pPr>
            <w:r w:rsidRPr="0080482A">
              <w:rPr>
                <w:rFonts w:eastAsia="Times New Roman" w:cstheme="minorHAnsi"/>
                <w:sz w:val="24"/>
                <w:szCs w:val="24"/>
                <w:lang w:val="en-US"/>
              </w:rPr>
              <w:t>Connector HDMI Type A</w:t>
            </w:r>
            <w:r w:rsidR="00721A6D" w:rsidRPr="0080482A">
              <w:rPr>
                <w:rFonts w:eastAsia="Times New Roman" w:cstheme="minorHAnsi"/>
                <w:sz w:val="24"/>
                <w:szCs w:val="24"/>
                <w:lang w:val="en-US"/>
              </w:rPr>
              <w:t>;</w:t>
            </w:r>
            <w:r w:rsidRPr="0080482A">
              <w:rPr>
                <w:rFonts w:eastAsia="Times New Roman" w:cstheme="minorHAnsi"/>
                <w:sz w:val="24"/>
                <w:szCs w:val="24"/>
                <w:lang w:val="en-US"/>
              </w:rPr>
              <w:t xml:space="preserve"> Transmission Bandwidth 18 Gbps</w:t>
            </w:r>
            <w:r w:rsidR="00721A6D" w:rsidRPr="0080482A">
              <w:rPr>
                <w:rFonts w:eastAsia="Times New Roman" w:cstheme="minorHAnsi"/>
                <w:sz w:val="24"/>
                <w:szCs w:val="24"/>
                <w:lang w:val="en-US"/>
              </w:rPr>
              <w:t>;</w:t>
            </w:r>
            <w:r w:rsidRPr="0080482A">
              <w:rPr>
                <w:rFonts w:eastAsia="Times New Roman" w:cstheme="minorHAnsi"/>
                <w:sz w:val="24"/>
                <w:szCs w:val="24"/>
                <w:lang w:val="en-US"/>
              </w:rPr>
              <w:t xml:space="preserve"> Display Resolution 4K@60hz</w:t>
            </w:r>
            <w:r w:rsidR="00721A6D" w:rsidRPr="0080482A">
              <w:rPr>
                <w:rFonts w:eastAsia="Times New Roman" w:cstheme="minorHAnsi"/>
                <w:sz w:val="24"/>
                <w:szCs w:val="24"/>
                <w:lang w:val="en-US"/>
              </w:rPr>
              <w:t>;</w:t>
            </w:r>
            <w:r w:rsidRPr="0080482A">
              <w:rPr>
                <w:rFonts w:eastAsia="Times New Roman" w:cstheme="minorHAnsi"/>
                <w:sz w:val="24"/>
                <w:szCs w:val="24"/>
                <w:lang w:val="en-US"/>
              </w:rPr>
              <w:t xml:space="preserve"> HDMI Version HDMI 2.0</w:t>
            </w:r>
            <w:r w:rsidR="00721A6D" w:rsidRPr="0080482A">
              <w:rPr>
                <w:rFonts w:eastAsia="Times New Roman" w:cstheme="minorHAnsi"/>
                <w:sz w:val="24"/>
                <w:szCs w:val="24"/>
                <w:lang w:val="en-US"/>
              </w:rPr>
              <w:t>;</w:t>
            </w:r>
            <w:r w:rsidRPr="0080482A">
              <w:rPr>
                <w:rFonts w:eastAsia="Times New Roman" w:cstheme="minorHAnsi"/>
                <w:sz w:val="24"/>
                <w:szCs w:val="24"/>
                <w:lang w:val="en-US"/>
              </w:rPr>
              <w:t xml:space="preserve"> Wire Specification Optical Fiber + Copper Cable for Power</w:t>
            </w:r>
            <w:r w:rsidR="005D7E59" w:rsidRPr="0080482A">
              <w:rPr>
                <w:rFonts w:eastAsia="Times New Roman" w:cstheme="minorHAnsi"/>
                <w:sz w:val="24"/>
                <w:szCs w:val="24"/>
                <w:lang w:val="en-US"/>
              </w:rPr>
              <w:t>;</w:t>
            </w:r>
            <w:r w:rsidRPr="0080482A">
              <w:rPr>
                <w:rFonts w:eastAsia="Times New Roman" w:cstheme="minorHAnsi"/>
                <w:sz w:val="24"/>
                <w:szCs w:val="24"/>
                <w:lang w:val="en-US"/>
              </w:rPr>
              <w:t xml:space="preserve"> Power Consumption 250mW</w:t>
            </w:r>
            <w:r w:rsidR="005D7E59" w:rsidRPr="0080482A">
              <w:rPr>
                <w:rFonts w:eastAsia="Times New Roman" w:cstheme="minorHAnsi"/>
                <w:sz w:val="24"/>
                <w:szCs w:val="24"/>
                <w:lang w:val="en-US"/>
              </w:rPr>
              <w:t>;</w:t>
            </w:r>
            <w:r w:rsidRPr="0080482A">
              <w:rPr>
                <w:rFonts w:eastAsia="Times New Roman" w:cstheme="minorHAnsi"/>
                <w:sz w:val="24"/>
                <w:szCs w:val="24"/>
                <w:lang w:val="en-US"/>
              </w:rPr>
              <w:t xml:space="preserve"> Operating Temperatures -40°C to 70°C</w:t>
            </w:r>
            <w:r w:rsidR="005D7E59" w:rsidRPr="0080482A">
              <w:rPr>
                <w:rFonts w:eastAsia="Times New Roman" w:cstheme="minorHAnsi"/>
                <w:sz w:val="24"/>
                <w:szCs w:val="24"/>
                <w:lang w:val="en-US"/>
              </w:rPr>
              <w:t>;</w:t>
            </w:r>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Other Features</w:t>
            </w:r>
            <w:r w:rsidR="005D7E59" w:rsidRPr="0080482A">
              <w:rPr>
                <w:rFonts w:eastAsia="Times New Roman" w:cstheme="minorHAnsi"/>
                <w:sz w:val="24"/>
                <w:szCs w:val="24"/>
                <w:lang w:val="en-US"/>
              </w:rPr>
              <w:t xml:space="preserve"> </w:t>
            </w:r>
            <w:proofErr w:type="spellStart"/>
            <w:r w:rsidRPr="0080482A">
              <w:rPr>
                <w:rFonts w:eastAsia="Times New Roman" w:cstheme="minorHAnsi"/>
                <w:sz w:val="24"/>
                <w:szCs w:val="24"/>
                <w:lang w:val="en-US"/>
              </w:rPr>
              <w:t>eARC</w:t>
            </w:r>
            <w:proofErr w:type="spellEnd"/>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w:t>
            </w:r>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VRR</w:t>
            </w:r>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w:t>
            </w:r>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QFT</w:t>
            </w:r>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w:t>
            </w:r>
            <w:r w:rsidR="00BD310E" w:rsidRPr="0080482A">
              <w:rPr>
                <w:rFonts w:eastAsia="Times New Roman" w:cstheme="minorHAnsi"/>
                <w:sz w:val="24"/>
                <w:szCs w:val="24"/>
                <w:lang w:val="en-US"/>
              </w:rPr>
              <w:t xml:space="preserve"> </w:t>
            </w:r>
            <w:r w:rsidRPr="0080482A">
              <w:rPr>
                <w:rFonts w:eastAsia="Times New Roman" w:cstheme="minorHAnsi"/>
                <w:sz w:val="24"/>
                <w:szCs w:val="24"/>
                <w:lang w:val="en-US"/>
              </w:rPr>
              <w:t>ALLM Dynamic HDR</w:t>
            </w:r>
          </w:p>
          <w:p w14:paraId="0C488E5E" w14:textId="77777777" w:rsidR="00BD310E" w:rsidRPr="0080482A" w:rsidRDefault="00BD310E" w:rsidP="00721A6D">
            <w:pPr>
              <w:spacing w:after="0" w:line="240" w:lineRule="auto"/>
              <w:rPr>
                <w:rFonts w:eastAsia="Times New Roman" w:cstheme="minorHAnsi"/>
                <w:sz w:val="24"/>
                <w:szCs w:val="24"/>
                <w:lang w:val="en-US"/>
              </w:rPr>
            </w:pPr>
          </w:p>
          <w:p w14:paraId="540B35DE" w14:textId="5FC8AF85" w:rsidR="00D551AE" w:rsidRPr="0080482A" w:rsidRDefault="00D551AE" w:rsidP="00721A6D">
            <w:pPr>
              <w:spacing w:after="0" w:line="240" w:lineRule="auto"/>
              <w:rPr>
                <w:rFonts w:eastAsia="Times New Roman" w:cstheme="minorHAnsi"/>
                <w:sz w:val="24"/>
                <w:szCs w:val="24"/>
                <w:lang w:val="en-US"/>
              </w:rPr>
            </w:pPr>
            <w:r w:rsidRPr="0080482A">
              <w:rPr>
                <w:rFonts w:eastAsia="Times New Roman" w:cstheme="minorHAnsi"/>
                <w:sz w:val="24"/>
                <w:szCs w:val="24"/>
                <w:lang w:val="en-US"/>
              </w:rPr>
              <w:t>(</w:t>
            </w:r>
            <w:r w:rsidR="00814BFD" w:rsidRPr="0080482A">
              <w:rPr>
                <w:rFonts w:eastAsia="Times New Roman" w:cstheme="minorHAnsi"/>
                <w:sz w:val="24"/>
                <w:szCs w:val="24"/>
                <w:lang w:val="en-US"/>
              </w:rPr>
              <w:t>Approved Brand</w:t>
            </w:r>
            <w:r w:rsidRPr="0080482A">
              <w:rPr>
                <w:rFonts w:eastAsia="Times New Roman" w:cstheme="minorHAnsi"/>
                <w:sz w:val="24"/>
                <w:szCs w:val="24"/>
                <w:lang w:val="en-US"/>
              </w:rPr>
              <w:t xml:space="preserve">: </w:t>
            </w:r>
            <w:proofErr w:type="spellStart"/>
            <w:r w:rsidR="00814BFD" w:rsidRPr="0080482A">
              <w:rPr>
                <w:rFonts w:eastAsia="Times New Roman" w:cstheme="minorHAnsi"/>
                <w:sz w:val="24"/>
                <w:szCs w:val="24"/>
                <w:lang w:val="en-US"/>
              </w:rPr>
              <w:t>Atlona</w:t>
            </w:r>
            <w:proofErr w:type="spellEnd"/>
            <w:r w:rsidR="00814BFD" w:rsidRPr="0080482A">
              <w:rPr>
                <w:rFonts w:eastAsia="Times New Roman" w:cstheme="minorHAnsi"/>
                <w:sz w:val="24"/>
                <w:szCs w:val="24"/>
                <w:lang w:val="en-US"/>
              </w:rPr>
              <w:t>/</w:t>
            </w:r>
            <w:r w:rsidR="00144B10" w:rsidRPr="0080482A">
              <w:rPr>
                <w:rFonts w:eastAsia="Times New Roman" w:cstheme="minorHAnsi"/>
                <w:sz w:val="24"/>
                <w:szCs w:val="24"/>
                <w:lang w:val="en-US"/>
              </w:rPr>
              <w:t>Cable-</w:t>
            </w:r>
            <w:r w:rsidRPr="0080482A">
              <w:rPr>
                <w:rFonts w:eastAsia="Times New Roman" w:cstheme="minorHAnsi"/>
                <w:sz w:val="24"/>
                <w:szCs w:val="24"/>
                <w:lang w:val="en-US"/>
              </w:rPr>
              <w:t>Wise/</w:t>
            </w:r>
            <w:proofErr w:type="spellStart"/>
            <w:r w:rsidRPr="0080482A">
              <w:rPr>
                <w:rFonts w:eastAsia="Times New Roman" w:cstheme="minorHAnsi"/>
                <w:sz w:val="24"/>
                <w:szCs w:val="24"/>
                <w:lang w:val="en-US"/>
              </w:rPr>
              <w:t>Purelink</w:t>
            </w:r>
            <w:proofErr w:type="spellEnd"/>
            <w:r w:rsidRPr="0080482A">
              <w:rPr>
                <w:rFonts w:eastAsia="Times New Roman" w:cstheme="minorHAnsi"/>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4D1E761E" w14:textId="4BCB9A19"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24A62907" w14:textId="5CE3946F" w:rsidR="00D551AE" w:rsidRPr="0080482A" w:rsidRDefault="00D551AE" w:rsidP="00D551AE">
            <w:pPr>
              <w:spacing w:after="0" w:line="240" w:lineRule="auto"/>
              <w:jc w:val="center"/>
              <w:rPr>
                <w:rFonts w:eastAsia="Times New Roman" w:cstheme="minorHAnsi"/>
                <w:lang w:val="en-US"/>
              </w:rPr>
            </w:pPr>
            <w:r w:rsidRPr="0080482A">
              <w:rPr>
                <w:rFonts w:eastAsia="Times New Roman" w:cstheme="minorHAnsi"/>
                <w:lang w:val="en-US"/>
              </w:rPr>
              <w:t>Lot</w:t>
            </w:r>
          </w:p>
        </w:tc>
        <w:tc>
          <w:tcPr>
            <w:tcW w:w="1360" w:type="dxa"/>
            <w:tcBorders>
              <w:top w:val="single" w:sz="4" w:space="0" w:color="auto"/>
              <w:left w:val="nil"/>
              <w:bottom w:val="single" w:sz="4" w:space="0" w:color="auto"/>
              <w:right w:val="single" w:sz="4" w:space="0" w:color="auto"/>
            </w:tcBorders>
            <w:shd w:val="clear" w:color="auto" w:fill="auto"/>
            <w:vAlign w:val="center"/>
          </w:tcPr>
          <w:p w14:paraId="1580BA00" w14:textId="77777777" w:rsidR="00D551AE" w:rsidRPr="0080482A" w:rsidRDefault="00D551AE" w:rsidP="00D551AE">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66C5E48" w14:textId="77777777" w:rsidR="00D551AE" w:rsidRPr="0080482A" w:rsidRDefault="00D551AE" w:rsidP="00D551AE">
            <w:pPr>
              <w:spacing w:after="0" w:line="240" w:lineRule="auto"/>
              <w:rPr>
                <w:rFonts w:eastAsia="Times New Roman" w:cstheme="minorHAnsi"/>
                <w:lang w:val="en-US"/>
              </w:rPr>
            </w:pPr>
          </w:p>
        </w:tc>
      </w:tr>
      <w:tr w:rsidR="00D2403C" w:rsidRPr="0080482A" w14:paraId="507B3548"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F403000" w14:textId="0120794E" w:rsidR="00D2403C" w:rsidRPr="0080482A" w:rsidRDefault="00D2403C" w:rsidP="00D2403C">
            <w:pPr>
              <w:spacing w:after="0" w:line="240" w:lineRule="auto"/>
              <w:jc w:val="center"/>
              <w:rPr>
                <w:rFonts w:eastAsia="Times New Roman" w:cstheme="minorHAnsi"/>
                <w:color w:val="000000"/>
                <w:lang w:val="en-US"/>
              </w:rPr>
            </w:pPr>
            <w:r w:rsidRPr="0080482A">
              <w:rPr>
                <w:rFonts w:eastAsia="Times New Roman" w:cstheme="minorHAnsi"/>
                <w:color w:val="000000"/>
                <w:lang w:val="en-US"/>
              </w:rPr>
              <w:t>7</w:t>
            </w:r>
          </w:p>
        </w:tc>
        <w:tc>
          <w:tcPr>
            <w:tcW w:w="9160" w:type="dxa"/>
            <w:tcBorders>
              <w:top w:val="single" w:sz="4" w:space="0" w:color="auto"/>
              <w:left w:val="nil"/>
              <w:bottom w:val="single" w:sz="4" w:space="0" w:color="auto"/>
              <w:right w:val="single" w:sz="4" w:space="0" w:color="auto"/>
            </w:tcBorders>
            <w:shd w:val="clear" w:color="auto" w:fill="auto"/>
            <w:vAlign w:val="center"/>
          </w:tcPr>
          <w:p w14:paraId="52E59D3D" w14:textId="77777777" w:rsidR="00D2403C" w:rsidRPr="0080482A" w:rsidRDefault="00D2403C" w:rsidP="00D2403C">
            <w:pPr>
              <w:spacing w:after="0" w:line="240" w:lineRule="auto"/>
              <w:jc w:val="both"/>
              <w:rPr>
                <w:rFonts w:eastAsia="Times New Roman" w:cstheme="minorHAnsi"/>
                <w:color w:val="222222"/>
                <w:sz w:val="24"/>
                <w:szCs w:val="24"/>
                <w:lang w:eastAsia="en-IN" w:bidi="hi-IN"/>
              </w:rPr>
            </w:pPr>
            <w:r w:rsidRPr="0080482A">
              <w:rPr>
                <w:rFonts w:eastAsia="Times New Roman" w:cstheme="minorHAnsi"/>
                <w:color w:val="222222"/>
                <w:sz w:val="24"/>
                <w:szCs w:val="24"/>
                <w:lang w:eastAsia="en-IN" w:bidi="hi-IN"/>
              </w:rPr>
              <w:t>SITC of CAT6A UTP Cable</w:t>
            </w:r>
          </w:p>
          <w:p w14:paraId="4DCE0E7E" w14:textId="77777777" w:rsidR="00D2403C" w:rsidRPr="0080482A" w:rsidRDefault="00D2403C" w:rsidP="00D2403C">
            <w:pPr>
              <w:spacing w:after="0" w:line="240" w:lineRule="auto"/>
              <w:jc w:val="both"/>
              <w:rPr>
                <w:rFonts w:eastAsia="Times New Roman" w:cstheme="minorHAnsi"/>
                <w:color w:val="222222"/>
                <w:sz w:val="24"/>
                <w:szCs w:val="24"/>
                <w:lang w:eastAsia="en-IN" w:bidi="hi-IN"/>
              </w:rPr>
            </w:pPr>
          </w:p>
          <w:p w14:paraId="4C7E433F" w14:textId="750ECFBD" w:rsidR="00D2403C" w:rsidRPr="0080482A" w:rsidRDefault="00D2403C" w:rsidP="00D2403C">
            <w:pPr>
              <w:spacing w:after="0" w:line="240" w:lineRule="auto"/>
              <w:rPr>
                <w:rFonts w:eastAsia="Times New Roman" w:cstheme="minorHAnsi"/>
                <w:sz w:val="24"/>
                <w:szCs w:val="24"/>
                <w:lang w:val="en-US"/>
              </w:rPr>
            </w:pPr>
            <w:r w:rsidRPr="0080482A">
              <w:rPr>
                <w:rFonts w:eastAsia="Times New Roman" w:cstheme="minorHAnsi"/>
                <w:color w:val="000000"/>
                <w:sz w:val="24"/>
                <w:szCs w:val="24"/>
                <w:lang w:eastAsia="en-IN" w:bidi="hi-IN"/>
              </w:rPr>
              <w:t xml:space="preserve">(Approved Brand: </w:t>
            </w:r>
            <w:r w:rsidRPr="0080482A">
              <w:rPr>
                <w:rFonts w:eastAsia="Times New Roman" w:cstheme="minorHAnsi"/>
                <w:color w:val="222222"/>
                <w:sz w:val="24"/>
                <w:szCs w:val="24"/>
                <w:lang w:eastAsia="en-IN" w:bidi="hi-IN"/>
              </w:rPr>
              <w:t>CommScope/Molex/R&amp;M/Tyco</w:t>
            </w:r>
          </w:p>
        </w:tc>
        <w:tc>
          <w:tcPr>
            <w:tcW w:w="860" w:type="dxa"/>
            <w:tcBorders>
              <w:top w:val="single" w:sz="4" w:space="0" w:color="auto"/>
              <w:left w:val="nil"/>
              <w:bottom w:val="single" w:sz="4" w:space="0" w:color="auto"/>
              <w:right w:val="single" w:sz="4" w:space="0" w:color="auto"/>
            </w:tcBorders>
            <w:shd w:val="clear" w:color="auto" w:fill="auto"/>
            <w:vAlign w:val="center"/>
          </w:tcPr>
          <w:p w14:paraId="22E69A29" w14:textId="263223D0" w:rsidR="00D2403C" w:rsidRPr="0080482A" w:rsidRDefault="00D2403C" w:rsidP="00D2403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03B4DB4F" w14:textId="6C949E6E" w:rsidR="00D2403C" w:rsidRPr="0080482A" w:rsidRDefault="00D2403C" w:rsidP="00D2403C">
            <w:pPr>
              <w:spacing w:after="0" w:line="240" w:lineRule="auto"/>
              <w:jc w:val="center"/>
              <w:rPr>
                <w:rFonts w:eastAsia="Times New Roman" w:cstheme="minorHAnsi"/>
                <w:lang w:val="en-US"/>
              </w:rPr>
            </w:pPr>
            <w:r w:rsidRPr="0080482A">
              <w:rPr>
                <w:rFonts w:eastAsia="Times New Roman" w:cstheme="minorHAnsi"/>
                <w:lang w:val="en-US"/>
              </w:rPr>
              <w:t>Lot</w:t>
            </w:r>
          </w:p>
        </w:tc>
        <w:tc>
          <w:tcPr>
            <w:tcW w:w="1360" w:type="dxa"/>
            <w:tcBorders>
              <w:top w:val="single" w:sz="4" w:space="0" w:color="auto"/>
              <w:left w:val="nil"/>
              <w:bottom w:val="single" w:sz="4" w:space="0" w:color="auto"/>
              <w:right w:val="single" w:sz="4" w:space="0" w:color="auto"/>
            </w:tcBorders>
            <w:shd w:val="clear" w:color="auto" w:fill="auto"/>
            <w:vAlign w:val="center"/>
          </w:tcPr>
          <w:p w14:paraId="4C4E12F5" w14:textId="77777777" w:rsidR="00D2403C" w:rsidRPr="0080482A" w:rsidRDefault="00D2403C" w:rsidP="00D2403C">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A3A0FC0" w14:textId="77777777" w:rsidR="00D2403C" w:rsidRPr="0080482A" w:rsidRDefault="00D2403C" w:rsidP="00D2403C">
            <w:pPr>
              <w:spacing w:after="0" w:line="240" w:lineRule="auto"/>
              <w:rPr>
                <w:rFonts w:eastAsia="Times New Roman" w:cstheme="minorHAnsi"/>
                <w:lang w:val="en-US"/>
              </w:rPr>
            </w:pPr>
          </w:p>
        </w:tc>
      </w:tr>
      <w:tr w:rsidR="00D2403C" w:rsidRPr="0080482A" w14:paraId="61FE91C7"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315BF6E" w14:textId="4D4C9408" w:rsidR="00D2403C" w:rsidRPr="0080482A" w:rsidRDefault="00D2403C" w:rsidP="00D2403C">
            <w:pPr>
              <w:spacing w:after="0" w:line="240" w:lineRule="auto"/>
              <w:jc w:val="center"/>
              <w:rPr>
                <w:rFonts w:eastAsia="Times New Roman" w:cstheme="minorHAnsi"/>
                <w:color w:val="000000"/>
                <w:lang w:val="en-US"/>
              </w:rPr>
            </w:pPr>
            <w:r w:rsidRPr="0080482A">
              <w:rPr>
                <w:rFonts w:eastAsia="Times New Roman" w:cstheme="minorHAnsi"/>
                <w:color w:val="000000"/>
                <w:lang w:val="en-US"/>
              </w:rPr>
              <w:t>8</w:t>
            </w:r>
          </w:p>
        </w:tc>
        <w:tc>
          <w:tcPr>
            <w:tcW w:w="9160" w:type="dxa"/>
            <w:tcBorders>
              <w:top w:val="single" w:sz="4" w:space="0" w:color="auto"/>
              <w:left w:val="nil"/>
              <w:bottom w:val="single" w:sz="4" w:space="0" w:color="auto"/>
              <w:right w:val="single" w:sz="4" w:space="0" w:color="auto"/>
            </w:tcBorders>
            <w:shd w:val="clear" w:color="auto" w:fill="auto"/>
            <w:vAlign w:val="center"/>
          </w:tcPr>
          <w:p w14:paraId="3D282D6C" w14:textId="266F7B5D" w:rsidR="00D2403C" w:rsidRPr="0080482A" w:rsidRDefault="00D2403C" w:rsidP="00D2403C">
            <w:pPr>
              <w:spacing w:after="0" w:line="240" w:lineRule="auto"/>
              <w:rPr>
                <w:rFonts w:eastAsia="Times New Roman" w:cstheme="minorHAnsi"/>
                <w:color w:val="222222"/>
                <w:sz w:val="24"/>
                <w:szCs w:val="24"/>
                <w:lang w:val="en-US"/>
              </w:rPr>
            </w:pPr>
            <w:r w:rsidRPr="0080482A">
              <w:rPr>
                <w:rFonts w:eastAsia="Times New Roman" w:cstheme="minorHAnsi"/>
                <w:color w:val="222222"/>
                <w:sz w:val="24"/>
                <w:szCs w:val="24"/>
                <w:lang w:val="en-US"/>
              </w:rPr>
              <w:t>SITC of Installation Speaker Cable</w:t>
            </w:r>
          </w:p>
          <w:p w14:paraId="05995A5D" w14:textId="77777777" w:rsidR="00D2403C" w:rsidRPr="0080482A" w:rsidRDefault="00D2403C" w:rsidP="00D2403C">
            <w:pPr>
              <w:spacing w:after="0" w:line="240" w:lineRule="auto"/>
              <w:rPr>
                <w:rFonts w:eastAsia="Times New Roman" w:cstheme="minorHAnsi"/>
                <w:color w:val="222222"/>
                <w:sz w:val="24"/>
                <w:szCs w:val="24"/>
                <w:lang w:val="en-US"/>
              </w:rPr>
            </w:pPr>
          </w:p>
          <w:p w14:paraId="6E3EBC43" w14:textId="77777777" w:rsidR="00F036EB" w:rsidRPr="0080482A" w:rsidRDefault="00D2403C" w:rsidP="00D2403C">
            <w:pPr>
              <w:spacing w:after="0" w:line="240" w:lineRule="auto"/>
              <w:rPr>
                <w:rFonts w:eastAsia="Times New Roman" w:cstheme="minorHAnsi"/>
                <w:color w:val="222222"/>
                <w:sz w:val="24"/>
                <w:szCs w:val="24"/>
                <w:lang w:val="en-US"/>
              </w:rPr>
            </w:pPr>
            <w:r w:rsidRPr="0080482A">
              <w:rPr>
                <w:rFonts w:eastAsia="Times New Roman" w:cstheme="minorHAnsi"/>
                <w:color w:val="222222"/>
                <w:sz w:val="24"/>
                <w:szCs w:val="24"/>
                <w:lang w:val="en-US"/>
              </w:rPr>
              <w:t xml:space="preserve">1.5 </w:t>
            </w:r>
            <w:proofErr w:type="spellStart"/>
            <w:r w:rsidRPr="0080482A">
              <w:rPr>
                <w:rFonts w:eastAsia="Times New Roman" w:cstheme="minorHAnsi"/>
                <w:color w:val="222222"/>
                <w:sz w:val="24"/>
                <w:szCs w:val="24"/>
                <w:lang w:val="en-US"/>
              </w:rPr>
              <w:t>Sqmm</w:t>
            </w:r>
            <w:proofErr w:type="spellEnd"/>
            <w:r w:rsidRPr="0080482A">
              <w:rPr>
                <w:rFonts w:eastAsia="Times New Roman" w:cstheme="minorHAnsi"/>
                <w:color w:val="222222"/>
                <w:sz w:val="24"/>
                <w:szCs w:val="24"/>
                <w:lang w:val="en-US"/>
              </w:rPr>
              <w:t xml:space="preserve"> (48/0.20mm) x 2 core cable ATC copper conductor PVC insulated, core twisted, outer jacketed with Vasiform Type PVC Sheath.</w:t>
            </w:r>
          </w:p>
          <w:p w14:paraId="24AA3716" w14:textId="77777777" w:rsidR="00F036EB" w:rsidRPr="0080482A" w:rsidRDefault="00F036EB" w:rsidP="00D2403C">
            <w:pPr>
              <w:spacing w:after="0" w:line="240" w:lineRule="auto"/>
              <w:rPr>
                <w:rFonts w:eastAsia="Times New Roman" w:cstheme="minorHAnsi"/>
                <w:color w:val="222222"/>
                <w:sz w:val="24"/>
                <w:szCs w:val="24"/>
                <w:lang w:val="en-US"/>
              </w:rPr>
            </w:pPr>
          </w:p>
          <w:p w14:paraId="145D9A62" w14:textId="0E8C7D61" w:rsidR="00D2403C" w:rsidRPr="0080482A" w:rsidRDefault="00D2403C" w:rsidP="00D2403C">
            <w:pPr>
              <w:spacing w:after="0" w:line="240" w:lineRule="auto"/>
              <w:rPr>
                <w:rFonts w:eastAsia="Times New Roman" w:cstheme="minorHAnsi"/>
                <w:color w:val="222222"/>
                <w:sz w:val="24"/>
                <w:szCs w:val="24"/>
                <w:lang w:val="en-US"/>
              </w:rPr>
            </w:pPr>
            <w:r w:rsidRPr="0080482A">
              <w:rPr>
                <w:rFonts w:eastAsia="Times New Roman" w:cstheme="minorHAnsi"/>
                <w:color w:val="222222"/>
                <w:sz w:val="24"/>
                <w:szCs w:val="24"/>
                <w:lang w:val="en-US"/>
              </w:rPr>
              <w:t>(</w:t>
            </w:r>
            <w:r w:rsidR="00F036EB" w:rsidRPr="0080482A">
              <w:rPr>
                <w:rFonts w:eastAsia="Times New Roman" w:cstheme="minorHAnsi"/>
                <w:color w:val="222222"/>
                <w:sz w:val="24"/>
                <w:szCs w:val="24"/>
                <w:lang w:val="en-US"/>
              </w:rPr>
              <w:t xml:space="preserve">Approved Brand: </w:t>
            </w:r>
            <w:r w:rsidRPr="0080482A">
              <w:rPr>
                <w:rFonts w:eastAsia="Times New Roman" w:cstheme="minorHAnsi"/>
                <w:color w:val="222222"/>
                <w:sz w:val="24"/>
                <w:szCs w:val="24"/>
                <w:lang w:val="en-US"/>
              </w:rPr>
              <w:t>Belden/ Gotham</w:t>
            </w:r>
            <w:r w:rsidR="00F036EB" w:rsidRPr="0080482A">
              <w:rPr>
                <w:rFonts w:eastAsia="Times New Roman" w:cstheme="minorHAnsi"/>
                <w:color w:val="222222"/>
                <w:sz w:val="24"/>
                <w:szCs w:val="24"/>
                <w:lang w:val="en-US"/>
              </w:rPr>
              <w:t>/ Kristal</w:t>
            </w:r>
            <w:r w:rsidRPr="0080482A">
              <w:rPr>
                <w:rFonts w:eastAsia="Times New Roman" w:cstheme="minorHAnsi"/>
                <w:color w:val="222222"/>
                <w:sz w:val="24"/>
                <w:szCs w:val="24"/>
                <w:lang w:val="en-US"/>
              </w:rPr>
              <w:t>)</w:t>
            </w:r>
          </w:p>
        </w:tc>
        <w:tc>
          <w:tcPr>
            <w:tcW w:w="860" w:type="dxa"/>
            <w:tcBorders>
              <w:top w:val="single" w:sz="4" w:space="0" w:color="auto"/>
              <w:left w:val="nil"/>
              <w:bottom w:val="single" w:sz="4" w:space="0" w:color="auto"/>
              <w:right w:val="single" w:sz="4" w:space="0" w:color="auto"/>
            </w:tcBorders>
            <w:shd w:val="clear" w:color="auto" w:fill="auto"/>
            <w:vAlign w:val="center"/>
          </w:tcPr>
          <w:p w14:paraId="65F856A6" w14:textId="60BC56E0" w:rsidR="00D2403C" w:rsidRPr="0080482A" w:rsidRDefault="00D2403C" w:rsidP="00D2403C">
            <w:pPr>
              <w:spacing w:after="0" w:line="240" w:lineRule="auto"/>
              <w:jc w:val="center"/>
              <w:rPr>
                <w:rFonts w:eastAsia="Times New Roman" w:cstheme="minorHAnsi"/>
                <w:lang w:val="en-US"/>
              </w:rPr>
            </w:pPr>
            <w:r w:rsidRPr="0080482A">
              <w:rPr>
                <w:rFonts w:eastAsia="Times New Roman" w:cstheme="minorHAnsi"/>
                <w:lang w:val="en-US"/>
              </w:rPr>
              <w:t>200</w:t>
            </w:r>
          </w:p>
        </w:tc>
        <w:tc>
          <w:tcPr>
            <w:tcW w:w="940" w:type="dxa"/>
            <w:tcBorders>
              <w:top w:val="single" w:sz="4" w:space="0" w:color="auto"/>
              <w:left w:val="nil"/>
              <w:bottom w:val="single" w:sz="4" w:space="0" w:color="auto"/>
              <w:right w:val="single" w:sz="4" w:space="0" w:color="auto"/>
            </w:tcBorders>
            <w:shd w:val="clear" w:color="auto" w:fill="auto"/>
            <w:vAlign w:val="center"/>
          </w:tcPr>
          <w:p w14:paraId="03210F3A" w14:textId="5C5B1160" w:rsidR="00D2403C" w:rsidRPr="0080482A" w:rsidRDefault="002133D1" w:rsidP="00D2403C">
            <w:pPr>
              <w:spacing w:after="0" w:line="240" w:lineRule="auto"/>
              <w:jc w:val="center"/>
              <w:rPr>
                <w:rFonts w:eastAsia="Times New Roman" w:cstheme="minorHAnsi"/>
                <w:lang w:val="en-US"/>
              </w:rPr>
            </w:pPr>
            <w:r w:rsidRPr="0080482A">
              <w:rPr>
                <w:rFonts w:eastAsia="Times New Roman" w:cstheme="minorHAnsi"/>
                <w:lang w:val="en-US"/>
              </w:rPr>
              <w:t>Meters</w:t>
            </w:r>
          </w:p>
        </w:tc>
        <w:tc>
          <w:tcPr>
            <w:tcW w:w="1360" w:type="dxa"/>
            <w:tcBorders>
              <w:top w:val="single" w:sz="4" w:space="0" w:color="auto"/>
              <w:left w:val="nil"/>
              <w:bottom w:val="single" w:sz="4" w:space="0" w:color="auto"/>
              <w:right w:val="single" w:sz="4" w:space="0" w:color="auto"/>
            </w:tcBorders>
            <w:shd w:val="clear" w:color="auto" w:fill="auto"/>
            <w:vAlign w:val="center"/>
          </w:tcPr>
          <w:p w14:paraId="2651CD48" w14:textId="77777777" w:rsidR="00D2403C" w:rsidRPr="0080482A" w:rsidRDefault="00D2403C" w:rsidP="00D2403C">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B3D1941" w14:textId="77777777" w:rsidR="00D2403C" w:rsidRPr="0080482A" w:rsidRDefault="00D2403C" w:rsidP="00D2403C">
            <w:pPr>
              <w:spacing w:after="0" w:line="240" w:lineRule="auto"/>
              <w:rPr>
                <w:rFonts w:eastAsia="Times New Roman" w:cstheme="minorHAnsi"/>
                <w:lang w:val="en-US"/>
              </w:rPr>
            </w:pPr>
          </w:p>
        </w:tc>
      </w:tr>
      <w:tr w:rsidR="00D2403C" w:rsidRPr="0080482A" w14:paraId="73589A34"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4520926" w14:textId="0DD7D086" w:rsidR="00D2403C" w:rsidRPr="0080482A" w:rsidRDefault="00D2403C" w:rsidP="00D2403C">
            <w:pPr>
              <w:spacing w:after="0" w:line="240" w:lineRule="auto"/>
              <w:jc w:val="center"/>
              <w:rPr>
                <w:rFonts w:eastAsia="Times New Roman" w:cstheme="minorHAnsi"/>
                <w:color w:val="000000"/>
                <w:lang w:val="en-US"/>
              </w:rPr>
            </w:pPr>
            <w:r w:rsidRPr="0080482A">
              <w:rPr>
                <w:rFonts w:eastAsia="Times New Roman" w:cstheme="minorHAnsi"/>
                <w:color w:val="000000"/>
                <w:lang w:val="en-US"/>
              </w:rPr>
              <w:t>9</w:t>
            </w:r>
          </w:p>
        </w:tc>
        <w:tc>
          <w:tcPr>
            <w:tcW w:w="9160" w:type="dxa"/>
            <w:tcBorders>
              <w:top w:val="single" w:sz="4" w:space="0" w:color="auto"/>
              <w:left w:val="nil"/>
              <w:bottom w:val="single" w:sz="4" w:space="0" w:color="auto"/>
              <w:right w:val="single" w:sz="4" w:space="0" w:color="auto"/>
            </w:tcBorders>
            <w:shd w:val="clear" w:color="auto" w:fill="auto"/>
            <w:vAlign w:val="center"/>
          </w:tcPr>
          <w:p w14:paraId="37B55323" w14:textId="2897DAAA" w:rsidR="00F036EB" w:rsidRPr="0080482A" w:rsidRDefault="00D2403C" w:rsidP="00D2403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SITC </w:t>
            </w:r>
            <w:r w:rsidR="00075368" w:rsidRPr="0080482A">
              <w:rPr>
                <w:rFonts w:eastAsia="Times New Roman" w:cstheme="minorHAnsi"/>
                <w:sz w:val="24"/>
                <w:szCs w:val="24"/>
                <w:lang w:val="en-US"/>
              </w:rPr>
              <w:t>of 20</w:t>
            </w:r>
            <w:r w:rsidRPr="0080482A">
              <w:rPr>
                <w:rFonts w:eastAsia="Times New Roman" w:cstheme="minorHAnsi"/>
                <w:sz w:val="24"/>
                <w:szCs w:val="24"/>
                <w:lang w:val="en-US"/>
              </w:rPr>
              <w:t>/24</w:t>
            </w:r>
            <w:r w:rsidR="00075368" w:rsidRPr="0080482A">
              <w:rPr>
                <w:rFonts w:eastAsia="Times New Roman" w:cstheme="minorHAnsi"/>
                <w:sz w:val="24"/>
                <w:szCs w:val="24"/>
                <w:lang w:val="en-US"/>
              </w:rPr>
              <w:t>AWG Microphone</w:t>
            </w:r>
            <w:r w:rsidRPr="0080482A">
              <w:rPr>
                <w:rFonts w:eastAsia="Times New Roman" w:cstheme="minorHAnsi"/>
                <w:sz w:val="24"/>
                <w:szCs w:val="24"/>
                <w:lang w:val="en-US"/>
              </w:rPr>
              <w:t xml:space="preserve">/Signal Cable </w:t>
            </w:r>
            <w:r w:rsidR="002133D1" w:rsidRPr="0080482A">
              <w:rPr>
                <w:rFonts w:eastAsia="Times New Roman" w:cstheme="minorHAnsi"/>
                <w:sz w:val="24"/>
                <w:szCs w:val="24"/>
                <w:lang w:val="en-US"/>
              </w:rPr>
              <w:t>(as</w:t>
            </w:r>
            <w:r w:rsidRPr="0080482A">
              <w:rPr>
                <w:rFonts w:eastAsia="Times New Roman" w:cstheme="minorHAnsi"/>
                <w:sz w:val="24"/>
                <w:szCs w:val="24"/>
                <w:lang w:val="en-US"/>
              </w:rPr>
              <w:t xml:space="preserve"> per actual)                                                                                                                                         </w:t>
            </w:r>
          </w:p>
          <w:p w14:paraId="28200D5D" w14:textId="77777777" w:rsidR="00F036EB" w:rsidRPr="0080482A" w:rsidRDefault="00F036EB" w:rsidP="00D2403C">
            <w:pPr>
              <w:spacing w:after="0" w:line="240" w:lineRule="auto"/>
              <w:rPr>
                <w:rFonts w:eastAsia="Times New Roman" w:cstheme="minorHAnsi"/>
                <w:sz w:val="24"/>
                <w:szCs w:val="24"/>
                <w:lang w:val="en-US"/>
              </w:rPr>
            </w:pPr>
          </w:p>
          <w:p w14:paraId="3A35ED1E" w14:textId="64AC6EAB" w:rsidR="00D2403C" w:rsidRPr="0080482A" w:rsidRDefault="00A7447C" w:rsidP="00D2403C">
            <w:pPr>
              <w:spacing w:after="0" w:line="240" w:lineRule="auto"/>
              <w:rPr>
                <w:rFonts w:eastAsia="Times New Roman" w:cstheme="minorHAnsi"/>
                <w:color w:val="222222"/>
                <w:sz w:val="24"/>
                <w:szCs w:val="24"/>
                <w:lang w:val="en-US"/>
              </w:rPr>
            </w:pPr>
            <w:r w:rsidRPr="0080482A">
              <w:rPr>
                <w:rFonts w:eastAsia="Times New Roman" w:cstheme="minorHAnsi"/>
                <w:color w:val="222222"/>
                <w:sz w:val="24"/>
                <w:szCs w:val="24"/>
                <w:lang w:val="en-US"/>
              </w:rPr>
              <w:t>(Approved Brand: Belden/Gotham/ Kristal)</w:t>
            </w:r>
          </w:p>
        </w:tc>
        <w:tc>
          <w:tcPr>
            <w:tcW w:w="860" w:type="dxa"/>
            <w:tcBorders>
              <w:top w:val="single" w:sz="4" w:space="0" w:color="auto"/>
              <w:left w:val="nil"/>
              <w:bottom w:val="single" w:sz="4" w:space="0" w:color="auto"/>
              <w:right w:val="single" w:sz="4" w:space="0" w:color="auto"/>
            </w:tcBorders>
            <w:shd w:val="clear" w:color="auto" w:fill="auto"/>
            <w:vAlign w:val="center"/>
          </w:tcPr>
          <w:p w14:paraId="41D66A78" w14:textId="6681FBB9" w:rsidR="00D2403C" w:rsidRPr="0080482A" w:rsidRDefault="00D2403C" w:rsidP="00D2403C">
            <w:pPr>
              <w:spacing w:after="0" w:line="240" w:lineRule="auto"/>
              <w:jc w:val="center"/>
              <w:rPr>
                <w:rFonts w:eastAsia="Times New Roman" w:cstheme="minorHAnsi"/>
                <w:lang w:val="en-US"/>
              </w:rPr>
            </w:pPr>
            <w:r w:rsidRPr="0080482A">
              <w:rPr>
                <w:rFonts w:eastAsia="Times New Roman" w:cstheme="minorHAnsi"/>
                <w:lang w:val="en-US"/>
              </w:rPr>
              <w:t>100</w:t>
            </w:r>
          </w:p>
        </w:tc>
        <w:tc>
          <w:tcPr>
            <w:tcW w:w="940" w:type="dxa"/>
            <w:tcBorders>
              <w:top w:val="single" w:sz="4" w:space="0" w:color="auto"/>
              <w:left w:val="nil"/>
              <w:bottom w:val="single" w:sz="4" w:space="0" w:color="auto"/>
              <w:right w:val="single" w:sz="4" w:space="0" w:color="auto"/>
            </w:tcBorders>
            <w:shd w:val="clear" w:color="auto" w:fill="auto"/>
            <w:vAlign w:val="center"/>
          </w:tcPr>
          <w:p w14:paraId="59BF5DE0" w14:textId="54BB80B6" w:rsidR="00D2403C" w:rsidRPr="0080482A" w:rsidRDefault="002133D1" w:rsidP="00D2403C">
            <w:pPr>
              <w:spacing w:after="0" w:line="240" w:lineRule="auto"/>
              <w:jc w:val="center"/>
              <w:rPr>
                <w:rFonts w:eastAsia="Times New Roman" w:cstheme="minorHAnsi"/>
                <w:lang w:val="en-US"/>
              </w:rPr>
            </w:pPr>
            <w:r w:rsidRPr="0080482A">
              <w:rPr>
                <w:rFonts w:eastAsia="Times New Roman" w:cstheme="minorHAnsi"/>
                <w:lang w:val="en-US"/>
              </w:rPr>
              <w:t>Meters</w:t>
            </w:r>
          </w:p>
        </w:tc>
        <w:tc>
          <w:tcPr>
            <w:tcW w:w="1360" w:type="dxa"/>
            <w:tcBorders>
              <w:top w:val="single" w:sz="4" w:space="0" w:color="auto"/>
              <w:left w:val="nil"/>
              <w:bottom w:val="single" w:sz="4" w:space="0" w:color="auto"/>
              <w:right w:val="single" w:sz="4" w:space="0" w:color="auto"/>
            </w:tcBorders>
            <w:shd w:val="clear" w:color="auto" w:fill="auto"/>
            <w:vAlign w:val="center"/>
          </w:tcPr>
          <w:p w14:paraId="1D8143E0" w14:textId="77777777" w:rsidR="00D2403C" w:rsidRPr="0080482A" w:rsidRDefault="00D2403C" w:rsidP="00D2403C">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315B8A1" w14:textId="77777777" w:rsidR="00D2403C" w:rsidRPr="0080482A" w:rsidRDefault="00D2403C" w:rsidP="00D2403C">
            <w:pPr>
              <w:spacing w:after="0" w:line="240" w:lineRule="auto"/>
              <w:rPr>
                <w:rFonts w:eastAsia="Times New Roman" w:cstheme="minorHAnsi"/>
                <w:lang w:val="en-US"/>
              </w:rPr>
            </w:pPr>
          </w:p>
        </w:tc>
      </w:tr>
      <w:tr w:rsidR="00D2403C" w:rsidRPr="0080482A" w14:paraId="4EF36294" w14:textId="77777777" w:rsidTr="00033EDC">
        <w:trPr>
          <w:trHeight w:val="44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FC3759F" w14:textId="3812382B" w:rsidR="00D2403C" w:rsidRPr="0080482A" w:rsidRDefault="00D2403C" w:rsidP="00D2403C">
            <w:pPr>
              <w:spacing w:after="0" w:line="240" w:lineRule="auto"/>
              <w:jc w:val="center"/>
              <w:rPr>
                <w:rFonts w:eastAsia="Times New Roman" w:cstheme="minorHAnsi"/>
                <w:color w:val="000000"/>
                <w:lang w:val="en-US"/>
              </w:rPr>
            </w:pPr>
            <w:r w:rsidRPr="0080482A">
              <w:rPr>
                <w:rFonts w:eastAsia="Times New Roman" w:cstheme="minorHAnsi"/>
                <w:color w:val="000000"/>
                <w:lang w:val="en-US"/>
              </w:rPr>
              <w:t>10</w:t>
            </w:r>
          </w:p>
        </w:tc>
        <w:tc>
          <w:tcPr>
            <w:tcW w:w="9160" w:type="dxa"/>
            <w:tcBorders>
              <w:top w:val="single" w:sz="4" w:space="0" w:color="auto"/>
              <w:left w:val="nil"/>
              <w:bottom w:val="single" w:sz="4" w:space="0" w:color="auto"/>
              <w:right w:val="single" w:sz="4" w:space="0" w:color="auto"/>
            </w:tcBorders>
            <w:shd w:val="clear" w:color="auto" w:fill="auto"/>
            <w:vAlign w:val="center"/>
          </w:tcPr>
          <w:p w14:paraId="15104FBF" w14:textId="1BB17A68" w:rsidR="00D2403C" w:rsidRPr="0080482A" w:rsidRDefault="00D2403C" w:rsidP="00D2403C">
            <w:pPr>
              <w:spacing w:after="0" w:line="240" w:lineRule="auto"/>
              <w:rPr>
                <w:rFonts w:eastAsia="Times New Roman" w:cstheme="minorHAnsi"/>
                <w:sz w:val="24"/>
                <w:szCs w:val="24"/>
                <w:lang w:val="en-US"/>
              </w:rPr>
            </w:pPr>
            <w:r w:rsidRPr="0080482A">
              <w:rPr>
                <w:rFonts w:eastAsia="Times New Roman" w:cstheme="minorHAnsi"/>
                <w:sz w:val="24"/>
                <w:szCs w:val="24"/>
                <w:lang w:val="en-US"/>
              </w:rPr>
              <w:t xml:space="preserve">SITC of Various </w:t>
            </w:r>
            <w:r w:rsidR="00075368" w:rsidRPr="0080482A">
              <w:rPr>
                <w:rFonts w:eastAsia="Times New Roman" w:cstheme="minorHAnsi"/>
                <w:sz w:val="24"/>
                <w:szCs w:val="24"/>
                <w:lang w:val="en-US"/>
              </w:rPr>
              <w:t>Connectors</w:t>
            </w:r>
            <w:r w:rsidRPr="0080482A">
              <w:rPr>
                <w:rFonts w:eastAsia="Times New Roman" w:cstheme="minorHAnsi"/>
                <w:sz w:val="24"/>
                <w:szCs w:val="24"/>
                <w:lang w:val="en-US"/>
              </w:rPr>
              <w:t xml:space="preserve"> and Accessories</w:t>
            </w:r>
          </w:p>
          <w:p w14:paraId="1FCB88FA" w14:textId="77777777" w:rsidR="00075368" w:rsidRPr="0080482A" w:rsidRDefault="00075368" w:rsidP="00D2403C">
            <w:pPr>
              <w:spacing w:after="0" w:line="240" w:lineRule="auto"/>
              <w:rPr>
                <w:rFonts w:eastAsia="Times New Roman" w:cstheme="minorHAnsi"/>
                <w:sz w:val="24"/>
                <w:szCs w:val="24"/>
                <w:lang w:val="en-US"/>
              </w:rPr>
            </w:pPr>
          </w:p>
          <w:p w14:paraId="388440CF" w14:textId="1C81247E" w:rsidR="00075368" w:rsidRPr="0080482A" w:rsidRDefault="00EE319C" w:rsidP="00D2403C">
            <w:pPr>
              <w:spacing w:after="0" w:line="240" w:lineRule="auto"/>
              <w:rPr>
                <w:rFonts w:eastAsia="Times New Roman" w:cstheme="minorHAnsi"/>
                <w:sz w:val="24"/>
                <w:szCs w:val="24"/>
                <w:lang w:val="en-US"/>
              </w:rPr>
            </w:pPr>
            <w:r w:rsidRPr="0080482A">
              <w:rPr>
                <w:rFonts w:eastAsia="Times New Roman" w:cstheme="minorHAnsi"/>
                <w:color w:val="000000"/>
                <w:sz w:val="24"/>
                <w:szCs w:val="24"/>
                <w:lang w:eastAsia="en-IN" w:bidi="hi-IN"/>
              </w:rPr>
              <w:t xml:space="preserve">(Approved Brand: </w:t>
            </w:r>
            <w:r w:rsidRPr="0080482A">
              <w:rPr>
                <w:rFonts w:eastAsia="Times New Roman" w:cstheme="minorHAnsi"/>
                <w:sz w:val="24"/>
                <w:szCs w:val="24"/>
                <w:lang w:eastAsia="en-IN" w:bidi="hi-IN"/>
              </w:rPr>
              <w:t>Amphenol/Neutrik)</w:t>
            </w:r>
          </w:p>
        </w:tc>
        <w:tc>
          <w:tcPr>
            <w:tcW w:w="860" w:type="dxa"/>
            <w:tcBorders>
              <w:top w:val="single" w:sz="4" w:space="0" w:color="auto"/>
              <w:left w:val="nil"/>
              <w:bottom w:val="single" w:sz="4" w:space="0" w:color="auto"/>
              <w:right w:val="single" w:sz="4" w:space="0" w:color="auto"/>
            </w:tcBorders>
            <w:shd w:val="clear" w:color="auto" w:fill="auto"/>
            <w:vAlign w:val="center"/>
          </w:tcPr>
          <w:p w14:paraId="44B71C57" w14:textId="74342AA9" w:rsidR="00D2403C" w:rsidRPr="0080482A" w:rsidRDefault="00D2403C" w:rsidP="00D2403C">
            <w:pPr>
              <w:spacing w:after="0" w:line="240" w:lineRule="auto"/>
              <w:jc w:val="center"/>
              <w:rPr>
                <w:rFonts w:eastAsia="Times New Roman" w:cstheme="minorHAnsi"/>
                <w:lang w:val="en-US"/>
              </w:rPr>
            </w:pPr>
            <w:r w:rsidRPr="0080482A">
              <w:rPr>
                <w:rFonts w:eastAsia="Times New Roman" w:cstheme="minorHAnsi"/>
                <w:lang w:val="en-US"/>
              </w:rPr>
              <w:t>1</w:t>
            </w:r>
          </w:p>
        </w:tc>
        <w:tc>
          <w:tcPr>
            <w:tcW w:w="940" w:type="dxa"/>
            <w:tcBorders>
              <w:top w:val="single" w:sz="4" w:space="0" w:color="auto"/>
              <w:left w:val="nil"/>
              <w:bottom w:val="single" w:sz="4" w:space="0" w:color="auto"/>
              <w:right w:val="single" w:sz="4" w:space="0" w:color="auto"/>
            </w:tcBorders>
            <w:shd w:val="clear" w:color="auto" w:fill="auto"/>
            <w:vAlign w:val="center"/>
          </w:tcPr>
          <w:p w14:paraId="3FC718F6" w14:textId="10557DFF" w:rsidR="00D2403C" w:rsidRPr="0080482A" w:rsidRDefault="00D2403C" w:rsidP="00D2403C">
            <w:pPr>
              <w:spacing w:after="0" w:line="240" w:lineRule="auto"/>
              <w:jc w:val="center"/>
              <w:rPr>
                <w:rFonts w:eastAsia="Times New Roman" w:cstheme="minorHAnsi"/>
                <w:lang w:val="en-US"/>
              </w:rPr>
            </w:pPr>
            <w:r w:rsidRPr="0080482A">
              <w:rPr>
                <w:rFonts w:eastAsia="Times New Roman" w:cstheme="minorHAnsi"/>
                <w:lang w:val="en-US"/>
              </w:rPr>
              <w:t>Lot</w:t>
            </w:r>
          </w:p>
        </w:tc>
        <w:tc>
          <w:tcPr>
            <w:tcW w:w="1360" w:type="dxa"/>
            <w:tcBorders>
              <w:top w:val="single" w:sz="4" w:space="0" w:color="auto"/>
              <w:left w:val="nil"/>
              <w:bottom w:val="single" w:sz="4" w:space="0" w:color="auto"/>
              <w:right w:val="single" w:sz="4" w:space="0" w:color="auto"/>
            </w:tcBorders>
            <w:shd w:val="clear" w:color="auto" w:fill="auto"/>
            <w:vAlign w:val="center"/>
          </w:tcPr>
          <w:p w14:paraId="541569A9" w14:textId="77777777" w:rsidR="00D2403C" w:rsidRPr="0080482A" w:rsidRDefault="00D2403C" w:rsidP="00D2403C">
            <w:pPr>
              <w:spacing w:after="0" w:line="240" w:lineRule="auto"/>
              <w:rPr>
                <w:rFonts w:eastAsia="Times New Roman" w:cstheme="minorHAnsi"/>
                <w:lang w:val="en-U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4835F7F" w14:textId="77777777" w:rsidR="00D2403C" w:rsidRPr="0080482A" w:rsidRDefault="00D2403C" w:rsidP="00D2403C">
            <w:pPr>
              <w:spacing w:after="0" w:line="240" w:lineRule="auto"/>
              <w:rPr>
                <w:rFonts w:eastAsia="Times New Roman" w:cstheme="minorHAnsi"/>
                <w:lang w:val="en-US"/>
              </w:rPr>
            </w:pPr>
          </w:p>
        </w:tc>
      </w:tr>
    </w:tbl>
    <w:p w14:paraId="2B7F5099" w14:textId="44EEEF80" w:rsidR="00064B90" w:rsidRPr="0080482A" w:rsidRDefault="00BC0BD0" w:rsidP="00BC0BD0">
      <w:pPr>
        <w:tabs>
          <w:tab w:val="left" w:pos="4610"/>
        </w:tabs>
        <w:rPr>
          <w:rFonts w:eastAsia="Cambria" w:cstheme="minorHAnsi"/>
          <w:sz w:val="24"/>
          <w:szCs w:val="24"/>
        </w:rPr>
      </w:pPr>
      <w:r>
        <w:rPr>
          <w:rFonts w:eastAsia="Cambria" w:cstheme="minorHAnsi"/>
          <w:sz w:val="24"/>
          <w:szCs w:val="24"/>
        </w:rPr>
        <w:tab/>
      </w:r>
    </w:p>
    <w:p w14:paraId="6050979F" w14:textId="3E1BA0A7" w:rsidR="00064B90" w:rsidRPr="0080482A" w:rsidRDefault="00BC0BD0" w:rsidP="00BC0BD0">
      <w:pPr>
        <w:tabs>
          <w:tab w:val="left" w:pos="4610"/>
        </w:tabs>
        <w:rPr>
          <w:rFonts w:eastAsia="Cambria" w:cstheme="minorHAnsi"/>
          <w:sz w:val="24"/>
          <w:szCs w:val="24"/>
        </w:rPr>
        <w:sectPr w:rsidR="00064B90" w:rsidRPr="0080482A" w:rsidSect="00D5756E">
          <w:footerReference w:type="default" r:id="rId16"/>
          <w:footerReference w:type="first" r:id="rId17"/>
          <w:pgSz w:w="16838" w:h="11906" w:orient="landscape"/>
          <w:pgMar w:top="1412" w:right="1440" w:bottom="851" w:left="1440" w:header="709" w:footer="709" w:gutter="0"/>
          <w:cols w:space="708"/>
          <w:titlePg/>
          <w:docGrid w:linePitch="360"/>
        </w:sectPr>
      </w:pPr>
      <w:r>
        <w:rPr>
          <w:rFonts w:eastAsia="Cambria" w:cstheme="minorHAnsi"/>
          <w:sz w:val="24"/>
          <w:szCs w:val="24"/>
        </w:rPr>
        <w:tab/>
      </w:r>
    </w:p>
    <w:p w14:paraId="316E21B4" w14:textId="637B9BB3" w:rsidR="00BC2D2A" w:rsidRPr="0080482A" w:rsidRDefault="00BC2D2A" w:rsidP="00307579">
      <w:pPr>
        <w:pStyle w:val="Heading1"/>
        <w:spacing w:line="276" w:lineRule="auto"/>
        <w:ind w:left="0" w:right="83"/>
        <w:jc w:val="center"/>
        <w:rPr>
          <w:rFonts w:asciiTheme="minorHAnsi" w:hAnsiTheme="minorHAnsi" w:cstheme="minorHAnsi"/>
          <w:b/>
          <w:color w:val="auto"/>
          <w:szCs w:val="24"/>
        </w:rPr>
      </w:pPr>
      <w:bookmarkStart w:id="33" w:name="_Toc72570"/>
      <w:bookmarkStart w:id="34" w:name="_Toc183510920"/>
      <w:r w:rsidRPr="0080482A">
        <w:rPr>
          <w:rFonts w:asciiTheme="minorHAnsi" w:hAnsiTheme="minorHAnsi" w:cstheme="minorHAnsi"/>
          <w:b/>
          <w:color w:val="auto"/>
          <w:szCs w:val="24"/>
        </w:rPr>
        <w:lastRenderedPageBreak/>
        <w:t xml:space="preserve">Annexure </w:t>
      </w:r>
      <w:r w:rsidR="00A84CD9" w:rsidRPr="0080482A">
        <w:rPr>
          <w:rFonts w:asciiTheme="minorHAnsi" w:hAnsiTheme="minorHAnsi" w:cstheme="minorHAnsi"/>
          <w:b/>
          <w:color w:val="auto"/>
          <w:szCs w:val="24"/>
        </w:rPr>
        <w:t>VII</w:t>
      </w:r>
      <w:r w:rsidRPr="0080482A">
        <w:rPr>
          <w:rFonts w:asciiTheme="minorHAnsi" w:hAnsiTheme="minorHAnsi" w:cstheme="minorHAnsi"/>
          <w:b/>
          <w:color w:val="auto"/>
          <w:szCs w:val="24"/>
        </w:rPr>
        <w:t>: Price Bid Format</w:t>
      </w:r>
      <w:bookmarkEnd w:id="33"/>
      <w:bookmarkEnd w:id="34"/>
    </w:p>
    <w:p w14:paraId="690FBA6C" w14:textId="77777777" w:rsidR="00BC2D2A" w:rsidRPr="0080482A" w:rsidRDefault="00BC2D2A" w:rsidP="00B65190">
      <w:pPr>
        <w:spacing w:after="218"/>
        <w:jc w:val="center"/>
        <w:rPr>
          <w:rFonts w:eastAsia="Cambria" w:cstheme="minorHAnsi"/>
          <w:bCs/>
          <w:sz w:val="24"/>
          <w:szCs w:val="24"/>
          <w:lang w:eastAsia="en-IN"/>
        </w:rPr>
      </w:pPr>
      <w:bookmarkStart w:id="35" w:name="_Toc156558241"/>
      <w:r w:rsidRPr="0080482A">
        <w:rPr>
          <w:rFonts w:eastAsia="Cambria" w:cstheme="minorHAnsi"/>
          <w:bCs/>
          <w:sz w:val="24"/>
          <w:szCs w:val="24"/>
          <w:lang w:eastAsia="en-IN"/>
        </w:rPr>
        <w:t>(To be submitted in the letterhead of Bidder)</w:t>
      </w:r>
      <w:bookmarkEnd w:id="35"/>
    </w:p>
    <w:p w14:paraId="630C39BF" w14:textId="10BD4AEC" w:rsidR="00BC2D2A" w:rsidRPr="0080482A" w:rsidRDefault="00307579" w:rsidP="00307579">
      <w:pPr>
        <w:spacing w:after="0"/>
        <w:ind w:right="12"/>
        <w:jc w:val="center"/>
        <w:rPr>
          <w:rFonts w:cstheme="minorHAnsi"/>
          <w:sz w:val="24"/>
          <w:szCs w:val="24"/>
        </w:rPr>
      </w:pPr>
      <w:r w:rsidRPr="0080482A">
        <w:rPr>
          <w:rFonts w:cstheme="minorHAnsi"/>
          <w:sz w:val="24"/>
          <w:szCs w:val="24"/>
        </w:rPr>
        <w:t>Reference No</w:t>
      </w:r>
      <w:r w:rsidRPr="00E73376">
        <w:rPr>
          <w:rFonts w:cstheme="minorHAnsi"/>
          <w:sz w:val="24"/>
          <w:szCs w:val="24"/>
        </w:rPr>
        <w:t>.: NEDFi/IT/202</w:t>
      </w:r>
      <w:r w:rsidR="00A84CD9" w:rsidRPr="00E73376">
        <w:rPr>
          <w:rFonts w:cstheme="minorHAnsi"/>
          <w:sz w:val="24"/>
          <w:szCs w:val="24"/>
        </w:rPr>
        <w:t>4</w:t>
      </w:r>
      <w:r w:rsidRPr="00E73376">
        <w:rPr>
          <w:rFonts w:cstheme="minorHAnsi"/>
          <w:sz w:val="24"/>
          <w:szCs w:val="24"/>
        </w:rPr>
        <w:t>-2</w:t>
      </w:r>
      <w:r w:rsidR="00A84CD9" w:rsidRPr="00E73376">
        <w:rPr>
          <w:rFonts w:cstheme="minorHAnsi"/>
          <w:sz w:val="24"/>
          <w:szCs w:val="24"/>
        </w:rPr>
        <w:t>5</w:t>
      </w:r>
      <w:r w:rsidRPr="00E73376">
        <w:rPr>
          <w:rFonts w:cstheme="minorHAnsi"/>
          <w:sz w:val="24"/>
          <w:szCs w:val="24"/>
        </w:rPr>
        <w:t>/</w:t>
      </w:r>
      <w:r w:rsidR="00E73376">
        <w:rPr>
          <w:rFonts w:cstheme="minorHAnsi"/>
          <w:sz w:val="24"/>
          <w:szCs w:val="24"/>
        </w:rPr>
        <w:t>4352</w:t>
      </w:r>
      <w:r w:rsidRPr="0080482A">
        <w:rPr>
          <w:rFonts w:cstheme="minorHAnsi"/>
          <w:sz w:val="24"/>
          <w:szCs w:val="24"/>
        </w:rPr>
        <w:t xml:space="preserve"> Dated </w:t>
      </w:r>
      <w:r w:rsidR="00E73376">
        <w:rPr>
          <w:rFonts w:cstheme="minorHAnsi"/>
          <w:sz w:val="24"/>
          <w:szCs w:val="24"/>
        </w:rPr>
        <w:t>27</w:t>
      </w:r>
      <w:r w:rsidR="00767110" w:rsidRPr="0080482A">
        <w:rPr>
          <w:rFonts w:cstheme="minorHAnsi"/>
          <w:sz w:val="24"/>
          <w:szCs w:val="24"/>
        </w:rPr>
        <w:t>-Dec-2024</w:t>
      </w:r>
      <w:r w:rsidR="00BC2D2A" w:rsidRPr="0080482A">
        <w:rPr>
          <w:rFonts w:cstheme="minorHAnsi"/>
          <w:sz w:val="24"/>
          <w:szCs w:val="24"/>
        </w:rPr>
        <w:t xml:space="preserve"> </w:t>
      </w:r>
    </w:p>
    <w:p w14:paraId="465DF6F9" w14:textId="77777777" w:rsidR="00307579" w:rsidRPr="0080482A" w:rsidRDefault="00307579" w:rsidP="00307579">
      <w:pPr>
        <w:spacing w:after="0"/>
        <w:rPr>
          <w:rFonts w:eastAsia="Cambria" w:cstheme="minorHAnsi"/>
          <w:sz w:val="24"/>
          <w:szCs w:val="24"/>
          <w:lang w:eastAsia="en-IN"/>
        </w:rPr>
      </w:pPr>
    </w:p>
    <w:tbl>
      <w:tblPr>
        <w:tblStyle w:val="TableGrid0"/>
        <w:tblW w:w="9658" w:type="dxa"/>
        <w:jc w:val="center"/>
        <w:tblInd w:w="0" w:type="dxa"/>
        <w:tblLayout w:type="fixed"/>
        <w:tblCellMar>
          <w:top w:w="41" w:type="dxa"/>
          <w:left w:w="107" w:type="dxa"/>
        </w:tblCellMar>
        <w:tblLook w:val="04A0" w:firstRow="1" w:lastRow="0" w:firstColumn="1" w:lastColumn="0" w:noHBand="0" w:noVBand="1"/>
      </w:tblPr>
      <w:tblGrid>
        <w:gridCol w:w="592"/>
        <w:gridCol w:w="2687"/>
        <w:gridCol w:w="1012"/>
        <w:gridCol w:w="727"/>
        <w:gridCol w:w="835"/>
        <w:gridCol w:w="1253"/>
        <w:gridCol w:w="1418"/>
        <w:gridCol w:w="1134"/>
      </w:tblGrid>
      <w:tr w:rsidR="00BC2D2A" w:rsidRPr="0080482A" w14:paraId="29558BD9" w14:textId="77777777" w:rsidTr="00A80891">
        <w:trPr>
          <w:trHeight w:val="109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D9D9D9"/>
          </w:tcPr>
          <w:p w14:paraId="67103B7C" w14:textId="77777777" w:rsidR="00BC2D2A" w:rsidRPr="0080482A" w:rsidRDefault="00BC2D2A" w:rsidP="00EF264B">
            <w:pPr>
              <w:spacing w:after="0"/>
              <w:ind w:right="123"/>
              <w:rPr>
                <w:rFonts w:eastAsia="Cambria" w:cstheme="minorHAnsi"/>
                <w:b/>
                <w:sz w:val="24"/>
                <w:szCs w:val="24"/>
              </w:rPr>
            </w:pPr>
            <w:proofErr w:type="spellStart"/>
            <w:r w:rsidRPr="0080482A">
              <w:rPr>
                <w:rFonts w:eastAsia="Cambria" w:cstheme="minorHAnsi"/>
                <w:b/>
                <w:sz w:val="24"/>
                <w:szCs w:val="24"/>
              </w:rPr>
              <w:t>Sl</w:t>
            </w:r>
            <w:proofErr w:type="spellEnd"/>
          </w:p>
          <w:p w14:paraId="74C701D9" w14:textId="48EEEA3A" w:rsidR="00BC2D2A" w:rsidRPr="0080482A" w:rsidRDefault="00BC2D2A" w:rsidP="00EF264B">
            <w:pPr>
              <w:spacing w:after="0"/>
              <w:ind w:right="123"/>
              <w:rPr>
                <w:rFonts w:eastAsia="Cambria" w:cstheme="minorHAnsi"/>
                <w:sz w:val="24"/>
                <w:szCs w:val="24"/>
              </w:rPr>
            </w:pPr>
            <w:r w:rsidRPr="0080482A">
              <w:rPr>
                <w:rFonts w:eastAsia="Cambria" w:cstheme="minorHAnsi"/>
                <w:b/>
                <w:sz w:val="24"/>
                <w:szCs w:val="24"/>
              </w:rPr>
              <w:t>No.</w:t>
            </w:r>
          </w:p>
          <w:p w14:paraId="119EE110" w14:textId="109C9BF9" w:rsidR="00BC2D2A" w:rsidRPr="0080482A" w:rsidRDefault="00BC2D2A" w:rsidP="00EF264B">
            <w:pPr>
              <w:spacing w:after="0"/>
              <w:rPr>
                <w:rFonts w:eastAsia="Cambria" w:cstheme="minorHAnsi"/>
                <w:sz w:val="24"/>
                <w:szCs w:val="24"/>
              </w:rPr>
            </w:pPr>
          </w:p>
        </w:tc>
        <w:tc>
          <w:tcPr>
            <w:tcW w:w="2687" w:type="dxa"/>
            <w:tcBorders>
              <w:top w:val="single" w:sz="4" w:space="0" w:color="000000"/>
              <w:left w:val="single" w:sz="4" w:space="0" w:color="000000"/>
              <w:bottom w:val="single" w:sz="4" w:space="0" w:color="000000"/>
              <w:right w:val="single" w:sz="4" w:space="0" w:color="000000"/>
            </w:tcBorders>
            <w:shd w:val="clear" w:color="auto" w:fill="D9D9D9"/>
          </w:tcPr>
          <w:p w14:paraId="172CE6C6" w14:textId="63185E52" w:rsidR="00BC2D2A" w:rsidRPr="0080482A" w:rsidRDefault="00BC2D2A" w:rsidP="00EF264B">
            <w:pPr>
              <w:spacing w:after="0"/>
              <w:ind w:left="102"/>
              <w:rPr>
                <w:rFonts w:eastAsia="Cambria" w:cstheme="minorHAnsi"/>
                <w:sz w:val="24"/>
                <w:szCs w:val="24"/>
              </w:rPr>
            </w:pPr>
            <w:r w:rsidRPr="0080482A">
              <w:rPr>
                <w:rFonts w:eastAsia="Cambria" w:cstheme="minorHAnsi"/>
                <w:b/>
                <w:sz w:val="24"/>
                <w:szCs w:val="24"/>
              </w:rPr>
              <w:t>Item</w:t>
            </w:r>
          </w:p>
          <w:p w14:paraId="309E0A1B" w14:textId="38E758D7" w:rsidR="00BC2D2A" w:rsidRPr="0080482A" w:rsidRDefault="00BC2D2A" w:rsidP="00EF264B">
            <w:pPr>
              <w:spacing w:after="0"/>
              <w:ind w:left="102"/>
              <w:rPr>
                <w:rFonts w:eastAsia="Cambria" w:cstheme="minorHAnsi"/>
                <w:sz w:val="24"/>
                <w:szCs w:val="24"/>
              </w:rPr>
            </w:pPr>
            <w:r w:rsidRPr="0080482A">
              <w:rPr>
                <w:rFonts w:eastAsia="Cambria" w:cstheme="minorHAnsi"/>
                <w:b/>
                <w:sz w:val="24"/>
                <w:szCs w:val="24"/>
              </w:rPr>
              <w:t>Description</w:t>
            </w:r>
          </w:p>
        </w:tc>
        <w:tc>
          <w:tcPr>
            <w:tcW w:w="1012" w:type="dxa"/>
            <w:tcBorders>
              <w:top w:val="single" w:sz="4" w:space="0" w:color="000000"/>
              <w:left w:val="single" w:sz="4" w:space="0" w:color="000000"/>
              <w:bottom w:val="single" w:sz="4" w:space="0" w:color="000000"/>
              <w:right w:val="single" w:sz="4" w:space="0" w:color="000000"/>
            </w:tcBorders>
            <w:shd w:val="clear" w:color="auto" w:fill="D9D9D9"/>
          </w:tcPr>
          <w:p w14:paraId="39F66EEC" w14:textId="1E47FCE9" w:rsidR="00BC2D2A" w:rsidRPr="0080482A" w:rsidRDefault="00BC2D2A" w:rsidP="00EF264B">
            <w:pPr>
              <w:spacing w:after="0"/>
              <w:ind w:left="101"/>
              <w:rPr>
                <w:rFonts w:eastAsia="Cambria" w:cstheme="minorHAnsi"/>
                <w:b/>
                <w:sz w:val="24"/>
                <w:szCs w:val="24"/>
              </w:rPr>
            </w:pPr>
            <w:r w:rsidRPr="0080482A">
              <w:rPr>
                <w:rFonts w:eastAsia="Cambria" w:cstheme="minorHAnsi"/>
                <w:b/>
                <w:sz w:val="24"/>
                <w:szCs w:val="24"/>
              </w:rPr>
              <w:t>Make &amp;</w:t>
            </w:r>
          </w:p>
          <w:p w14:paraId="3E0A27A8" w14:textId="77777777" w:rsidR="00BC2D2A" w:rsidRPr="0080482A" w:rsidRDefault="00BC2D2A" w:rsidP="00EF264B">
            <w:pPr>
              <w:spacing w:after="0"/>
              <w:ind w:left="101"/>
              <w:rPr>
                <w:rFonts w:eastAsia="Cambria" w:cstheme="minorHAnsi"/>
                <w:b/>
                <w:sz w:val="24"/>
                <w:szCs w:val="24"/>
              </w:rPr>
            </w:pPr>
            <w:r w:rsidRPr="0080482A">
              <w:rPr>
                <w:rFonts w:eastAsia="Cambria" w:cstheme="minorHAnsi"/>
                <w:b/>
                <w:sz w:val="24"/>
                <w:szCs w:val="24"/>
              </w:rPr>
              <w:t>Model</w:t>
            </w:r>
          </w:p>
        </w:tc>
        <w:tc>
          <w:tcPr>
            <w:tcW w:w="727" w:type="dxa"/>
            <w:tcBorders>
              <w:top w:val="single" w:sz="4" w:space="0" w:color="000000"/>
              <w:left w:val="single" w:sz="4" w:space="0" w:color="000000"/>
              <w:bottom w:val="single" w:sz="4" w:space="0" w:color="000000"/>
              <w:right w:val="single" w:sz="4" w:space="0" w:color="000000"/>
            </w:tcBorders>
            <w:shd w:val="clear" w:color="auto" w:fill="D9D9D9"/>
          </w:tcPr>
          <w:p w14:paraId="26A01C4B" w14:textId="4ABE3117" w:rsidR="00BC2D2A" w:rsidRPr="0080482A" w:rsidRDefault="00BC2D2A" w:rsidP="00EF264B">
            <w:pPr>
              <w:spacing w:after="0"/>
              <w:ind w:left="101"/>
              <w:rPr>
                <w:rFonts w:eastAsia="Cambria" w:cstheme="minorHAnsi"/>
                <w:sz w:val="24"/>
                <w:szCs w:val="24"/>
              </w:rPr>
            </w:pPr>
            <w:r w:rsidRPr="0080482A">
              <w:rPr>
                <w:rFonts w:eastAsia="Cambria" w:cstheme="minorHAnsi"/>
                <w:b/>
                <w:sz w:val="24"/>
                <w:szCs w:val="24"/>
              </w:rPr>
              <w:t>Qty</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Pr>
          <w:p w14:paraId="676A2EED" w14:textId="77777777" w:rsidR="00BC2D2A" w:rsidRPr="0080482A" w:rsidRDefault="00BC2D2A" w:rsidP="00EF264B">
            <w:pPr>
              <w:spacing w:after="0"/>
              <w:ind w:left="102"/>
              <w:rPr>
                <w:rFonts w:eastAsia="Cambria" w:cstheme="minorHAnsi"/>
                <w:sz w:val="24"/>
                <w:szCs w:val="24"/>
              </w:rPr>
            </w:pPr>
            <w:r w:rsidRPr="0080482A">
              <w:rPr>
                <w:rFonts w:eastAsia="Cambria" w:cstheme="minorHAnsi"/>
                <w:b/>
                <w:sz w:val="24"/>
                <w:szCs w:val="24"/>
              </w:rPr>
              <w:t>Unit Rate (Rs)</w:t>
            </w:r>
          </w:p>
        </w:tc>
        <w:tc>
          <w:tcPr>
            <w:tcW w:w="1253" w:type="dxa"/>
            <w:tcBorders>
              <w:top w:val="single" w:sz="4" w:space="0" w:color="000000"/>
              <w:left w:val="single" w:sz="4" w:space="0" w:color="000000"/>
              <w:bottom w:val="single" w:sz="4" w:space="0" w:color="000000"/>
              <w:right w:val="single" w:sz="4" w:space="0" w:color="000000"/>
            </w:tcBorders>
            <w:shd w:val="clear" w:color="auto" w:fill="D9D9D9"/>
          </w:tcPr>
          <w:p w14:paraId="6F973773" w14:textId="77777777" w:rsidR="00BC2D2A" w:rsidRPr="0080482A" w:rsidRDefault="00BC2D2A" w:rsidP="00EF264B">
            <w:pPr>
              <w:spacing w:after="0"/>
              <w:ind w:left="102" w:right="38"/>
              <w:rPr>
                <w:rFonts w:eastAsia="Cambria" w:cstheme="minorHAnsi"/>
                <w:sz w:val="24"/>
                <w:szCs w:val="24"/>
              </w:rPr>
            </w:pPr>
            <w:r w:rsidRPr="0080482A">
              <w:rPr>
                <w:rFonts w:eastAsia="Cambria" w:cstheme="minorHAnsi"/>
                <w:b/>
                <w:sz w:val="24"/>
                <w:szCs w:val="24"/>
              </w:rPr>
              <w:t>Total Cost of Items (Rs)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7373290" w14:textId="77777777" w:rsidR="00BC2D2A" w:rsidRPr="0080482A" w:rsidRDefault="00BC2D2A" w:rsidP="00EF264B">
            <w:pPr>
              <w:spacing w:after="0"/>
              <w:ind w:left="102"/>
              <w:rPr>
                <w:rFonts w:eastAsia="Cambria" w:cstheme="minorHAnsi"/>
                <w:sz w:val="24"/>
                <w:szCs w:val="24"/>
              </w:rPr>
            </w:pPr>
            <w:r w:rsidRPr="0080482A">
              <w:rPr>
                <w:rFonts w:eastAsia="Cambria" w:cstheme="minorHAnsi"/>
                <w:b/>
                <w:sz w:val="24"/>
                <w:szCs w:val="24"/>
              </w:rPr>
              <w:t>Taxes, duties and other costs (Rs)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B9B747C" w14:textId="77777777" w:rsidR="00BC2D2A" w:rsidRPr="0080482A" w:rsidRDefault="00BC2D2A" w:rsidP="00EF264B">
            <w:pPr>
              <w:spacing w:after="0"/>
              <w:ind w:left="101"/>
              <w:rPr>
                <w:rFonts w:eastAsia="Cambria" w:cstheme="minorHAnsi"/>
                <w:sz w:val="24"/>
                <w:szCs w:val="24"/>
              </w:rPr>
            </w:pPr>
            <w:r w:rsidRPr="0080482A">
              <w:rPr>
                <w:rFonts w:eastAsia="Cambria" w:cstheme="minorHAnsi"/>
                <w:b/>
                <w:sz w:val="24"/>
                <w:szCs w:val="24"/>
              </w:rPr>
              <w:t>Total</w:t>
            </w:r>
          </w:p>
          <w:p w14:paraId="55D09F66" w14:textId="77777777" w:rsidR="00BC2D2A" w:rsidRPr="0080482A" w:rsidRDefault="00BC2D2A" w:rsidP="00EF264B">
            <w:pPr>
              <w:spacing w:after="0"/>
              <w:ind w:left="101"/>
              <w:rPr>
                <w:rFonts w:eastAsia="Cambria" w:cstheme="minorHAnsi"/>
                <w:sz w:val="24"/>
                <w:szCs w:val="24"/>
              </w:rPr>
            </w:pPr>
            <w:r w:rsidRPr="0080482A">
              <w:rPr>
                <w:rFonts w:eastAsia="Cambria" w:cstheme="minorHAnsi"/>
                <w:b/>
                <w:sz w:val="24"/>
                <w:szCs w:val="24"/>
              </w:rPr>
              <w:t>Value</w:t>
            </w:r>
          </w:p>
          <w:p w14:paraId="3F7FEA8A" w14:textId="77777777" w:rsidR="00BC2D2A" w:rsidRPr="0080482A" w:rsidRDefault="00BC2D2A" w:rsidP="00EF264B">
            <w:pPr>
              <w:spacing w:after="0"/>
              <w:ind w:left="101"/>
              <w:rPr>
                <w:rFonts w:eastAsia="Cambria" w:cstheme="minorHAnsi"/>
                <w:sz w:val="24"/>
                <w:szCs w:val="24"/>
              </w:rPr>
            </w:pPr>
            <w:r w:rsidRPr="0080482A">
              <w:rPr>
                <w:rFonts w:eastAsia="Cambria" w:cstheme="minorHAnsi"/>
                <w:b/>
                <w:sz w:val="24"/>
                <w:szCs w:val="24"/>
              </w:rPr>
              <w:t>(Rs)</w:t>
            </w:r>
          </w:p>
        </w:tc>
      </w:tr>
      <w:tr w:rsidR="00BC2D2A" w:rsidRPr="0080482A" w14:paraId="315F9E64"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51E2C3E5" w14:textId="44D7E43C" w:rsidR="00BC2D2A" w:rsidRPr="0080482A" w:rsidRDefault="00BC2D2A" w:rsidP="00A80891">
            <w:pPr>
              <w:spacing w:after="0"/>
              <w:ind w:right="196"/>
              <w:jc w:val="right"/>
              <w:rPr>
                <w:rFonts w:eastAsia="Cambria" w:cstheme="minorHAnsi"/>
                <w:sz w:val="24"/>
                <w:szCs w:val="24"/>
              </w:rPr>
            </w:pPr>
            <w:r w:rsidRPr="0080482A">
              <w:rPr>
                <w:rFonts w:eastAsia="Cambria" w:cstheme="minorHAnsi"/>
                <w:b/>
                <w:sz w:val="24"/>
                <w:szCs w:val="24"/>
              </w:rPr>
              <w:t>1</w:t>
            </w:r>
            <w:r w:rsidRPr="0080482A">
              <w:rPr>
                <w:rFonts w:eastAsia="Arial" w:cstheme="minorHAnsi"/>
                <w:b/>
                <w:sz w:val="24"/>
                <w:szCs w:val="24"/>
              </w:rPr>
              <w:t xml:space="preserve"> </w:t>
            </w:r>
            <w:r w:rsidRPr="0080482A">
              <w:rPr>
                <w:rFonts w:eastAsia="Cambria" w:cstheme="minorHAnsi"/>
                <w:b/>
                <w:sz w:val="24"/>
                <w:szCs w:val="24"/>
              </w:rPr>
              <w:t xml:space="preserve"> </w:t>
            </w:r>
          </w:p>
        </w:tc>
        <w:tc>
          <w:tcPr>
            <w:tcW w:w="2687" w:type="dxa"/>
            <w:tcBorders>
              <w:top w:val="single" w:sz="4" w:space="0" w:color="000000"/>
              <w:left w:val="single" w:sz="4" w:space="0" w:color="000000"/>
              <w:bottom w:val="single" w:sz="4" w:space="0" w:color="000000"/>
              <w:right w:val="single" w:sz="4" w:space="0" w:color="000000"/>
            </w:tcBorders>
          </w:tcPr>
          <w:p w14:paraId="03820DA6" w14:textId="56C96EAC" w:rsidR="00BC2D2A" w:rsidRPr="0080482A" w:rsidRDefault="00BC2D2A" w:rsidP="00A80891">
            <w:pPr>
              <w:spacing w:after="0"/>
              <w:ind w:left="102"/>
              <w:rPr>
                <w:rFonts w:eastAsia="Cambria" w:cstheme="minorHAnsi"/>
                <w:b/>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2F524A89" w14:textId="77777777" w:rsidR="00BC2D2A" w:rsidRPr="0080482A" w:rsidRDefault="00BC2D2A"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03022A36" w14:textId="290F9B66" w:rsidR="00BC2D2A" w:rsidRPr="0080482A" w:rsidRDefault="00BC2D2A" w:rsidP="00A80891">
            <w:pPr>
              <w:spacing w:after="0"/>
              <w:ind w:left="101"/>
              <w:rPr>
                <w:rFonts w:eastAsia="Cambria" w:cstheme="minorHAnsi"/>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051A1530" w14:textId="563ACE77" w:rsidR="00BC2D2A" w:rsidRPr="0080482A" w:rsidRDefault="00BC2D2A"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54AB956D" w14:textId="17774911" w:rsidR="00BC2D2A" w:rsidRPr="0080482A" w:rsidRDefault="00BC2D2A"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5904FE7" w14:textId="274B8698" w:rsidR="00BC2D2A" w:rsidRPr="0080482A" w:rsidRDefault="00BC2D2A"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562F41" w14:textId="712B5AE9" w:rsidR="00BC2D2A" w:rsidRPr="0080482A" w:rsidRDefault="00BC2D2A" w:rsidP="00A80891">
            <w:pPr>
              <w:spacing w:after="0"/>
              <w:ind w:left="101"/>
              <w:rPr>
                <w:rFonts w:eastAsia="Cambria" w:cstheme="minorHAnsi"/>
                <w:sz w:val="24"/>
                <w:szCs w:val="24"/>
              </w:rPr>
            </w:pPr>
          </w:p>
        </w:tc>
      </w:tr>
      <w:tr w:rsidR="00BC2D2A" w:rsidRPr="0080482A" w14:paraId="07C9D6C7"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3C4C2AA2" w14:textId="295B9A7B" w:rsidR="00BC2D2A" w:rsidRPr="0080482A" w:rsidRDefault="00BC2D2A" w:rsidP="00A80891">
            <w:pPr>
              <w:spacing w:after="0"/>
              <w:ind w:right="196"/>
              <w:jc w:val="right"/>
              <w:rPr>
                <w:rFonts w:eastAsia="Cambria" w:cstheme="minorHAnsi"/>
                <w:b/>
                <w:sz w:val="24"/>
                <w:szCs w:val="24"/>
              </w:rPr>
            </w:pPr>
            <w:r w:rsidRPr="0080482A">
              <w:rPr>
                <w:rFonts w:eastAsia="Cambria" w:cstheme="minorHAnsi"/>
                <w:b/>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14:paraId="510C6D8E" w14:textId="201C4161" w:rsidR="00BC2D2A" w:rsidRPr="0080482A" w:rsidRDefault="00BC2D2A" w:rsidP="00A80891">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64D3BF38" w14:textId="77777777" w:rsidR="00BC2D2A" w:rsidRPr="0080482A" w:rsidRDefault="00BC2D2A"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2A5BB0FF" w14:textId="08A7956E" w:rsidR="00BC2D2A" w:rsidRPr="0080482A" w:rsidRDefault="00BC2D2A" w:rsidP="00A80891">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1AA1DE76" w14:textId="77777777" w:rsidR="00BC2D2A" w:rsidRPr="0080482A" w:rsidRDefault="00BC2D2A"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4EE014B5" w14:textId="77777777" w:rsidR="00BC2D2A" w:rsidRPr="0080482A" w:rsidRDefault="00BC2D2A"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587344E" w14:textId="77777777" w:rsidR="00BC2D2A" w:rsidRPr="0080482A" w:rsidRDefault="00BC2D2A"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EEE51EE" w14:textId="77777777" w:rsidR="00BC2D2A" w:rsidRPr="0080482A" w:rsidRDefault="00BC2D2A" w:rsidP="00A80891">
            <w:pPr>
              <w:spacing w:after="0"/>
              <w:ind w:left="101"/>
              <w:rPr>
                <w:rFonts w:eastAsia="Cambria" w:cstheme="minorHAnsi"/>
                <w:sz w:val="24"/>
                <w:szCs w:val="24"/>
              </w:rPr>
            </w:pPr>
          </w:p>
        </w:tc>
      </w:tr>
      <w:tr w:rsidR="00BC2D2A" w:rsidRPr="0080482A" w14:paraId="4A1D1F0E"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6541566D" w14:textId="3A421B81" w:rsidR="00BC2D2A" w:rsidRPr="0080482A" w:rsidRDefault="00BC2D2A" w:rsidP="00A80891">
            <w:pPr>
              <w:spacing w:after="0"/>
              <w:ind w:right="196"/>
              <w:jc w:val="right"/>
              <w:rPr>
                <w:rFonts w:eastAsia="Cambria" w:cstheme="minorHAnsi"/>
                <w:b/>
                <w:sz w:val="24"/>
                <w:szCs w:val="24"/>
              </w:rPr>
            </w:pPr>
            <w:r w:rsidRPr="0080482A">
              <w:rPr>
                <w:rFonts w:eastAsia="Cambria" w:cstheme="minorHAnsi"/>
                <w:b/>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14:paraId="169D6E0A" w14:textId="11B940CB" w:rsidR="00BC2D2A" w:rsidRPr="0080482A" w:rsidRDefault="00BC2D2A" w:rsidP="00A80891">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30933253" w14:textId="77777777" w:rsidR="00BC2D2A" w:rsidRPr="0080482A" w:rsidRDefault="00BC2D2A"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19FE78F0" w14:textId="7704E45A" w:rsidR="00BC2D2A" w:rsidRPr="0080482A" w:rsidRDefault="00BC2D2A" w:rsidP="00A80891">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52726069" w14:textId="77777777" w:rsidR="00BC2D2A" w:rsidRPr="0080482A" w:rsidRDefault="00BC2D2A"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8E97217" w14:textId="77777777" w:rsidR="00BC2D2A" w:rsidRPr="0080482A" w:rsidRDefault="00BC2D2A"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ECA9CF1" w14:textId="77777777" w:rsidR="00BC2D2A" w:rsidRPr="0080482A" w:rsidRDefault="00BC2D2A"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F3B96B" w14:textId="77777777" w:rsidR="00BC2D2A" w:rsidRPr="0080482A" w:rsidRDefault="00BC2D2A" w:rsidP="00A80891">
            <w:pPr>
              <w:spacing w:after="0"/>
              <w:ind w:left="101"/>
              <w:rPr>
                <w:rFonts w:eastAsia="Cambria" w:cstheme="minorHAnsi"/>
                <w:sz w:val="24"/>
                <w:szCs w:val="24"/>
              </w:rPr>
            </w:pPr>
          </w:p>
        </w:tc>
      </w:tr>
      <w:tr w:rsidR="00BC2D2A" w:rsidRPr="0080482A" w14:paraId="42A9C4F2"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5A3D261D" w14:textId="1525EDE5" w:rsidR="00BC2D2A" w:rsidRPr="0080482A" w:rsidRDefault="00BC2D2A" w:rsidP="00A80891">
            <w:pPr>
              <w:spacing w:after="0"/>
              <w:ind w:right="196"/>
              <w:jc w:val="right"/>
              <w:rPr>
                <w:rFonts w:eastAsia="Cambria" w:cstheme="minorHAnsi"/>
                <w:b/>
                <w:sz w:val="24"/>
                <w:szCs w:val="24"/>
              </w:rPr>
            </w:pPr>
            <w:r w:rsidRPr="0080482A">
              <w:rPr>
                <w:rFonts w:eastAsia="Cambria" w:cstheme="minorHAnsi"/>
                <w:b/>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14:paraId="76EC120E" w14:textId="4D85F0F7" w:rsidR="00BC2D2A" w:rsidRPr="0080482A" w:rsidRDefault="00BC2D2A" w:rsidP="00A80891">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597D9606" w14:textId="77777777" w:rsidR="00BC2D2A" w:rsidRPr="0080482A" w:rsidRDefault="00BC2D2A"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41F15698" w14:textId="0AF75509" w:rsidR="00BC2D2A" w:rsidRPr="0080482A" w:rsidRDefault="00BC2D2A" w:rsidP="00A80891">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6293ED11" w14:textId="77777777" w:rsidR="00BC2D2A" w:rsidRPr="0080482A" w:rsidRDefault="00BC2D2A"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5FFA9BEF" w14:textId="77777777" w:rsidR="00BC2D2A" w:rsidRPr="0080482A" w:rsidRDefault="00BC2D2A"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C3D1C35" w14:textId="77777777" w:rsidR="00BC2D2A" w:rsidRPr="0080482A" w:rsidRDefault="00BC2D2A"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6FE4D0" w14:textId="77777777" w:rsidR="00BC2D2A" w:rsidRPr="0080482A" w:rsidRDefault="00BC2D2A" w:rsidP="00A80891">
            <w:pPr>
              <w:spacing w:after="0"/>
              <w:ind w:left="101"/>
              <w:rPr>
                <w:rFonts w:eastAsia="Cambria" w:cstheme="minorHAnsi"/>
                <w:sz w:val="24"/>
                <w:szCs w:val="24"/>
              </w:rPr>
            </w:pPr>
          </w:p>
        </w:tc>
      </w:tr>
      <w:tr w:rsidR="00A67C72" w:rsidRPr="0080482A" w14:paraId="63AE364E"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4E336786" w14:textId="2D6633A4" w:rsidR="00A67C72" w:rsidRPr="0080482A" w:rsidRDefault="00A67C72" w:rsidP="00A80891">
            <w:pPr>
              <w:spacing w:after="0"/>
              <w:ind w:right="196"/>
              <w:jc w:val="right"/>
              <w:rPr>
                <w:rFonts w:eastAsia="Cambria" w:cstheme="minorHAnsi"/>
                <w:b/>
                <w:sz w:val="24"/>
                <w:szCs w:val="24"/>
              </w:rPr>
            </w:pPr>
            <w:r w:rsidRPr="0080482A">
              <w:rPr>
                <w:rFonts w:eastAsia="Cambria" w:cstheme="minorHAnsi"/>
                <w:b/>
                <w:sz w:val="24"/>
                <w:szCs w:val="24"/>
              </w:rPr>
              <w:t>5</w:t>
            </w:r>
          </w:p>
        </w:tc>
        <w:tc>
          <w:tcPr>
            <w:tcW w:w="2687" w:type="dxa"/>
            <w:tcBorders>
              <w:top w:val="single" w:sz="4" w:space="0" w:color="000000"/>
              <w:left w:val="single" w:sz="4" w:space="0" w:color="000000"/>
              <w:bottom w:val="single" w:sz="4" w:space="0" w:color="000000"/>
              <w:right w:val="single" w:sz="4" w:space="0" w:color="000000"/>
            </w:tcBorders>
          </w:tcPr>
          <w:p w14:paraId="25174C09" w14:textId="36D70423" w:rsidR="00A67C72" w:rsidRPr="0080482A" w:rsidRDefault="00A67C72" w:rsidP="00A80891">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09CCAC45" w14:textId="77777777" w:rsidR="00A67C72" w:rsidRPr="0080482A" w:rsidRDefault="00A67C72"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0BF992FC" w14:textId="267A2480" w:rsidR="00A67C72" w:rsidRPr="0080482A" w:rsidRDefault="00A67C72" w:rsidP="00A80891">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00887EB4" w14:textId="77777777" w:rsidR="00A67C72" w:rsidRPr="0080482A" w:rsidRDefault="00A67C72"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F7178DD" w14:textId="77777777" w:rsidR="00A67C72" w:rsidRPr="0080482A" w:rsidRDefault="00A67C72"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3675FB" w14:textId="77777777" w:rsidR="00A67C72" w:rsidRPr="0080482A" w:rsidRDefault="00A67C72"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758C5EF" w14:textId="77777777" w:rsidR="00A67C72" w:rsidRPr="0080482A" w:rsidRDefault="00A67C72" w:rsidP="00A80891">
            <w:pPr>
              <w:spacing w:after="0"/>
              <w:ind w:left="101"/>
              <w:rPr>
                <w:rFonts w:eastAsia="Cambria" w:cstheme="minorHAnsi"/>
                <w:sz w:val="24"/>
                <w:szCs w:val="24"/>
              </w:rPr>
            </w:pPr>
          </w:p>
        </w:tc>
      </w:tr>
      <w:tr w:rsidR="003213EF" w:rsidRPr="0080482A" w14:paraId="2D94E2A1"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55C3A475" w14:textId="43C6F3E2" w:rsidR="003213EF" w:rsidRPr="0080482A" w:rsidRDefault="003213EF" w:rsidP="00A80891">
            <w:pPr>
              <w:spacing w:after="0"/>
              <w:ind w:right="196"/>
              <w:jc w:val="right"/>
              <w:rPr>
                <w:rFonts w:eastAsia="Cambria" w:cstheme="minorHAnsi"/>
                <w:b/>
                <w:sz w:val="24"/>
                <w:szCs w:val="24"/>
              </w:rPr>
            </w:pPr>
            <w:r w:rsidRPr="0080482A">
              <w:rPr>
                <w:rFonts w:eastAsia="Cambria" w:cstheme="minorHAnsi"/>
                <w:b/>
                <w:sz w:val="24"/>
                <w:szCs w:val="24"/>
              </w:rPr>
              <w:t>6</w:t>
            </w:r>
          </w:p>
        </w:tc>
        <w:tc>
          <w:tcPr>
            <w:tcW w:w="2687" w:type="dxa"/>
            <w:tcBorders>
              <w:top w:val="single" w:sz="4" w:space="0" w:color="000000"/>
              <w:left w:val="single" w:sz="4" w:space="0" w:color="000000"/>
              <w:bottom w:val="single" w:sz="4" w:space="0" w:color="000000"/>
              <w:right w:val="single" w:sz="4" w:space="0" w:color="000000"/>
            </w:tcBorders>
          </w:tcPr>
          <w:p w14:paraId="4D88F944" w14:textId="71C6910C" w:rsidR="003213EF" w:rsidRPr="0080482A" w:rsidRDefault="003213EF" w:rsidP="00A80891">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1ACF7A99" w14:textId="77777777" w:rsidR="003213EF" w:rsidRPr="0080482A" w:rsidRDefault="003213EF"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249F11B5" w14:textId="77777777" w:rsidR="003213EF" w:rsidRPr="0080482A" w:rsidRDefault="003213EF" w:rsidP="00A80891">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0577033B" w14:textId="77777777" w:rsidR="003213EF" w:rsidRPr="0080482A" w:rsidRDefault="003213EF"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41C3A3EF" w14:textId="77777777" w:rsidR="003213EF" w:rsidRPr="0080482A" w:rsidRDefault="003213EF"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974D5D4" w14:textId="77777777" w:rsidR="003213EF" w:rsidRPr="0080482A" w:rsidRDefault="003213EF"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3BDCDD" w14:textId="77777777" w:rsidR="003213EF" w:rsidRPr="0080482A" w:rsidRDefault="003213EF" w:rsidP="00A80891">
            <w:pPr>
              <w:spacing w:after="0"/>
              <w:ind w:left="101"/>
              <w:rPr>
                <w:rFonts w:eastAsia="Cambria" w:cstheme="minorHAnsi"/>
                <w:sz w:val="24"/>
                <w:szCs w:val="24"/>
              </w:rPr>
            </w:pPr>
          </w:p>
        </w:tc>
      </w:tr>
      <w:tr w:rsidR="00BC2D2A" w:rsidRPr="0080482A" w14:paraId="2A6D760E" w14:textId="77777777" w:rsidTr="00A80891">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05F55966" w14:textId="4E1A9971" w:rsidR="00BC2D2A" w:rsidRPr="0080482A" w:rsidRDefault="003213EF" w:rsidP="00A80891">
            <w:pPr>
              <w:spacing w:after="0"/>
              <w:ind w:right="196"/>
              <w:jc w:val="right"/>
              <w:rPr>
                <w:rFonts w:eastAsia="Cambria" w:cstheme="minorHAnsi"/>
                <w:b/>
                <w:sz w:val="24"/>
                <w:szCs w:val="24"/>
                <w:lang w:val="en-US"/>
              </w:rPr>
            </w:pPr>
            <w:r w:rsidRPr="0080482A">
              <w:rPr>
                <w:rFonts w:eastAsia="Cambria" w:cstheme="minorHAnsi"/>
                <w:b/>
                <w:sz w:val="24"/>
                <w:szCs w:val="24"/>
                <w:lang w:val="en-US"/>
              </w:rPr>
              <w:t>7</w:t>
            </w:r>
            <w:r w:rsidR="00BC2D2A" w:rsidRPr="0080482A">
              <w:rPr>
                <w:rFonts w:eastAsia="Cambria" w:cstheme="minorHAnsi"/>
                <w:b/>
                <w:sz w:val="24"/>
                <w:szCs w:val="24"/>
                <w:lang w:val="en-US"/>
              </w:rPr>
              <w:t xml:space="preserve"> </w:t>
            </w:r>
          </w:p>
        </w:tc>
        <w:tc>
          <w:tcPr>
            <w:tcW w:w="2687" w:type="dxa"/>
            <w:tcBorders>
              <w:top w:val="single" w:sz="4" w:space="0" w:color="000000"/>
              <w:left w:val="single" w:sz="4" w:space="0" w:color="000000"/>
              <w:bottom w:val="single" w:sz="4" w:space="0" w:color="000000"/>
              <w:right w:val="single" w:sz="4" w:space="0" w:color="000000"/>
            </w:tcBorders>
          </w:tcPr>
          <w:p w14:paraId="30735D98" w14:textId="69B76D7F" w:rsidR="00BC2D2A" w:rsidRPr="0080482A" w:rsidRDefault="00BC2D2A" w:rsidP="00A80891">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54DA6B41" w14:textId="77777777" w:rsidR="00BC2D2A" w:rsidRPr="0080482A" w:rsidRDefault="00BC2D2A" w:rsidP="00A80891">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5A51910D" w14:textId="77777777" w:rsidR="00BC2D2A" w:rsidRPr="0080482A" w:rsidRDefault="00BC2D2A" w:rsidP="00A80891">
            <w:pPr>
              <w:spacing w:after="0"/>
              <w:ind w:left="101"/>
              <w:rPr>
                <w:rFonts w:eastAsia="Cambria" w:cstheme="minorHAnsi"/>
                <w:b/>
                <w:sz w:val="24"/>
                <w:szCs w:val="24"/>
                <w:lang w:val="en-US"/>
              </w:rPr>
            </w:pPr>
          </w:p>
        </w:tc>
        <w:tc>
          <w:tcPr>
            <w:tcW w:w="835" w:type="dxa"/>
            <w:tcBorders>
              <w:top w:val="single" w:sz="4" w:space="0" w:color="000000"/>
              <w:left w:val="single" w:sz="4" w:space="0" w:color="000000"/>
              <w:bottom w:val="single" w:sz="4" w:space="0" w:color="000000"/>
              <w:right w:val="single" w:sz="4" w:space="0" w:color="000000"/>
            </w:tcBorders>
          </w:tcPr>
          <w:p w14:paraId="063683E8" w14:textId="77777777" w:rsidR="00BC2D2A" w:rsidRPr="0080482A" w:rsidRDefault="00BC2D2A" w:rsidP="00A80891">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746F0922" w14:textId="77777777" w:rsidR="00BC2D2A" w:rsidRPr="0080482A" w:rsidRDefault="00BC2D2A" w:rsidP="00A80891">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2BE63D9" w14:textId="77777777" w:rsidR="00BC2D2A" w:rsidRPr="0080482A" w:rsidRDefault="00BC2D2A" w:rsidP="00A80891">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095778" w14:textId="77777777" w:rsidR="00BC2D2A" w:rsidRPr="0080482A" w:rsidRDefault="00BC2D2A" w:rsidP="00A80891">
            <w:pPr>
              <w:spacing w:after="0"/>
              <w:ind w:left="101"/>
              <w:rPr>
                <w:rFonts w:eastAsia="Cambria" w:cstheme="minorHAnsi"/>
                <w:sz w:val="24"/>
                <w:szCs w:val="24"/>
              </w:rPr>
            </w:pPr>
          </w:p>
        </w:tc>
      </w:tr>
      <w:tr w:rsidR="00BC2D2A" w:rsidRPr="0080482A" w14:paraId="00FFA4FB" w14:textId="77777777" w:rsidTr="00A80891">
        <w:trPr>
          <w:trHeight w:val="359"/>
          <w:jc w:val="center"/>
        </w:trPr>
        <w:tc>
          <w:tcPr>
            <w:tcW w:w="8524" w:type="dxa"/>
            <w:gridSpan w:val="7"/>
            <w:tcBorders>
              <w:top w:val="single" w:sz="4" w:space="0" w:color="000000"/>
              <w:left w:val="single" w:sz="4" w:space="0" w:color="000000"/>
              <w:bottom w:val="single" w:sz="4" w:space="0" w:color="000000"/>
              <w:right w:val="single" w:sz="4" w:space="0" w:color="000000"/>
            </w:tcBorders>
          </w:tcPr>
          <w:p w14:paraId="4456BA4C" w14:textId="78F97E8C" w:rsidR="00BC2D2A" w:rsidRPr="0080482A" w:rsidRDefault="00BC2D2A" w:rsidP="00A80891">
            <w:pPr>
              <w:spacing w:after="0"/>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35CCD3" w14:textId="77777777" w:rsidR="00BC2D2A" w:rsidRPr="0080482A" w:rsidRDefault="00BC2D2A" w:rsidP="00A80891">
            <w:pPr>
              <w:spacing w:after="0"/>
              <w:ind w:left="101"/>
              <w:rPr>
                <w:rFonts w:eastAsia="Cambria" w:cstheme="minorHAnsi"/>
                <w:sz w:val="24"/>
                <w:szCs w:val="24"/>
              </w:rPr>
            </w:pPr>
            <w:r w:rsidRPr="0080482A">
              <w:rPr>
                <w:rFonts w:eastAsia="Cambria" w:cstheme="minorHAnsi"/>
                <w:b/>
                <w:sz w:val="24"/>
                <w:szCs w:val="24"/>
              </w:rPr>
              <w:t xml:space="preserve"> </w:t>
            </w:r>
          </w:p>
        </w:tc>
      </w:tr>
      <w:tr w:rsidR="00BC2D2A" w:rsidRPr="0080482A" w14:paraId="53A629C0" w14:textId="77777777" w:rsidTr="00A80891">
        <w:trPr>
          <w:trHeight w:val="380"/>
          <w:jc w:val="center"/>
        </w:trPr>
        <w:tc>
          <w:tcPr>
            <w:tcW w:w="9658" w:type="dxa"/>
            <w:gridSpan w:val="8"/>
            <w:tcBorders>
              <w:top w:val="single" w:sz="4" w:space="0" w:color="000000"/>
              <w:left w:val="single" w:sz="4" w:space="0" w:color="000000"/>
              <w:bottom w:val="single" w:sz="4" w:space="0" w:color="000000"/>
              <w:right w:val="single" w:sz="4" w:space="0" w:color="000000"/>
            </w:tcBorders>
          </w:tcPr>
          <w:p w14:paraId="6A68DAFE" w14:textId="77777777" w:rsidR="00BC2D2A" w:rsidRPr="0080482A" w:rsidRDefault="00BC2D2A" w:rsidP="00A80891">
            <w:pPr>
              <w:spacing w:after="160"/>
              <w:rPr>
                <w:rFonts w:eastAsia="Cambria" w:cstheme="minorHAnsi"/>
                <w:sz w:val="24"/>
                <w:szCs w:val="24"/>
              </w:rPr>
            </w:pPr>
            <w:r w:rsidRPr="0080482A">
              <w:rPr>
                <w:rFonts w:eastAsia="Cambria" w:cstheme="minorHAnsi"/>
                <w:b/>
                <w:sz w:val="24"/>
                <w:szCs w:val="24"/>
              </w:rPr>
              <w:t xml:space="preserve">Amount in Words: </w:t>
            </w:r>
          </w:p>
        </w:tc>
      </w:tr>
    </w:tbl>
    <w:p w14:paraId="289C8A23" w14:textId="77777777" w:rsidR="00BC2D2A" w:rsidRPr="0080482A" w:rsidRDefault="00BC2D2A" w:rsidP="00BC2D2A">
      <w:pPr>
        <w:spacing w:after="0"/>
        <w:ind w:left="461"/>
        <w:rPr>
          <w:rFonts w:eastAsia="Cambria" w:cstheme="minorHAnsi"/>
          <w:sz w:val="24"/>
          <w:szCs w:val="24"/>
          <w:lang w:eastAsia="en-IN"/>
        </w:rPr>
      </w:pPr>
      <w:r w:rsidRPr="0080482A">
        <w:rPr>
          <w:rFonts w:eastAsia="Cambria" w:cstheme="minorHAnsi"/>
          <w:b/>
          <w:sz w:val="24"/>
          <w:szCs w:val="24"/>
          <w:lang w:eastAsia="en-IN"/>
        </w:rPr>
        <w:t xml:space="preserve"> </w:t>
      </w:r>
    </w:p>
    <w:p w14:paraId="186C1CF6" w14:textId="77777777" w:rsidR="00BC2D2A" w:rsidRPr="0080482A" w:rsidRDefault="00BC2D2A" w:rsidP="00BC2D2A">
      <w:pPr>
        <w:spacing w:after="0"/>
        <w:ind w:left="461"/>
        <w:rPr>
          <w:rFonts w:eastAsia="Cambria" w:cstheme="minorHAnsi"/>
          <w:sz w:val="24"/>
          <w:szCs w:val="24"/>
          <w:lang w:eastAsia="en-IN"/>
        </w:rPr>
      </w:pPr>
      <w:r w:rsidRPr="0080482A">
        <w:rPr>
          <w:rFonts w:eastAsia="Cambria" w:cstheme="minorHAnsi"/>
          <w:b/>
          <w:sz w:val="24"/>
          <w:szCs w:val="24"/>
          <w:lang w:eastAsia="en-IN"/>
        </w:rPr>
        <w:t xml:space="preserve">  </w:t>
      </w:r>
    </w:p>
    <w:p w14:paraId="069FBE58" w14:textId="77777777" w:rsidR="00BC2D2A" w:rsidRPr="0080482A" w:rsidRDefault="00BC2D2A" w:rsidP="00BC2D2A">
      <w:pPr>
        <w:pStyle w:val="ListParagraph"/>
        <w:numPr>
          <w:ilvl w:val="0"/>
          <w:numId w:val="35"/>
        </w:numPr>
        <w:spacing w:after="5"/>
        <w:ind w:right="342"/>
        <w:jc w:val="both"/>
        <w:rPr>
          <w:rFonts w:eastAsia="Cambria" w:cstheme="minorHAnsi"/>
          <w:sz w:val="24"/>
          <w:szCs w:val="24"/>
          <w:lang w:eastAsia="en-IN"/>
        </w:rPr>
      </w:pPr>
      <w:r w:rsidRPr="0080482A">
        <w:rPr>
          <w:rFonts w:eastAsia="Cambria" w:cstheme="minorHAnsi"/>
          <w:sz w:val="24"/>
          <w:szCs w:val="24"/>
          <w:lang w:eastAsia="en-IN"/>
        </w:rPr>
        <w:t xml:space="preserve">Certified that the above rates are inclusive of levies and all taxes. </w:t>
      </w:r>
    </w:p>
    <w:p w14:paraId="3955F98E" w14:textId="77777777" w:rsidR="00BC2D2A" w:rsidRPr="0080482A" w:rsidRDefault="00BC2D2A" w:rsidP="00BC2D2A">
      <w:pPr>
        <w:pStyle w:val="ListParagraph"/>
        <w:numPr>
          <w:ilvl w:val="0"/>
          <w:numId w:val="35"/>
        </w:numPr>
        <w:spacing w:after="5"/>
        <w:ind w:right="342"/>
        <w:jc w:val="both"/>
        <w:rPr>
          <w:rFonts w:eastAsia="Cambria" w:cstheme="minorHAnsi"/>
          <w:sz w:val="24"/>
          <w:szCs w:val="24"/>
          <w:lang w:eastAsia="en-IN"/>
        </w:rPr>
      </w:pPr>
      <w:r w:rsidRPr="0080482A">
        <w:rPr>
          <w:rFonts w:eastAsia="Cambria" w:cstheme="minorHAnsi"/>
          <w:sz w:val="24"/>
          <w:szCs w:val="24"/>
          <w:lang w:eastAsia="en-IN"/>
        </w:rPr>
        <w:t>Certified that I agree to all the terms &amp; conditions of the Request for Proposal.</w:t>
      </w:r>
    </w:p>
    <w:p w14:paraId="32539048" w14:textId="77777777" w:rsidR="00BC2D2A" w:rsidRPr="0080482A" w:rsidRDefault="00BC2D2A" w:rsidP="00BC2D2A">
      <w:pPr>
        <w:spacing w:after="28"/>
        <w:ind w:left="360"/>
        <w:rPr>
          <w:rFonts w:eastAsia="Cambria" w:cstheme="minorHAnsi"/>
          <w:sz w:val="24"/>
          <w:szCs w:val="24"/>
          <w:lang w:eastAsia="en-IN"/>
        </w:rPr>
      </w:pPr>
      <w:r w:rsidRPr="0080482A">
        <w:rPr>
          <w:rFonts w:eastAsia="Cambria" w:cstheme="minorHAnsi"/>
          <w:sz w:val="24"/>
          <w:szCs w:val="24"/>
          <w:lang w:eastAsia="en-IN"/>
        </w:rPr>
        <w:t xml:space="preserve"> </w:t>
      </w:r>
    </w:p>
    <w:p w14:paraId="4AD2EFE0" w14:textId="77777777" w:rsidR="00BC2D2A" w:rsidRPr="0080482A" w:rsidRDefault="00BC2D2A" w:rsidP="00BC2D2A">
      <w:pPr>
        <w:spacing w:after="47"/>
        <w:ind w:left="360"/>
        <w:rPr>
          <w:rFonts w:eastAsia="Cambria" w:cstheme="minorHAnsi"/>
          <w:sz w:val="24"/>
          <w:szCs w:val="24"/>
          <w:lang w:eastAsia="en-IN"/>
        </w:rPr>
      </w:pPr>
      <w:r w:rsidRPr="0080482A">
        <w:rPr>
          <w:rFonts w:eastAsia="Cambria" w:cstheme="minorHAnsi"/>
          <w:sz w:val="24"/>
          <w:szCs w:val="24"/>
          <w:lang w:eastAsia="en-IN"/>
        </w:rPr>
        <w:t xml:space="preserve"> </w:t>
      </w:r>
    </w:p>
    <w:p w14:paraId="1949366D" w14:textId="77777777" w:rsidR="00BC2D2A" w:rsidRPr="0080482A" w:rsidRDefault="00BC2D2A" w:rsidP="00BC2D2A">
      <w:pPr>
        <w:spacing w:after="47"/>
        <w:ind w:left="360"/>
        <w:rPr>
          <w:rFonts w:eastAsia="Cambria" w:cstheme="minorHAnsi"/>
          <w:sz w:val="24"/>
          <w:szCs w:val="24"/>
          <w:lang w:eastAsia="en-IN"/>
        </w:rPr>
      </w:pPr>
      <w:r w:rsidRPr="0080482A">
        <w:rPr>
          <w:rFonts w:eastAsia="Cambria" w:cstheme="minorHAnsi"/>
          <w:sz w:val="24"/>
          <w:szCs w:val="24"/>
          <w:lang w:eastAsia="en-IN"/>
        </w:rPr>
        <w:t xml:space="preserve">  </w:t>
      </w:r>
    </w:p>
    <w:p w14:paraId="28B9A31B" w14:textId="77777777" w:rsidR="00BC2D2A" w:rsidRPr="0080482A" w:rsidRDefault="00BC2D2A" w:rsidP="00BC2D2A">
      <w:pPr>
        <w:spacing w:after="52"/>
        <w:ind w:left="4320"/>
        <w:rPr>
          <w:rFonts w:eastAsia="Cambria" w:cstheme="minorHAnsi"/>
          <w:sz w:val="24"/>
          <w:szCs w:val="24"/>
          <w:lang w:eastAsia="en-IN"/>
        </w:rPr>
      </w:pPr>
      <w:r w:rsidRPr="0080482A">
        <w:rPr>
          <w:rFonts w:eastAsia="Cambria" w:cstheme="minorHAnsi"/>
          <w:sz w:val="24"/>
          <w:szCs w:val="24"/>
          <w:lang w:eastAsia="en-IN"/>
        </w:rPr>
        <w:t xml:space="preserve"> </w:t>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r>
      <w:r w:rsidRPr="0080482A">
        <w:rPr>
          <w:rFonts w:eastAsia="Cambria" w:cstheme="minorHAnsi"/>
          <w:sz w:val="24"/>
          <w:szCs w:val="24"/>
          <w:lang w:eastAsia="en-IN"/>
        </w:rPr>
        <w:tab/>
        <w:t xml:space="preserve">     </w:t>
      </w:r>
      <w:r w:rsidRPr="0080482A">
        <w:rPr>
          <w:rFonts w:eastAsia="Cambria" w:cstheme="minorHAnsi"/>
          <w:b/>
          <w:sz w:val="24"/>
          <w:szCs w:val="24"/>
          <w:lang w:eastAsia="en-IN"/>
        </w:rPr>
        <w:t>Signature of the bidder / Authorized Signatory</w:t>
      </w:r>
    </w:p>
    <w:p w14:paraId="74B2FC6D" w14:textId="77777777" w:rsidR="00BC2D2A" w:rsidRPr="0080482A" w:rsidRDefault="00BC2D2A" w:rsidP="00BC2D2A">
      <w:pPr>
        <w:spacing w:after="0"/>
        <w:ind w:left="4320"/>
        <w:rPr>
          <w:rFonts w:eastAsia="Cambria" w:cstheme="minorHAnsi"/>
          <w:sz w:val="24"/>
          <w:szCs w:val="24"/>
          <w:lang w:eastAsia="en-IN"/>
        </w:rPr>
      </w:pPr>
      <w:r w:rsidRPr="0080482A">
        <w:rPr>
          <w:rFonts w:eastAsia="Cambria" w:cstheme="minorHAnsi"/>
          <w:b/>
          <w:sz w:val="24"/>
          <w:szCs w:val="24"/>
          <w:lang w:eastAsia="en-IN"/>
        </w:rPr>
        <w:t xml:space="preserve">Date: </w:t>
      </w:r>
    </w:p>
    <w:p w14:paraId="118AD597" w14:textId="77777777" w:rsidR="00BC2D2A" w:rsidRPr="0080482A" w:rsidRDefault="00BC2D2A" w:rsidP="00BC2D2A">
      <w:pPr>
        <w:tabs>
          <w:tab w:val="center" w:pos="1409"/>
          <w:tab w:val="center" w:pos="5710"/>
        </w:tabs>
        <w:spacing w:after="11"/>
        <w:ind w:left="4320"/>
        <w:rPr>
          <w:rFonts w:eastAsia="Cambria" w:cstheme="minorHAnsi"/>
          <w:b/>
          <w:sz w:val="24"/>
          <w:szCs w:val="24"/>
          <w:lang w:eastAsia="en-IN"/>
        </w:rPr>
      </w:pPr>
      <w:r w:rsidRPr="0080482A">
        <w:rPr>
          <w:rFonts w:eastAsia="Cambria" w:cstheme="minorHAnsi"/>
          <w:b/>
          <w:sz w:val="24"/>
          <w:szCs w:val="24"/>
          <w:lang w:eastAsia="en-IN"/>
        </w:rPr>
        <w:t xml:space="preserve">Place: </w:t>
      </w:r>
      <w:r w:rsidRPr="0080482A">
        <w:rPr>
          <w:rFonts w:eastAsia="Cambria" w:cstheme="minorHAnsi"/>
          <w:b/>
          <w:sz w:val="24"/>
          <w:szCs w:val="24"/>
          <w:lang w:eastAsia="en-IN"/>
        </w:rPr>
        <w:tab/>
        <w:t xml:space="preserve">      </w:t>
      </w:r>
    </w:p>
    <w:p w14:paraId="556FA163" w14:textId="396370A6" w:rsidR="00BC2D2A" w:rsidRPr="0080482A" w:rsidRDefault="00BC2D2A" w:rsidP="00D80F5C">
      <w:pPr>
        <w:tabs>
          <w:tab w:val="center" w:pos="1409"/>
          <w:tab w:val="center" w:pos="5710"/>
        </w:tabs>
        <w:spacing w:after="11"/>
        <w:ind w:left="4320"/>
        <w:rPr>
          <w:rFonts w:eastAsia="Cambria" w:cstheme="minorHAnsi"/>
          <w:b/>
          <w:bCs/>
          <w:sz w:val="24"/>
          <w:szCs w:val="24"/>
        </w:rPr>
      </w:pPr>
      <w:r w:rsidRPr="0080482A">
        <w:rPr>
          <w:rFonts w:eastAsia="Cambria" w:cstheme="minorHAnsi"/>
          <w:b/>
          <w:sz w:val="24"/>
          <w:szCs w:val="24"/>
          <w:lang w:eastAsia="en-IN"/>
        </w:rPr>
        <w:t xml:space="preserve">Name &amp; seal: </w:t>
      </w:r>
    </w:p>
    <w:sectPr w:rsidR="00BC2D2A" w:rsidRPr="0080482A" w:rsidSect="00D5756E">
      <w:pgSz w:w="11906" w:h="16838"/>
      <w:pgMar w:top="1440" w:right="851" w:bottom="1440" w:left="141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E3368" w14:textId="77777777" w:rsidR="00F8582A" w:rsidRDefault="00F8582A">
      <w:pPr>
        <w:spacing w:line="240" w:lineRule="auto"/>
      </w:pPr>
      <w:r>
        <w:separator/>
      </w:r>
    </w:p>
  </w:endnote>
  <w:endnote w:type="continuationSeparator" w:id="0">
    <w:p w14:paraId="461DCFB4" w14:textId="77777777" w:rsidR="00F8582A" w:rsidRDefault="00F85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6F13" w14:textId="77777777" w:rsidR="00A80891" w:rsidRDefault="00A80891">
    <w:pPr>
      <w:pStyle w:val="Footer"/>
    </w:pPr>
    <w:r>
      <w:rPr>
        <w:noProof/>
        <w:color w:val="808080" w:themeColor="background1" w:themeShade="80"/>
        <w:sz w:val="24"/>
        <w:szCs w:val="24"/>
        <w:lang w:val="en-US"/>
      </w:rPr>
      <mc:AlternateContent>
        <mc:Choice Requires="wpg">
          <w:drawing>
            <wp:anchor distT="0" distB="0" distL="0" distR="0" simplePos="0" relativeHeight="251657216" behindDoc="0" locked="0" layoutInCell="1" allowOverlap="1" wp14:anchorId="19182637" wp14:editId="4E7EDD6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3175"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Text Box 39"/>
                      <wps:cNvSpPr txBox="1"/>
                      <wps:spPr>
                        <a:xfrm>
                          <a:off x="0" y="66676"/>
                          <a:ext cx="5292293"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A5AB5" w14:textId="77777777" w:rsidR="00A80891" w:rsidRDefault="00A8089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noAutofit/>
                      </wps:bodyPr>
                    </wps:wsp>
                  </wpg:wgp>
                </a:graphicData>
              </a:graphic>
              <wp14:sizeRelH relativeFrom="margin">
                <wp14:pctWidth>100000</wp14:pctWidth>
              </wp14:sizeRelH>
              <wp14:sizeRelV relativeFrom="page">
                <wp14:pctHeight>0</wp14:pctHeight>
              </wp14:sizeRelV>
            </wp:anchor>
          </w:drawing>
        </mc:Choice>
        <mc:Fallback>
          <w:pict>
            <v:group w14:anchorId="19182637" id="Group 37" o:spid="_x0000_s1026" style="position:absolute;margin-left:416.8pt;margin-top:0;width:468pt;height:25.2pt;z-index:251657216;mso-width-percent:1000;mso-top-percent:200;mso-wrap-distance-left:0;mso-wrap-distance-right:0;mso-position-horizontal:right;mso-position-horizontal-relative:margin;mso-position-vertical-relative:bottom-margin-area;mso-width-percent:1000;mso-top-percent:200;mso-width-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292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61A5AB5" w14:textId="77777777" w:rsidR="00A80891" w:rsidRDefault="00A80891">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9B3" w14:textId="77777777" w:rsidR="00A80891" w:rsidRDefault="00A80891">
    <w:pPr>
      <w:pStyle w:val="Footer"/>
      <w:tabs>
        <w:tab w:val="clear" w:pos="4513"/>
        <w:tab w:val="clear" w:pos="9026"/>
        <w:tab w:val="left" w:pos="10565"/>
      </w:tabs>
    </w:pPr>
    <w:r>
      <w:rPr>
        <w:noProof/>
        <w:lang w:val="en-US"/>
      </w:rPr>
      <mc:AlternateContent>
        <mc:Choice Requires="wps">
          <w:drawing>
            <wp:anchor distT="0" distB="0" distL="114300" distR="114300" simplePos="0" relativeHeight="251658240" behindDoc="0" locked="0" layoutInCell="1" allowOverlap="1" wp14:anchorId="74018971" wp14:editId="7A02B500">
              <wp:simplePos x="0" y="0"/>
              <wp:positionH relativeFrom="column">
                <wp:posOffset>-14605</wp:posOffset>
              </wp:positionH>
              <wp:positionV relativeFrom="paragraph">
                <wp:posOffset>3175</wp:posOffset>
              </wp:positionV>
              <wp:extent cx="5525135" cy="0"/>
              <wp:effectExtent l="0" t="19050" r="0" b="19050"/>
              <wp:wrapNone/>
              <wp:docPr id="15" name="Straight Connector 15"/>
              <wp:cNvGraphicFramePr/>
              <a:graphic xmlns:a="http://schemas.openxmlformats.org/drawingml/2006/main">
                <a:graphicData uri="http://schemas.microsoft.com/office/word/2010/wordprocessingShape">
                  <wps:wsp>
                    <wps:cNvCnPr/>
                    <wps:spPr>
                      <a:xfrm>
                        <a:off x="0" y="0"/>
                        <a:ext cx="552486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66A99" id="Straight Connector 1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5pt,.25pt" to="43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" strokecolor="black [3040]" strokeweight="2.25p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266732937"/>
      <w:docPartObj>
        <w:docPartGallery w:val="Page Numbers (Bottom of Page)"/>
        <w:docPartUnique/>
      </w:docPartObj>
    </w:sdtPr>
    <w:sdtContent>
      <w:sdt>
        <w:sdtPr>
          <w:rPr>
            <w:b/>
            <w:bCs/>
          </w:rPr>
          <w:id w:val="849984755"/>
          <w:docPartObj>
            <w:docPartGallery w:val="Page Numbers (Top of Page)"/>
            <w:docPartUnique/>
          </w:docPartObj>
        </w:sdtPr>
        <w:sdtContent>
          <w:p w14:paraId="7D8F988B" w14:textId="6DE1047F" w:rsidR="00A80891" w:rsidRPr="00572164" w:rsidRDefault="00A80891">
            <w:pPr>
              <w:pStyle w:val="Footer"/>
              <w:jc w:val="center"/>
              <w:rPr>
                <w:b/>
                <w:bCs/>
              </w:rPr>
            </w:pPr>
            <w:r w:rsidRPr="00572164">
              <w:rPr>
                <w:b/>
                <w:bCs/>
              </w:rPr>
              <w:t xml:space="preserve">Page </w:t>
            </w:r>
            <w:r w:rsidRPr="00572164">
              <w:rPr>
                <w:b/>
                <w:bCs/>
                <w:sz w:val="24"/>
                <w:szCs w:val="24"/>
              </w:rPr>
              <w:fldChar w:fldCharType="begin"/>
            </w:r>
            <w:r w:rsidRPr="00572164">
              <w:rPr>
                <w:b/>
                <w:bCs/>
              </w:rPr>
              <w:instrText xml:space="preserve"> PAGE </w:instrText>
            </w:r>
            <w:r w:rsidRPr="00572164">
              <w:rPr>
                <w:b/>
                <w:bCs/>
                <w:sz w:val="24"/>
                <w:szCs w:val="24"/>
              </w:rPr>
              <w:fldChar w:fldCharType="separate"/>
            </w:r>
            <w:r w:rsidR="003365C3" w:rsidRPr="00572164">
              <w:rPr>
                <w:b/>
                <w:bCs/>
                <w:noProof/>
              </w:rPr>
              <w:t>22</w:t>
            </w:r>
            <w:r w:rsidRPr="00572164">
              <w:rPr>
                <w:b/>
                <w:bCs/>
                <w:sz w:val="24"/>
                <w:szCs w:val="24"/>
              </w:rPr>
              <w:fldChar w:fldCharType="end"/>
            </w:r>
            <w:r w:rsidRPr="00572164">
              <w:rPr>
                <w:b/>
                <w:bCs/>
              </w:rPr>
              <w:t xml:space="preserve"> of </w:t>
            </w:r>
            <w:r w:rsidR="00B031DD" w:rsidRPr="00572164">
              <w:rPr>
                <w:b/>
                <w:bCs/>
              </w:rPr>
              <w:t>3</w:t>
            </w:r>
            <w:r w:rsidR="00843D37">
              <w:rPr>
                <w:b/>
                <w:bCs/>
              </w:rPr>
              <w:t>5</w:t>
            </w:r>
          </w:p>
        </w:sdtContent>
      </w:sdt>
    </w:sdtContent>
  </w:sdt>
  <w:p w14:paraId="08DBF6C0" w14:textId="77777777" w:rsidR="00A80891" w:rsidRDefault="00A80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575207"/>
      <w:docPartObj>
        <w:docPartGallery w:val="Page Numbers (Bottom of Page)"/>
        <w:docPartUnique/>
      </w:docPartObj>
    </w:sdtPr>
    <w:sdtContent>
      <w:sdt>
        <w:sdtPr>
          <w:id w:val="-403679388"/>
          <w:docPartObj>
            <w:docPartGallery w:val="Page Numbers (Top of Page)"/>
            <w:docPartUnique/>
          </w:docPartObj>
        </w:sdtPr>
        <w:sdtContent>
          <w:p w14:paraId="01F63A33" w14:textId="5958D38A" w:rsidR="00A80891" w:rsidRDefault="00A808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65C3">
              <w:rPr>
                <w:b/>
                <w:bCs/>
                <w:noProof/>
              </w:rPr>
              <w:t>1</w:t>
            </w:r>
            <w:r>
              <w:rPr>
                <w:b/>
                <w:bCs/>
                <w:sz w:val="24"/>
                <w:szCs w:val="24"/>
              </w:rPr>
              <w:fldChar w:fldCharType="end"/>
            </w:r>
            <w:r>
              <w:t xml:space="preserve"> of </w:t>
            </w:r>
            <w:r w:rsidR="00572164">
              <w:rPr>
                <w:b/>
                <w:bCs/>
                <w:sz w:val="24"/>
                <w:szCs w:val="24"/>
              </w:rPr>
              <w:t>3</w:t>
            </w:r>
            <w:r w:rsidR="00B75521">
              <w:rPr>
                <w:b/>
                <w:bCs/>
                <w:sz w:val="24"/>
                <w:szCs w:val="24"/>
              </w:rPr>
              <w:t>5</w:t>
            </w:r>
          </w:p>
        </w:sdtContent>
      </w:sdt>
    </w:sdtContent>
  </w:sdt>
  <w:p w14:paraId="5E235B9E" w14:textId="77777777" w:rsidR="00A80891" w:rsidRDefault="00A80891">
    <w:pPr>
      <w:pStyle w:val="Footer"/>
      <w:tabs>
        <w:tab w:val="clear" w:pos="4513"/>
        <w:tab w:val="clear" w:pos="9026"/>
        <w:tab w:val="left" w:pos="105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434514"/>
      <w:docPartObj>
        <w:docPartGallery w:val="Page Numbers (Bottom of Page)"/>
        <w:docPartUnique/>
      </w:docPartObj>
    </w:sdtPr>
    <w:sdtContent>
      <w:sdt>
        <w:sdtPr>
          <w:id w:val="1728636285"/>
          <w:docPartObj>
            <w:docPartGallery w:val="Page Numbers (Top of Page)"/>
            <w:docPartUnique/>
          </w:docPartObj>
        </w:sdtPr>
        <w:sdtContent>
          <w:p w14:paraId="46E2848E" w14:textId="1BAED9BE" w:rsidR="00A80891" w:rsidRDefault="00A808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65C3">
              <w:rPr>
                <w:b/>
                <w:bCs/>
                <w:noProof/>
              </w:rPr>
              <w:t>26</w:t>
            </w:r>
            <w:r>
              <w:rPr>
                <w:b/>
                <w:bCs/>
                <w:sz w:val="24"/>
                <w:szCs w:val="24"/>
              </w:rPr>
              <w:fldChar w:fldCharType="end"/>
            </w:r>
            <w:r>
              <w:t xml:space="preserve"> of </w:t>
            </w:r>
            <w:r>
              <w:rPr>
                <w:b/>
                <w:bCs/>
                <w:sz w:val="24"/>
                <w:szCs w:val="24"/>
              </w:rPr>
              <w:t>3</w:t>
            </w:r>
            <w:r w:rsidR="00B75521">
              <w:rPr>
                <w:b/>
                <w:bCs/>
                <w:sz w:val="24"/>
                <w:szCs w:val="24"/>
              </w:rPr>
              <w:t>5</w:t>
            </w:r>
          </w:p>
        </w:sdtContent>
      </w:sdt>
    </w:sdtContent>
  </w:sdt>
  <w:p w14:paraId="36C89B15" w14:textId="4D5C9741" w:rsidR="00A80891" w:rsidRDefault="00A808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436242"/>
      <w:docPartObj>
        <w:docPartGallery w:val="Page Numbers (Bottom of Page)"/>
        <w:docPartUnique/>
      </w:docPartObj>
    </w:sdtPr>
    <w:sdtContent>
      <w:sdt>
        <w:sdtPr>
          <w:id w:val="1756469187"/>
          <w:docPartObj>
            <w:docPartGallery w:val="Page Numbers (Top of Page)"/>
            <w:docPartUnique/>
          </w:docPartObj>
        </w:sdtPr>
        <w:sdtContent>
          <w:p w14:paraId="42C2819C" w14:textId="2BB5643B" w:rsidR="00A80891" w:rsidRDefault="00A808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65C3">
              <w:rPr>
                <w:b/>
                <w:bCs/>
                <w:noProof/>
              </w:rPr>
              <w:t>23</w:t>
            </w:r>
            <w:r>
              <w:rPr>
                <w:b/>
                <w:bCs/>
                <w:sz w:val="24"/>
                <w:szCs w:val="24"/>
              </w:rPr>
              <w:fldChar w:fldCharType="end"/>
            </w:r>
            <w:r>
              <w:t xml:space="preserve"> of </w:t>
            </w:r>
            <w:r w:rsidR="00B031DD">
              <w:rPr>
                <w:b/>
                <w:bCs/>
                <w:sz w:val="24"/>
                <w:szCs w:val="24"/>
              </w:rPr>
              <w:t>3</w:t>
            </w:r>
            <w:r w:rsidR="00843D37">
              <w:rPr>
                <w:b/>
                <w:bCs/>
                <w:sz w:val="24"/>
                <w:szCs w:val="24"/>
              </w:rPr>
              <w:t>5</w:t>
            </w:r>
          </w:p>
        </w:sdtContent>
      </w:sdt>
    </w:sdtContent>
  </w:sdt>
  <w:p w14:paraId="77948717" w14:textId="6E83E01D" w:rsidR="00A80891" w:rsidRDefault="00A80891">
    <w:pPr>
      <w:pStyle w:val="Footer"/>
      <w:tabs>
        <w:tab w:val="clear" w:pos="4513"/>
        <w:tab w:val="clear" w:pos="9026"/>
        <w:tab w:val="left" w:pos="10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55EA" w14:textId="77777777" w:rsidR="00F8582A" w:rsidRDefault="00F8582A">
      <w:pPr>
        <w:spacing w:after="0" w:line="240" w:lineRule="auto"/>
      </w:pPr>
      <w:r>
        <w:separator/>
      </w:r>
    </w:p>
  </w:footnote>
  <w:footnote w:type="continuationSeparator" w:id="0">
    <w:p w14:paraId="2748C59D" w14:textId="77777777" w:rsidR="00F8582A" w:rsidRDefault="00F85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F89B6D"/>
    <w:multiLevelType w:val="singleLevel"/>
    <w:tmpl w:val="A7F89B6D"/>
    <w:lvl w:ilvl="0">
      <w:start w:val="1"/>
      <w:numFmt w:val="upperRoman"/>
      <w:lvlText w:val="%1."/>
      <w:lvlJc w:val="left"/>
      <w:pPr>
        <w:tabs>
          <w:tab w:val="left" w:pos="425"/>
        </w:tabs>
        <w:ind w:left="425" w:hanging="425"/>
      </w:pPr>
      <w:rPr>
        <w:rFont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65464C"/>
    <w:multiLevelType w:val="hybridMultilevel"/>
    <w:tmpl w:val="411C332C"/>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027B44A5"/>
    <w:multiLevelType w:val="multilevel"/>
    <w:tmpl w:val="437C4676"/>
    <w:lvl w:ilvl="0">
      <w:start w:val="1"/>
      <w:numFmt w:val="lowerLetter"/>
      <w:lvlText w:val="%1)"/>
      <w:lvlJc w:val="left"/>
      <w:pPr>
        <w:tabs>
          <w:tab w:val="num" w:pos="720"/>
        </w:tabs>
        <w:ind w:left="720" w:hanging="360"/>
      </w:pPr>
      <w:rPr>
        <w:rFonts w:ascii="Times New Roman" w:eastAsia="Times New Roman" w:hAnsi="Times New Roman" w:cs="Times New Roman"/>
        <w:b/>
        <w:bCs/>
        <w:sz w:val="22"/>
        <w:szCs w:val="28"/>
      </w:rPr>
    </w:lvl>
    <w:lvl w:ilvl="1">
      <w:start w:val="1"/>
      <w:numFmt w:val="lowerRoman"/>
      <w:lvlText w:val="%2)"/>
      <w:lvlJc w:val="left"/>
      <w:pPr>
        <w:tabs>
          <w:tab w:val="num" w:pos="1440"/>
        </w:tabs>
        <w:ind w:left="1440" w:hanging="360"/>
      </w:pPr>
      <w:rPr>
        <w:rFonts w:ascii="Calibri" w:eastAsia="Times New Roman" w:hAnsi="Calibri" w:cs="Calibri" w:hint="default"/>
        <w:b w:val="0"/>
        <w:bCs w:val="0"/>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61B6"/>
    <w:multiLevelType w:val="multilevel"/>
    <w:tmpl w:val="02D261B6"/>
    <w:lvl w:ilvl="0">
      <w:start w:val="1"/>
      <w:numFmt w:val="lowerRoman"/>
      <w:lvlText w:val="%1."/>
      <w:lvlJc w:val="left"/>
      <w:pPr>
        <w:ind w:left="717" w:hanging="720"/>
      </w:pPr>
      <w:rPr>
        <w:rFonts w:hint="default"/>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5" w15:restartNumberingAfterBreak="0">
    <w:nsid w:val="03EA6977"/>
    <w:multiLevelType w:val="hybridMultilevel"/>
    <w:tmpl w:val="5ABC2FB0"/>
    <w:lvl w:ilvl="0" w:tplc="06EC0208">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6495B9D"/>
    <w:multiLevelType w:val="multilevel"/>
    <w:tmpl w:val="06495B9D"/>
    <w:lvl w:ilvl="0">
      <w:start w:val="1"/>
      <w:numFmt w:val="lowerLetter"/>
      <w:lvlText w:val="%1."/>
      <w:lvlJc w:val="left"/>
      <w:pPr>
        <w:ind w:left="720"/>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7" w15:restartNumberingAfterBreak="0">
    <w:nsid w:val="08F72789"/>
    <w:multiLevelType w:val="multilevel"/>
    <w:tmpl w:val="08F727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C23DA1"/>
    <w:multiLevelType w:val="multilevel"/>
    <w:tmpl w:val="0BC23D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AE259C"/>
    <w:multiLevelType w:val="hybridMultilevel"/>
    <w:tmpl w:val="EFB4540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D3F21"/>
    <w:multiLevelType w:val="multilevel"/>
    <w:tmpl w:val="0F8D3F21"/>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1CC7F80"/>
    <w:multiLevelType w:val="multilevel"/>
    <w:tmpl w:val="923EF5C8"/>
    <w:lvl w:ilvl="0">
      <w:start w:val="1"/>
      <w:numFmt w:val="lowerRoman"/>
      <w:lvlText w:val="%1)"/>
      <w:lvlJc w:val="left"/>
      <w:pPr>
        <w:tabs>
          <w:tab w:val="num" w:pos="720"/>
        </w:tabs>
        <w:ind w:left="720" w:hanging="360"/>
      </w:pPr>
      <w:rPr>
        <w:rFonts w:asciiTheme="minorHAnsi" w:hAnsiTheme="minorHAnsi" w:cstheme="minorBid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61FBB"/>
    <w:multiLevelType w:val="multilevel"/>
    <w:tmpl w:val="17D61FB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F30608"/>
    <w:multiLevelType w:val="multilevel"/>
    <w:tmpl w:val="17F30608"/>
    <w:lvl w:ilvl="0">
      <w:start w:val="1"/>
      <w:numFmt w:val="lowerRoman"/>
      <w:lvlText w:val="%1"/>
      <w:lvlJc w:val="left"/>
      <w:pPr>
        <w:ind w:left="1080" w:hanging="360"/>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9797475"/>
    <w:multiLevelType w:val="multilevel"/>
    <w:tmpl w:val="1979747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78135C"/>
    <w:multiLevelType w:val="multilevel"/>
    <w:tmpl w:val="1B78135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B7F169E"/>
    <w:multiLevelType w:val="multilevel"/>
    <w:tmpl w:val="1B7F169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bullet"/>
      <w:lvlText w:val=""/>
      <w:lvlJc w:val="left"/>
      <w:pPr>
        <w:ind w:left="720" w:hanging="720"/>
      </w:pPr>
      <w:rPr>
        <w:rFonts w:ascii="Symbol" w:hAnsi="Symbol" w:hint="default"/>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7" w15:restartNumberingAfterBreak="0">
    <w:nsid w:val="1D1731CA"/>
    <w:multiLevelType w:val="multilevel"/>
    <w:tmpl w:val="1D1731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A60284"/>
    <w:multiLevelType w:val="multilevel"/>
    <w:tmpl w:val="1580551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bullet"/>
      <w:lvlText w:val=""/>
      <w:lvlJc w:val="left"/>
      <w:pPr>
        <w:ind w:left="360" w:hanging="360"/>
      </w:pPr>
      <w:rPr>
        <w:rFonts w:ascii="Wingdings" w:hAnsi="Wingdings" w:hint="default"/>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201F0270"/>
    <w:multiLevelType w:val="hybridMultilevel"/>
    <w:tmpl w:val="9E2EF6CC"/>
    <w:lvl w:ilvl="0" w:tplc="31F4AF7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21143DB6"/>
    <w:multiLevelType w:val="multilevel"/>
    <w:tmpl w:val="21143DB6"/>
    <w:lvl w:ilvl="0">
      <w:start w:val="1"/>
      <w:numFmt w:val="lowerRoman"/>
      <w:lvlText w:val="%1."/>
      <w:lvlJc w:val="left"/>
      <w:pPr>
        <w:ind w:left="1440" w:hanging="72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1DD4BE0"/>
    <w:multiLevelType w:val="multilevel"/>
    <w:tmpl w:val="21DD4BE0"/>
    <w:lvl w:ilvl="0">
      <w:start w:val="10"/>
      <w:numFmt w:val="lowerLetter"/>
      <w:lvlText w:val="%1."/>
      <w:lvlJc w:val="left"/>
      <w:pPr>
        <w:ind w:left="1349"/>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2" w15:restartNumberingAfterBreak="0">
    <w:nsid w:val="22235E4A"/>
    <w:multiLevelType w:val="multilevel"/>
    <w:tmpl w:val="22235E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B049FC"/>
    <w:multiLevelType w:val="multilevel"/>
    <w:tmpl w:val="23B049FC"/>
    <w:lvl w:ilvl="0">
      <w:start w:val="1"/>
      <w:numFmt w:val="lowerLetter"/>
      <w:lvlText w:val="%1."/>
      <w:lvlJc w:val="left"/>
      <w:pPr>
        <w:ind w:left="1004"/>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4" w15:restartNumberingAfterBreak="0">
    <w:nsid w:val="275C240E"/>
    <w:multiLevelType w:val="hybridMultilevel"/>
    <w:tmpl w:val="D6287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8B7212"/>
    <w:multiLevelType w:val="multilevel"/>
    <w:tmpl w:val="298B7212"/>
    <w:lvl w:ilvl="0">
      <w:start w:val="1"/>
      <w:numFmt w:val="lowerLetter"/>
      <w:lvlText w:val="%1."/>
      <w:lvlJc w:val="left"/>
      <w:pPr>
        <w:ind w:left="1004"/>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6" w15:restartNumberingAfterBreak="0">
    <w:nsid w:val="2AB1703D"/>
    <w:multiLevelType w:val="multilevel"/>
    <w:tmpl w:val="2AB1703D"/>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CAD1AC3"/>
    <w:multiLevelType w:val="multilevel"/>
    <w:tmpl w:val="2CAD1AC3"/>
    <w:lvl w:ilvl="0">
      <w:start w:val="1"/>
      <w:numFmt w:val="decimal"/>
      <w:lvlText w:val="%1."/>
      <w:lvlJc w:val="left"/>
      <w:pPr>
        <w:ind w:left="108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8" w15:restartNumberingAfterBreak="0">
    <w:nsid w:val="338F26C6"/>
    <w:multiLevelType w:val="hybridMultilevel"/>
    <w:tmpl w:val="8B34E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326D35"/>
    <w:multiLevelType w:val="multilevel"/>
    <w:tmpl w:val="35326D3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65C2257"/>
    <w:multiLevelType w:val="multilevel"/>
    <w:tmpl w:val="365C2257"/>
    <w:lvl w:ilvl="0">
      <w:start w:val="1"/>
      <w:numFmt w:val="lowerLetter"/>
      <w:lvlText w:val="%1."/>
      <w:lvlJc w:val="left"/>
      <w:pPr>
        <w:ind w:left="1724"/>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6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88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60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32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04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76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48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20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31" w15:restartNumberingAfterBreak="0">
    <w:nsid w:val="38A125B5"/>
    <w:multiLevelType w:val="multilevel"/>
    <w:tmpl w:val="38A125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F2699C"/>
    <w:multiLevelType w:val="multilevel"/>
    <w:tmpl w:val="38F2699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DD72618"/>
    <w:multiLevelType w:val="multilevel"/>
    <w:tmpl w:val="2CAD1AC3"/>
    <w:lvl w:ilvl="0">
      <w:start w:val="1"/>
      <w:numFmt w:val="decimal"/>
      <w:lvlText w:val="%1."/>
      <w:lvlJc w:val="left"/>
      <w:pPr>
        <w:ind w:left="108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34" w15:restartNumberingAfterBreak="0">
    <w:nsid w:val="49DA66E8"/>
    <w:multiLevelType w:val="multilevel"/>
    <w:tmpl w:val="49DA66E8"/>
    <w:lvl w:ilvl="0">
      <w:start w:val="1"/>
      <w:numFmt w:val="lowerLetter"/>
      <w:lvlText w:val="%1."/>
      <w:lvlJc w:val="left"/>
      <w:pPr>
        <w:ind w:left="1349"/>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35" w15:restartNumberingAfterBreak="0">
    <w:nsid w:val="4B70560B"/>
    <w:multiLevelType w:val="multilevel"/>
    <w:tmpl w:val="4B70560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E781B11"/>
    <w:multiLevelType w:val="multilevel"/>
    <w:tmpl w:val="06495B9D"/>
    <w:lvl w:ilvl="0">
      <w:start w:val="1"/>
      <w:numFmt w:val="lowerLetter"/>
      <w:lvlText w:val="%1."/>
      <w:lvlJc w:val="left"/>
      <w:pPr>
        <w:ind w:left="720"/>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37" w15:restartNumberingAfterBreak="0">
    <w:nsid w:val="4E9C7A99"/>
    <w:multiLevelType w:val="multilevel"/>
    <w:tmpl w:val="4E9C7A99"/>
    <w:lvl w:ilvl="0">
      <w:start w:val="1"/>
      <w:numFmt w:val="lowerRoman"/>
      <w:lvlText w:val="%1."/>
      <w:lvlJc w:val="left"/>
      <w:pPr>
        <w:ind w:left="1146" w:hanging="720"/>
      </w:pPr>
      <w:rPr>
        <w:rFonts w:ascii="Times New Roman" w:eastAsiaTheme="minorHAnsi"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245591F"/>
    <w:multiLevelType w:val="multilevel"/>
    <w:tmpl w:val="5245591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BEB0297"/>
    <w:multiLevelType w:val="multilevel"/>
    <w:tmpl w:val="5BEB0297"/>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16C417B"/>
    <w:multiLevelType w:val="hybridMultilevel"/>
    <w:tmpl w:val="8F1E17EC"/>
    <w:lvl w:ilvl="0" w:tplc="A9883F2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1" w15:restartNumberingAfterBreak="0">
    <w:nsid w:val="63046A94"/>
    <w:multiLevelType w:val="multilevel"/>
    <w:tmpl w:val="63046A94"/>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4D915FC"/>
    <w:multiLevelType w:val="multilevel"/>
    <w:tmpl w:val="64D915FC"/>
    <w:lvl w:ilvl="0">
      <w:start w:val="1"/>
      <w:numFmt w:val="upperLetter"/>
      <w:lvlText w:val="%1."/>
      <w:lvlJc w:val="left"/>
      <w:pPr>
        <w:ind w:left="881"/>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7"/>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7"/>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27"/>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7"/>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7"/>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687"/>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7"/>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7"/>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43" w15:restartNumberingAfterBreak="0">
    <w:nsid w:val="68EF5771"/>
    <w:multiLevelType w:val="multilevel"/>
    <w:tmpl w:val="68EF5771"/>
    <w:lvl w:ilvl="0">
      <w:start w:val="1"/>
      <w:numFmt w:val="decimal"/>
      <w:lvlText w:val="%1."/>
      <w:lvlJc w:val="left"/>
      <w:pPr>
        <w:ind w:left="728"/>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5"/>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5"/>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25"/>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5"/>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5"/>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685"/>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5"/>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5"/>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44" w15:restartNumberingAfterBreak="0">
    <w:nsid w:val="69A709A4"/>
    <w:multiLevelType w:val="multilevel"/>
    <w:tmpl w:val="69A709A4"/>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155DCF"/>
    <w:multiLevelType w:val="multilevel"/>
    <w:tmpl w:val="79155DCF"/>
    <w:lvl w:ilvl="0">
      <w:start w:val="1"/>
      <w:numFmt w:val="lowerRoman"/>
      <w:lvlText w:val="%1."/>
      <w:lvlJc w:val="left"/>
      <w:pPr>
        <w:ind w:left="1342"/>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97"/>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17"/>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937"/>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57"/>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77"/>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097"/>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17"/>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37"/>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46" w15:restartNumberingAfterBreak="0">
    <w:nsid w:val="7C837BBD"/>
    <w:multiLevelType w:val="hybridMultilevel"/>
    <w:tmpl w:val="5FA23616"/>
    <w:lvl w:ilvl="0" w:tplc="F4F6085E">
      <w:start w:val="1"/>
      <w:numFmt w:val="lowerLetter"/>
      <w:lvlText w:val="%1)"/>
      <w:lvlJc w:val="left"/>
      <w:pPr>
        <w:ind w:left="362" w:hanging="36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47" w15:restartNumberingAfterBreak="0">
    <w:nsid w:val="7E05C705"/>
    <w:multiLevelType w:val="singleLevel"/>
    <w:tmpl w:val="7E05C705"/>
    <w:lvl w:ilvl="0">
      <w:start w:val="1"/>
      <w:numFmt w:val="upperRoman"/>
      <w:lvlText w:val="%1."/>
      <w:lvlJc w:val="left"/>
      <w:pPr>
        <w:tabs>
          <w:tab w:val="left" w:pos="425"/>
        </w:tabs>
        <w:ind w:left="425" w:hanging="425"/>
      </w:pPr>
      <w:rPr>
        <w:rFonts w:hint="default"/>
      </w:rPr>
    </w:lvl>
  </w:abstractNum>
  <w:num w:numId="1" w16cid:durableId="2102021752">
    <w:abstractNumId w:val="1"/>
  </w:num>
  <w:num w:numId="2" w16cid:durableId="697507982">
    <w:abstractNumId w:val="16"/>
  </w:num>
  <w:num w:numId="3" w16cid:durableId="983241309">
    <w:abstractNumId w:val="25"/>
  </w:num>
  <w:num w:numId="4" w16cid:durableId="1141582042">
    <w:abstractNumId w:val="6"/>
  </w:num>
  <w:num w:numId="5" w16cid:durableId="1096246573">
    <w:abstractNumId w:val="23"/>
  </w:num>
  <w:num w:numId="6" w16cid:durableId="383722509">
    <w:abstractNumId w:val="27"/>
  </w:num>
  <w:num w:numId="7" w16cid:durableId="186526814">
    <w:abstractNumId w:val="34"/>
  </w:num>
  <w:num w:numId="8" w16cid:durableId="1399866919">
    <w:abstractNumId w:val="21"/>
  </w:num>
  <w:num w:numId="9" w16cid:durableId="1048526089">
    <w:abstractNumId w:val="30"/>
  </w:num>
  <w:num w:numId="10" w16cid:durableId="1480926433">
    <w:abstractNumId w:val="45"/>
  </w:num>
  <w:num w:numId="11" w16cid:durableId="2047025455">
    <w:abstractNumId w:val="14"/>
  </w:num>
  <w:num w:numId="12" w16cid:durableId="125124818">
    <w:abstractNumId w:val="31"/>
  </w:num>
  <w:num w:numId="13" w16cid:durableId="20590395">
    <w:abstractNumId w:val="7"/>
  </w:num>
  <w:num w:numId="14" w16cid:durableId="1487551092">
    <w:abstractNumId w:val="8"/>
  </w:num>
  <w:num w:numId="15" w16cid:durableId="1472553028">
    <w:abstractNumId w:val="41"/>
  </w:num>
  <w:num w:numId="16" w16cid:durableId="1898399805">
    <w:abstractNumId w:val="10"/>
  </w:num>
  <w:num w:numId="17" w16cid:durableId="1816995473">
    <w:abstractNumId w:val="15"/>
  </w:num>
  <w:num w:numId="18" w16cid:durableId="397440863">
    <w:abstractNumId w:val="39"/>
  </w:num>
  <w:num w:numId="19" w16cid:durableId="1203709272">
    <w:abstractNumId w:val="37"/>
  </w:num>
  <w:num w:numId="20" w16cid:durableId="1203244694">
    <w:abstractNumId w:val="20"/>
  </w:num>
  <w:num w:numId="21" w16cid:durableId="19480572">
    <w:abstractNumId w:val="35"/>
  </w:num>
  <w:num w:numId="22" w16cid:durableId="708187715">
    <w:abstractNumId w:val="26"/>
  </w:num>
  <w:num w:numId="23" w16cid:durableId="2037193133">
    <w:abstractNumId w:val="32"/>
  </w:num>
  <w:num w:numId="24" w16cid:durableId="1813399500">
    <w:abstractNumId w:val="44"/>
  </w:num>
  <w:num w:numId="25" w16cid:durableId="2124763763">
    <w:abstractNumId w:val="17"/>
  </w:num>
  <w:num w:numId="26" w16cid:durableId="2095737519">
    <w:abstractNumId w:val="13"/>
  </w:num>
  <w:num w:numId="27" w16cid:durableId="1395348300">
    <w:abstractNumId w:val="12"/>
  </w:num>
  <w:num w:numId="28" w16cid:durableId="639848479">
    <w:abstractNumId w:val="22"/>
  </w:num>
  <w:num w:numId="29" w16cid:durableId="1361127761">
    <w:abstractNumId w:val="38"/>
  </w:num>
  <w:num w:numId="30" w16cid:durableId="170266262">
    <w:abstractNumId w:val="29"/>
  </w:num>
  <w:num w:numId="31" w16cid:durableId="1004281728">
    <w:abstractNumId w:val="0"/>
  </w:num>
  <w:num w:numId="32" w16cid:durableId="1988782938">
    <w:abstractNumId w:val="47"/>
  </w:num>
  <w:num w:numId="33" w16cid:durableId="1476801895">
    <w:abstractNumId w:val="43"/>
  </w:num>
  <w:num w:numId="34" w16cid:durableId="312680149">
    <w:abstractNumId w:val="42"/>
  </w:num>
  <w:num w:numId="35" w16cid:durableId="1599755502">
    <w:abstractNumId w:val="4"/>
  </w:num>
  <w:num w:numId="36" w16cid:durableId="1835875068">
    <w:abstractNumId w:val="40"/>
  </w:num>
  <w:num w:numId="37" w16cid:durableId="1949700233">
    <w:abstractNumId w:val="18"/>
  </w:num>
  <w:num w:numId="38" w16cid:durableId="2134052282">
    <w:abstractNumId w:val="28"/>
  </w:num>
  <w:num w:numId="39" w16cid:durableId="1810511071">
    <w:abstractNumId w:val="9"/>
  </w:num>
  <w:num w:numId="40" w16cid:durableId="1699621584">
    <w:abstractNumId w:val="24"/>
  </w:num>
  <w:num w:numId="41" w16cid:durableId="691499124">
    <w:abstractNumId w:val="5"/>
  </w:num>
  <w:num w:numId="42" w16cid:durableId="1227035233">
    <w:abstractNumId w:val="11"/>
  </w:num>
  <w:num w:numId="43" w16cid:durableId="858860423">
    <w:abstractNumId w:val="3"/>
  </w:num>
  <w:num w:numId="44" w16cid:durableId="1621188070">
    <w:abstractNumId w:val="19"/>
  </w:num>
  <w:num w:numId="45" w16cid:durableId="1311984677">
    <w:abstractNumId w:val="46"/>
  </w:num>
  <w:num w:numId="46" w16cid:durableId="554317733">
    <w:abstractNumId w:val="36"/>
  </w:num>
  <w:num w:numId="47" w16cid:durableId="1328243845">
    <w:abstractNumId w:val="2"/>
  </w:num>
  <w:num w:numId="48" w16cid:durableId="5518921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40C"/>
    <w:rsid w:val="000071F3"/>
    <w:rsid w:val="0001047E"/>
    <w:rsid w:val="00012C0B"/>
    <w:rsid w:val="00013B3C"/>
    <w:rsid w:val="00013BBB"/>
    <w:rsid w:val="0001500F"/>
    <w:rsid w:val="00015D2D"/>
    <w:rsid w:val="00016AF2"/>
    <w:rsid w:val="00017A59"/>
    <w:rsid w:val="00020284"/>
    <w:rsid w:val="000207C5"/>
    <w:rsid w:val="00021608"/>
    <w:rsid w:val="00024500"/>
    <w:rsid w:val="00024583"/>
    <w:rsid w:val="00024BCB"/>
    <w:rsid w:val="00025DD2"/>
    <w:rsid w:val="00026958"/>
    <w:rsid w:val="00032BF2"/>
    <w:rsid w:val="00033D84"/>
    <w:rsid w:val="00033DD8"/>
    <w:rsid w:val="000349BC"/>
    <w:rsid w:val="00037E8C"/>
    <w:rsid w:val="000431DE"/>
    <w:rsid w:val="00044065"/>
    <w:rsid w:val="000455E6"/>
    <w:rsid w:val="000501A9"/>
    <w:rsid w:val="0005021E"/>
    <w:rsid w:val="00057074"/>
    <w:rsid w:val="00060D2B"/>
    <w:rsid w:val="000610FF"/>
    <w:rsid w:val="000612D3"/>
    <w:rsid w:val="00061B10"/>
    <w:rsid w:val="0006317D"/>
    <w:rsid w:val="00063A60"/>
    <w:rsid w:val="00064B90"/>
    <w:rsid w:val="00065503"/>
    <w:rsid w:val="00070135"/>
    <w:rsid w:val="000707AA"/>
    <w:rsid w:val="00070E2B"/>
    <w:rsid w:val="00071E71"/>
    <w:rsid w:val="00075368"/>
    <w:rsid w:val="00075B38"/>
    <w:rsid w:val="00087D63"/>
    <w:rsid w:val="00096C42"/>
    <w:rsid w:val="00096E6F"/>
    <w:rsid w:val="000A0BBC"/>
    <w:rsid w:val="000A1C39"/>
    <w:rsid w:val="000A3610"/>
    <w:rsid w:val="000A386D"/>
    <w:rsid w:val="000A4AAE"/>
    <w:rsid w:val="000A5DA1"/>
    <w:rsid w:val="000B09FC"/>
    <w:rsid w:val="000B1081"/>
    <w:rsid w:val="000B3C24"/>
    <w:rsid w:val="000B3E38"/>
    <w:rsid w:val="000B53E9"/>
    <w:rsid w:val="000B58AC"/>
    <w:rsid w:val="000B7532"/>
    <w:rsid w:val="000C2635"/>
    <w:rsid w:val="000C2F84"/>
    <w:rsid w:val="000C3AC7"/>
    <w:rsid w:val="000C5489"/>
    <w:rsid w:val="000C5F19"/>
    <w:rsid w:val="000C6288"/>
    <w:rsid w:val="000D12CD"/>
    <w:rsid w:val="000D3AE3"/>
    <w:rsid w:val="000D3D65"/>
    <w:rsid w:val="000D423A"/>
    <w:rsid w:val="000D5F8A"/>
    <w:rsid w:val="000D6AC2"/>
    <w:rsid w:val="000D7EB2"/>
    <w:rsid w:val="000E109F"/>
    <w:rsid w:val="000E24FE"/>
    <w:rsid w:val="000E53FF"/>
    <w:rsid w:val="000F3ED3"/>
    <w:rsid w:val="000F471B"/>
    <w:rsid w:val="000F5EE0"/>
    <w:rsid w:val="00100F78"/>
    <w:rsid w:val="00100FFD"/>
    <w:rsid w:val="00103360"/>
    <w:rsid w:val="001042D3"/>
    <w:rsid w:val="0010519F"/>
    <w:rsid w:val="001051BC"/>
    <w:rsid w:val="00106452"/>
    <w:rsid w:val="00110408"/>
    <w:rsid w:val="001105C7"/>
    <w:rsid w:val="0011109F"/>
    <w:rsid w:val="001111FB"/>
    <w:rsid w:val="00111538"/>
    <w:rsid w:val="00112A28"/>
    <w:rsid w:val="001137C0"/>
    <w:rsid w:val="001221F3"/>
    <w:rsid w:val="001243CF"/>
    <w:rsid w:val="00125BDB"/>
    <w:rsid w:val="00127667"/>
    <w:rsid w:val="00136599"/>
    <w:rsid w:val="001367FC"/>
    <w:rsid w:val="00140FB3"/>
    <w:rsid w:val="001430EC"/>
    <w:rsid w:val="00144B10"/>
    <w:rsid w:val="0014615E"/>
    <w:rsid w:val="00146E23"/>
    <w:rsid w:val="001501ED"/>
    <w:rsid w:val="0015030A"/>
    <w:rsid w:val="00151EE8"/>
    <w:rsid w:val="001528F0"/>
    <w:rsid w:val="001543DB"/>
    <w:rsid w:val="00154B8D"/>
    <w:rsid w:val="00155E86"/>
    <w:rsid w:val="0015757C"/>
    <w:rsid w:val="00157936"/>
    <w:rsid w:val="001601F4"/>
    <w:rsid w:val="00161146"/>
    <w:rsid w:val="001626EB"/>
    <w:rsid w:val="00163229"/>
    <w:rsid w:val="001637ED"/>
    <w:rsid w:val="0016674F"/>
    <w:rsid w:val="001667CC"/>
    <w:rsid w:val="00167CB1"/>
    <w:rsid w:val="00171225"/>
    <w:rsid w:val="00171E0D"/>
    <w:rsid w:val="00172A27"/>
    <w:rsid w:val="00174958"/>
    <w:rsid w:val="00174C37"/>
    <w:rsid w:val="001751B0"/>
    <w:rsid w:val="00175EE9"/>
    <w:rsid w:val="001773D2"/>
    <w:rsid w:val="00177F89"/>
    <w:rsid w:val="00182314"/>
    <w:rsid w:val="0018455B"/>
    <w:rsid w:val="001858C7"/>
    <w:rsid w:val="00191478"/>
    <w:rsid w:val="001930B1"/>
    <w:rsid w:val="00193671"/>
    <w:rsid w:val="001945B5"/>
    <w:rsid w:val="0019502D"/>
    <w:rsid w:val="001A744A"/>
    <w:rsid w:val="001B21E1"/>
    <w:rsid w:val="001B33DC"/>
    <w:rsid w:val="001B373E"/>
    <w:rsid w:val="001B5539"/>
    <w:rsid w:val="001B55A5"/>
    <w:rsid w:val="001C0199"/>
    <w:rsid w:val="001C0943"/>
    <w:rsid w:val="001C1B83"/>
    <w:rsid w:val="001C2E50"/>
    <w:rsid w:val="001C3F7C"/>
    <w:rsid w:val="001C4747"/>
    <w:rsid w:val="001C488E"/>
    <w:rsid w:val="001C4E70"/>
    <w:rsid w:val="001C6806"/>
    <w:rsid w:val="001D0596"/>
    <w:rsid w:val="001D0681"/>
    <w:rsid w:val="001D17DF"/>
    <w:rsid w:val="001D3ABC"/>
    <w:rsid w:val="001D4D2E"/>
    <w:rsid w:val="001D5A53"/>
    <w:rsid w:val="001D78A3"/>
    <w:rsid w:val="001E10DB"/>
    <w:rsid w:val="001E2B7C"/>
    <w:rsid w:val="001E3D74"/>
    <w:rsid w:val="001E7D4E"/>
    <w:rsid w:val="001F3DC1"/>
    <w:rsid w:val="001F4063"/>
    <w:rsid w:val="001F4B5E"/>
    <w:rsid w:val="001F6FCB"/>
    <w:rsid w:val="001F76E1"/>
    <w:rsid w:val="002009A6"/>
    <w:rsid w:val="00200F2E"/>
    <w:rsid w:val="002024C7"/>
    <w:rsid w:val="0020284B"/>
    <w:rsid w:val="00203013"/>
    <w:rsid w:val="0020425E"/>
    <w:rsid w:val="002060FF"/>
    <w:rsid w:val="002069D7"/>
    <w:rsid w:val="002133D1"/>
    <w:rsid w:val="00213809"/>
    <w:rsid w:val="00215D82"/>
    <w:rsid w:val="00216EA0"/>
    <w:rsid w:val="0021799F"/>
    <w:rsid w:val="00217F01"/>
    <w:rsid w:val="002237D4"/>
    <w:rsid w:val="00224E42"/>
    <w:rsid w:val="00224EAC"/>
    <w:rsid w:val="00226257"/>
    <w:rsid w:val="00227886"/>
    <w:rsid w:val="00227A94"/>
    <w:rsid w:val="00227B36"/>
    <w:rsid w:val="00227D63"/>
    <w:rsid w:val="002305C5"/>
    <w:rsid w:val="00232051"/>
    <w:rsid w:val="002345B3"/>
    <w:rsid w:val="00235348"/>
    <w:rsid w:val="00235A28"/>
    <w:rsid w:val="00235BCD"/>
    <w:rsid w:val="00235E14"/>
    <w:rsid w:val="00236EE4"/>
    <w:rsid w:val="00237619"/>
    <w:rsid w:val="00242C1C"/>
    <w:rsid w:val="002437BB"/>
    <w:rsid w:val="0024507D"/>
    <w:rsid w:val="00247EE6"/>
    <w:rsid w:val="00250636"/>
    <w:rsid w:val="0025162B"/>
    <w:rsid w:val="0025557C"/>
    <w:rsid w:val="00255EDB"/>
    <w:rsid w:val="0025617A"/>
    <w:rsid w:val="00260DF5"/>
    <w:rsid w:val="00262EC8"/>
    <w:rsid w:val="00264A12"/>
    <w:rsid w:val="00265136"/>
    <w:rsid w:val="00265BC3"/>
    <w:rsid w:val="00271B7D"/>
    <w:rsid w:val="00273989"/>
    <w:rsid w:val="00273C7D"/>
    <w:rsid w:val="00275142"/>
    <w:rsid w:val="00275AD8"/>
    <w:rsid w:val="00276D39"/>
    <w:rsid w:val="00280218"/>
    <w:rsid w:val="00281308"/>
    <w:rsid w:val="0028491D"/>
    <w:rsid w:val="00290371"/>
    <w:rsid w:val="00291F30"/>
    <w:rsid w:val="00292024"/>
    <w:rsid w:val="002922CE"/>
    <w:rsid w:val="00296E17"/>
    <w:rsid w:val="00297D75"/>
    <w:rsid w:val="002A0373"/>
    <w:rsid w:val="002A0F73"/>
    <w:rsid w:val="002A31FA"/>
    <w:rsid w:val="002A3488"/>
    <w:rsid w:val="002A3542"/>
    <w:rsid w:val="002A51E3"/>
    <w:rsid w:val="002A6B50"/>
    <w:rsid w:val="002B2216"/>
    <w:rsid w:val="002B3395"/>
    <w:rsid w:val="002B3E72"/>
    <w:rsid w:val="002B4B59"/>
    <w:rsid w:val="002B4F0D"/>
    <w:rsid w:val="002B6D9C"/>
    <w:rsid w:val="002C20D7"/>
    <w:rsid w:val="002C2198"/>
    <w:rsid w:val="002C2A5D"/>
    <w:rsid w:val="002C364F"/>
    <w:rsid w:val="002C5365"/>
    <w:rsid w:val="002C7365"/>
    <w:rsid w:val="002D0788"/>
    <w:rsid w:val="002D0EC6"/>
    <w:rsid w:val="002D360B"/>
    <w:rsid w:val="002D4471"/>
    <w:rsid w:val="002D55F2"/>
    <w:rsid w:val="002D693F"/>
    <w:rsid w:val="002E0947"/>
    <w:rsid w:val="002E24A2"/>
    <w:rsid w:val="002E3429"/>
    <w:rsid w:val="002E5C6A"/>
    <w:rsid w:val="002E6325"/>
    <w:rsid w:val="002E6EE3"/>
    <w:rsid w:val="002E74FB"/>
    <w:rsid w:val="002F15FE"/>
    <w:rsid w:val="002F1BC0"/>
    <w:rsid w:val="002F46D4"/>
    <w:rsid w:val="002F5DAA"/>
    <w:rsid w:val="002F5E60"/>
    <w:rsid w:val="002F6FB1"/>
    <w:rsid w:val="002F6FE4"/>
    <w:rsid w:val="002F731D"/>
    <w:rsid w:val="002F7AFC"/>
    <w:rsid w:val="00300767"/>
    <w:rsid w:val="00300CE0"/>
    <w:rsid w:val="00300D66"/>
    <w:rsid w:val="00301601"/>
    <w:rsid w:val="00301FE6"/>
    <w:rsid w:val="003023D6"/>
    <w:rsid w:val="00306D36"/>
    <w:rsid w:val="00307579"/>
    <w:rsid w:val="00310B6A"/>
    <w:rsid w:val="003115CA"/>
    <w:rsid w:val="00311DAB"/>
    <w:rsid w:val="00315808"/>
    <w:rsid w:val="00316A1E"/>
    <w:rsid w:val="00316B10"/>
    <w:rsid w:val="003173FA"/>
    <w:rsid w:val="003213EF"/>
    <w:rsid w:val="00322804"/>
    <w:rsid w:val="00323956"/>
    <w:rsid w:val="00323AA8"/>
    <w:rsid w:val="00324602"/>
    <w:rsid w:val="00324F2C"/>
    <w:rsid w:val="00326130"/>
    <w:rsid w:val="00326CE5"/>
    <w:rsid w:val="00333575"/>
    <w:rsid w:val="00333B04"/>
    <w:rsid w:val="0033436D"/>
    <w:rsid w:val="00334D95"/>
    <w:rsid w:val="00335AF7"/>
    <w:rsid w:val="003365C3"/>
    <w:rsid w:val="003371D7"/>
    <w:rsid w:val="00337F9E"/>
    <w:rsid w:val="003421A2"/>
    <w:rsid w:val="0034269B"/>
    <w:rsid w:val="00344AF1"/>
    <w:rsid w:val="00345A3E"/>
    <w:rsid w:val="00347D6D"/>
    <w:rsid w:val="00353FBC"/>
    <w:rsid w:val="00354655"/>
    <w:rsid w:val="00356494"/>
    <w:rsid w:val="00361C0F"/>
    <w:rsid w:val="00365554"/>
    <w:rsid w:val="00366AB2"/>
    <w:rsid w:val="003703F0"/>
    <w:rsid w:val="00371D2C"/>
    <w:rsid w:val="00372D86"/>
    <w:rsid w:val="00376010"/>
    <w:rsid w:val="0038060F"/>
    <w:rsid w:val="0038086A"/>
    <w:rsid w:val="00380A43"/>
    <w:rsid w:val="0038225C"/>
    <w:rsid w:val="003864EC"/>
    <w:rsid w:val="003871B9"/>
    <w:rsid w:val="0038741B"/>
    <w:rsid w:val="003921B7"/>
    <w:rsid w:val="00392B22"/>
    <w:rsid w:val="0039397B"/>
    <w:rsid w:val="00395247"/>
    <w:rsid w:val="00397B0B"/>
    <w:rsid w:val="003A2C96"/>
    <w:rsid w:val="003A2FF2"/>
    <w:rsid w:val="003A427A"/>
    <w:rsid w:val="003A6784"/>
    <w:rsid w:val="003A7CCE"/>
    <w:rsid w:val="003A7D78"/>
    <w:rsid w:val="003B09CC"/>
    <w:rsid w:val="003B33E0"/>
    <w:rsid w:val="003B403C"/>
    <w:rsid w:val="003B5345"/>
    <w:rsid w:val="003B76C8"/>
    <w:rsid w:val="003C26AB"/>
    <w:rsid w:val="003C4584"/>
    <w:rsid w:val="003C4900"/>
    <w:rsid w:val="003C4B56"/>
    <w:rsid w:val="003C633C"/>
    <w:rsid w:val="003C6FA3"/>
    <w:rsid w:val="003C731F"/>
    <w:rsid w:val="003D05D1"/>
    <w:rsid w:val="003D0E40"/>
    <w:rsid w:val="003D1109"/>
    <w:rsid w:val="003D355C"/>
    <w:rsid w:val="003E2FA8"/>
    <w:rsid w:val="003E63BE"/>
    <w:rsid w:val="003F22C8"/>
    <w:rsid w:val="003F2EBF"/>
    <w:rsid w:val="003F3C67"/>
    <w:rsid w:val="003F43B2"/>
    <w:rsid w:val="003F49D0"/>
    <w:rsid w:val="003F5312"/>
    <w:rsid w:val="003F6070"/>
    <w:rsid w:val="003F6481"/>
    <w:rsid w:val="003F7602"/>
    <w:rsid w:val="004003A6"/>
    <w:rsid w:val="00402751"/>
    <w:rsid w:val="0040400E"/>
    <w:rsid w:val="004116E9"/>
    <w:rsid w:val="00412A9D"/>
    <w:rsid w:val="00413337"/>
    <w:rsid w:val="00413CD3"/>
    <w:rsid w:val="00414221"/>
    <w:rsid w:val="00414B08"/>
    <w:rsid w:val="00416072"/>
    <w:rsid w:val="0041612F"/>
    <w:rsid w:val="00416448"/>
    <w:rsid w:val="004173B7"/>
    <w:rsid w:val="004179C0"/>
    <w:rsid w:val="00420BE0"/>
    <w:rsid w:val="004239C6"/>
    <w:rsid w:val="00424BAE"/>
    <w:rsid w:val="0042525F"/>
    <w:rsid w:val="0042700F"/>
    <w:rsid w:val="00430D0B"/>
    <w:rsid w:val="00430E66"/>
    <w:rsid w:val="00431A38"/>
    <w:rsid w:val="00433AC2"/>
    <w:rsid w:val="00433BC8"/>
    <w:rsid w:val="00433E1F"/>
    <w:rsid w:val="004344FB"/>
    <w:rsid w:val="00435AE9"/>
    <w:rsid w:val="00437D51"/>
    <w:rsid w:val="0044206E"/>
    <w:rsid w:val="0044351F"/>
    <w:rsid w:val="00444673"/>
    <w:rsid w:val="00444BB0"/>
    <w:rsid w:val="00444BD3"/>
    <w:rsid w:val="00446E45"/>
    <w:rsid w:val="0045092B"/>
    <w:rsid w:val="00450DEC"/>
    <w:rsid w:val="0045561B"/>
    <w:rsid w:val="0046213E"/>
    <w:rsid w:val="00463033"/>
    <w:rsid w:val="00464BC2"/>
    <w:rsid w:val="00466FD2"/>
    <w:rsid w:val="004702D2"/>
    <w:rsid w:val="00470D06"/>
    <w:rsid w:val="004728D9"/>
    <w:rsid w:val="004738CD"/>
    <w:rsid w:val="00474063"/>
    <w:rsid w:val="0047672F"/>
    <w:rsid w:val="004811E5"/>
    <w:rsid w:val="004837AF"/>
    <w:rsid w:val="00484B10"/>
    <w:rsid w:val="00487D86"/>
    <w:rsid w:val="004902C3"/>
    <w:rsid w:val="004920C6"/>
    <w:rsid w:val="004949B8"/>
    <w:rsid w:val="00494BDD"/>
    <w:rsid w:val="0049628A"/>
    <w:rsid w:val="00496C01"/>
    <w:rsid w:val="004A5988"/>
    <w:rsid w:val="004A62EB"/>
    <w:rsid w:val="004A68A3"/>
    <w:rsid w:val="004A7A1A"/>
    <w:rsid w:val="004B04D4"/>
    <w:rsid w:val="004B0680"/>
    <w:rsid w:val="004B0808"/>
    <w:rsid w:val="004C09CC"/>
    <w:rsid w:val="004C22BA"/>
    <w:rsid w:val="004C33E8"/>
    <w:rsid w:val="004C5564"/>
    <w:rsid w:val="004D0BB7"/>
    <w:rsid w:val="004D1679"/>
    <w:rsid w:val="004D1DF2"/>
    <w:rsid w:val="004D227B"/>
    <w:rsid w:val="004D3252"/>
    <w:rsid w:val="004D360C"/>
    <w:rsid w:val="004D39FE"/>
    <w:rsid w:val="004D4164"/>
    <w:rsid w:val="004D4544"/>
    <w:rsid w:val="004D4A50"/>
    <w:rsid w:val="004D4D6F"/>
    <w:rsid w:val="004D604A"/>
    <w:rsid w:val="004E2166"/>
    <w:rsid w:val="004E2754"/>
    <w:rsid w:val="004E3D56"/>
    <w:rsid w:val="004E4404"/>
    <w:rsid w:val="004E6DB2"/>
    <w:rsid w:val="004F3861"/>
    <w:rsid w:val="004F43FB"/>
    <w:rsid w:val="005036CE"/>
    <w:rsid w:val="005100C8"/>
    <w:rsid w:val="00510333"/>
    <w:rsid w:val="00514CD8"/>
    <w:rsid w:val="0051645F"/>
    <w:rsid w:val="00520F26"/>
    <w:rsid w:val="005217A7"/>
    <w:rsid w:val="00522543"/>
    <w:rsid w:val="00522B27"/>
    <w:rsid w:val="00522F77"/>
    <w:rsid w:val="005238AC"/>
    <w:rsid w:val="005247BF"/>
    <w:rsid w:val="00527EF5"/>
    <w:rsid w:val="00534CBB"/>
    <w:rsid w:val="00536749"/>
    <w:rsid w:val="00537376"/>
    <w:rsid w:val="00541262"/>
    <w:rsid w:val="005432E1"/>
    <w:rsid w:val="00543917"/>
    <w:rsid w:val="005451B7"/>
    <w:rsid w:val="00545508"/>
    <w:rsid w:val="005456C6"/>
    <w:rsid w:val="00547294"/>
    <w:rsid w:val="00556A05"/>
    <w:rsid w:val="00556EF3"/>
    <w:rsid w:val="00560002"/>
    <w:rsid w:val="00563F72"/>
    <w:rsid w:val="005645BD"/>
    <w:rsid w:val="005646C5"/>
    <w:rsid w:val="0056476D"/>
    <w:rsid w:val="005664CC"/>
    <w:rsid w:val="00572164"/>
    <w:rsid w:val="005731CF"/>
    <w:rsid w:val="005732CE"/>
    <w:rsid w:val="005755CB"/>
    <w:rsid w:val="005775AF"/>
    <w:rsid w:val="00581E15"/>
    <w:rsid w:val="00582730"/>
    <w:rsid w:val="00583A48"/>
    <w:rsid w:val="00585982"/>
    <w:rsid w:val="005869AD"/>
    <w:rsid w:val="00590741"/>
    <w:rsid w:val="00590C1C"/>
    <w:rsid w:val="005948E3"/>
    <w:rsid w:val="0059553C"/>
    <w:rsid w:val="005A1BDD"/>
    <w:rsid w:val="005A3370"/>
    <w:rsid w:val="005A4E49"/>
    <w:rsid w:val="005A5A31"/>
    <w:rsid w:val="005A6721"/>
    <w:rsid w:val="005B48CB"/>
    <w:rsid w:val="005B4F91"/>
    <w:rsid w:val="005C1EBC"/>
    <w:rsid w:val="005C2633"/>
    <w:rsid w:val="005C6EF1"/>
    <w:rsid w:val="005D1ACA"/>
    <w:rsid w:val="005D4453"/>
    <w:rsid w:val="005D5720"/>
    <w:rsid w:val="005D7E59"/>
    <w:rsid w:val="005E1CE6"/>
    <w:rsid w:val="005E20D1"/>
    <w:rsid w:val="005E383B"/>
    <w:rsid w:val="005E3C29"/>
    <w:rsid w:val="005E43EC"/>
    <w:rsid w:val="005F1A1B"/>
    <w:rsid w:val="005F4087"/>
    <w:rsid w:val="005F459F"/>
    <w:rsid w:val="005F47CE"/>
    <w:rsid w:val="005F6219"/>
    <w:rsid w:val="005F6A6C"/>
    <w:rsid w:val="005F7349"/>
    <w:rsid w:val="006014BA"/>
    <w:rsid w:val="00602C2F"/>
    <w:rsid w:val="00602DF8"/>
    <w:rsid w:val="00603DEF"/>
    <w:rsid w:val="00604F31"/>
    <w:rsid w:val="00605FB5"/>
    <w:rsid w:val="00607ED3"/>
    <w:rsid w:val="006119F3"/>
    <w:rsid w:val="00612177"/>
    <w:rsid w:val="00612E69"/>
    <w:rsid w:val="00614CCB"/>
    <w:rsid w:val="00617868"/>
    <w:rsid w:val="00620069"/>
    <w:rsid w:val="0062032C"/>
    <w:rsid w:val="0062184E"/>
    <w:rsid w:val="006230EF"/>
    <w:rsid w:val="00625A33"/>
    <w:rsid w:val="00625BC3"/>
    <w:rsid w:val="00625C6C"/>
    <w:rsid w:val="0063137E"/>
    <w:rsid w:val="006319F6"/>
    <w:rsid w:val="00631A7F"/>
    <w:rsid w:val="006334B1"/>
    <w:rsid w:val="006334EF"/>
    <w:rsid w:val="00634E9F"/>
    <w:rsid w:val="00635199"/>
    <w:rsid w:val="00636268"/>
    <w:rsid w:val="00641B28"/>
    <w:rsid w:val="00641B35"/>
    <w:rsid w:val="00642ACF"/>
    <w:rsid w:val="00645875"/>
    <w:rsid w:val="00646F73"/>
    <w:rsid w:val="006474F0"/>
    <w:rsid w:val="00651398"/>
    <w:rsid w:val="006530EE"/>
    <w:rsid w:val="006533EE"/>
    <w:rsid w:val="00654A2F"/>
    <w:rsid w:val="0065675D"/>
    <w:rsid w:val="00656F02"/>
    <w:rsid w:val="00657ADA"/>
    <w:rsid w:val="00660BF5"/>
    <w:rsid w:val="00661697"/>
    <w:rsid w:val="006628D8"/>
    <w:rsid w:val="00663F02"/>
    <w:rsid w:val="00664619"/>
    <w:rsid w:val="00665BB9"/>
    <w:rsid w:val="00667A60"/>
    <w:rsid w:val="00670B35"/>
    <w:rsid w:val="00671D01"/>
    <w:rsid w:val="00673634"/>
    <w:rsid w:val="0067467F"/>
    <w:rsid w:val="006760CC"/>
    <w:rsid w:val="0068088F"/>
    <w:rsid w:val="006821EB"/>
    <w:rsid w:val="00682AB4"/>
    <w:rsid w:val="00683DAF"/>
    <w:rsid w:val="00684AA3"/>
    <w:rsid w:val="00685F21"/>
    <w:rsid w:val="00687D66"/>
    <w:rsid w:val="00690765"/>
    <w:rsid w:val="006928E8"/>
    <w:rsid w:val="00695877"/>
    <w:rsid w:val="00697091"/>
    <w:rsid w:val="006970DE"/>
    <w:rsid w:val="00697BCD"/>
    <w:rsid w:val="006A4392"/>
    <w:rsid w:val="006A4F10"/>
    <w:rsid w:val="006A58CC"/>
    <w:rsid w:val="006A76DD"/>
    <w:rsid w:val="006B0162"/>
    <w:rsid w:val="006B1F31"/>
    <w:rsid w:val="006B31F0"/>
    <w:rsid w:val="006B3643"/>
    <w:rsid w:val="006B401F"/>
    <w:rsid w:val="006B55A5"/>
    <w:rsid w:val="006B7BA7"/>
    <w:rsid w:val="006C3436"/>
    <w:rsid w:val="006C381F"/>
    <w:rsid w:val="006C4AFD"/>
    <w:rsid w:val="006C52BA"/>
    <w:rsid w:val="006C5EC7"/>
    <w:rsid w:val="006C67DE"/>
    <w:rsid w:val="006C7BFC"/>
    <w:rsid w:val="006D02D7"/>
    <w:rsid w:val="006D0CD1"/>
    <w:rsid w:val="006D1CBB"/>
    <w:rsid w:val="006D564C"/>
    <w:rsid w:val="006D68A6"/>
    <w:rsid w:val="006D7792"/>
    <w:rsid w:val="006E17C6"/>
    <w:rsid w:val="006E2238"/>
    <w:rsid w:val="006E2408"/>
    <w:rsid w:val="006E240C"/>
    <w:rsid w:val="006E2BAB"/>
    <w:rsid w:val="006E3ADB"/>
    <w:rsid w:val="006E481F"/>
    <w:rsid w:val="006E4D30"/>
    <w:rsid w:val="006F203A"/>
    <w:rsid w:val="006F2684"/>
    <w:rsid w:val="006F7A80"/>
    <w:rsid w:val="00704DBA"/>
    <w:rsid w:val="00705D46"/>
    <w:rsid w:val="007113B2"/>
    <w:rsid w:val="00711995"/>
    <w:rsid w:val="00711C34"/>
    <w:rsid w:val="00713993"/>
    <w:rsid w:val="00714D0E"/>
    <w:rsid w:val="0072078D"/>
    <w:rsid w:val="00721A6D"/>
    <w:rsid w:val="00721AFC"/>
    <w:rsid w:val="00723377"/>
    <w:rsid w:val="0072572A"/>
    <w:rsid w:val="00725730"/>
    <w:rsid w:val="007259D5"/>
    <w:rsid w:val="00726460"/>
    <w:rsid w:val="0072754E"/>
    <w:rsid w:val="00730577"/>
    <w:rsid w:val="007318E8"/>
    <w:rsid w:val="00731A65"/>
    <w:rsid w:val="00731F51"/>
    <w:rsid w:val="00732102"/>
    <w:rsid w:val="00732358"/>
    <w:rsid w:val="00732944"/>
    <w:rsid w:val="007333DC"/>
    <w:rsid w:val="007351E4"/>
    <w:rsid w:val="00736C6B"/>
    <w:rsid w:val="00740B59"/>
    <w:rsid w:val="007411C2"/>
    <w:rsid w:val="007448FE"/>
    <w:rsid w:val="00745CA9"/>
    <w:rsid w:val="00747D61"/>
    <w:rsid w:val="00747DE0"/>
    <w:rsid w:val="00752E2A"/>
    <w:rsid w:val="00753336"/>
    <w:rsid w:val="0075343A"/>
    <w:rsid w:val="00754496"/>
    <w:rsid w:val="007547BA"/>
    <w:rsid w:val="00755B1F"/>
    <w:rsid w:val="00762030"/>
    <w:rsid w:val="00762810"/>
    <w:rsid w:val="007629A5"/>
    <w:rsid w:val="007645BA"/>
    <w:rsid w:val="00766A95"/>
    <w:rsid w:val="00767110"/>
    <w:rsid w:val="007710DA"/>
    <w:rsid w:val="0077179F"/>
    <w:rsid w:val="007762FB"/>
    <w:rsid w:val="00777466"/>
    <w:rsid w:val="00783D4D"/>
    <w:rsid w:val="00790876"/>
    <w:rsid w:val="00790F89"/>
    <w:rsid w:val="0079264F"/>
    <w:rsid w:val="00793976"/>
    <w:rsid w:val="00796B17"/>
    <w:rsid w:val="007A0603"/>
    <w:rsid w:val="007A3907"/>
    <w:rsid w:val="007A405E"/>
    <w:rsid w:val="007B186E"/>
    <w:rsid w:val="007B2416"/>
    <w:rsid w:val="007B2DEE"/>
    <w:rsid w:val="007B3EF8"/>
    <w:rsid w:val="007B6B24"/>
    <w:rsid w:val="007C0C34"/>
    <w:rsid w:val="007C5F12"/>
    <w:rsid w:val="007C5F49"/>
    <w:rsid w:val="007C697A"/>
    <w:rsid w:val="007D137F"/>
    <w:rsid w:val="007D4259"/>
    <w:rsid w:val="007D4402"/>
    <w:rsid w:val="007D4726"/>
    <w:rsid w:val="007D5F00"/>
    <w:rsid w:val="007D6761"/>
    <w:rsid w:val="007D690D"/>
    <w:rsid w:val="007D768D"/>
    <w:rsid w:val="007E3B64"/>
    <w:rsid w:val="007E3DA3"/>
    <w:rsid w:val="007E54E5"/>
    <w:rsid w:val="007E5592"/>
    <w:rsid w:val="007E5A32"/>
    <w:rsid w:val="007E5BB4"/>
    <w:rsid w:val="007E7957"/>
    <w:rsid w:val="007F10B3"/>
    <w:rsid w:val="007F1EE4"/>
    <w:rsid w:val="007F50A4"/>
    <w:rsid w:val="007F6544"/>
    <w:rsid w:val="007F7DC1"/>
    <w:rsid w:val="0080093B"/>
    <w:rsid w:val="0080411A"/>
    <w:rsid w:val="0080482A"/>
    <w:rsid w:val="008050DA"/>
    <w:rsid w:val="00806B63"/>
    <w:rsid w:val="00813471"/>
    <w:rsid w:val="008137B2"/>
    <w:rsid w:val="00813EC8"/>
    <w:rsid w:val="00814BFD"/>
    <w:rsid w:val="00825B87"/>
    <w:rsid w:val="008303D7"/>
    <w:rsid w:val="00830718"/>
    <w:rsid w:val="008313AE"/>
    <w:rsid w:val="0083317A"/>
    <w:rsid w:val="00834B13"/>
    <w:rsid w:val="00835734"/>
    <w:rsid w:val="00835BDD"/>
    <w:rsid w:val="0083704B"/>
    <w:rsid w:val="008371E9"/>
    <w:rsid w:val="00842CC5"/>
    <w:rsid w:val="00843D37"/>
    <w:rsid w:val="0084453F"/>
    <w:rsid w:val="00844993"/>
    <w:rsid w:val="00847713"/>
    <w:rsid w:val="00847753"/>
    <w:rsid w:val="008509BB"/>
    <w:rsid w:val="0085168E"/>
    <w:rsid w:val="00852033"/>
    <w:rsid w:val="00853E2B"/>
    <w:rsid w:val="00854037"/>
    <w:rsid w:val="00856C3E"/>
    <w:rsid w:val="00856D39"/>
    <w:rsid w:val="00866028"/>
    <w:rsid w:val="008676C6"/>
    <w:rsid w:val="008679EE"/>
    <w:rsid w:val="008726D1"/>
    <w:rsid w:val="00873C52"/>
    <w:rsid w:val="00874E88"/>
    <w:rsid w:val="008753BB"/>
    <w:rsid w:val="008753E0"/>
    <w:rsid w:val="00877BD8"/>
    <w:rsid w:val="008810A9"/>
    <w:rsid w:val="00881F90"/>
    <w:rsid w:val="008857F4"/>
    <w:rsid w:val="008868FD"/>
    <w:rsid w:val="00887606"/>
    <w:rsid w:val="00890122"/>
    <w:rsid w:val="008909C7"/>
    <w:rsid w:val="00896C13"/>
    <w:rsid w:val="00897C72"/>
    <w:rsid w:val="008A161C"/>
    <w:rsid w:val="008A161F"/>
    <w:rsid w:val="008A39A8"/>
    <w:rsid w:val="008A4537"/>
    <w:rsid w:val="008A4FB5"/>
    <w:rsid w:val="008B0063"/>
    <w:rsid w:val="008B3353"/>
    <w:rsid w:val="008B3482"/>
    <w:rsid w:val="008B3A8B"/>
    <w:rsid w:val="008B75A0"/>
    <w:rsid w:val="008C0F0B"/>
    <w:rsid w:val="008C2F54"/>
    <w:rsid w:val="008C44BD"/>
    <w:rsid w:val="008C4724"/>
    <w:rsid w:val="008C5286"/>
    <w:rsid w:val="008D2C7E"/>
    <w:rsid w:val="008D2D61"/>
    <w:rsid w:val="008D4151"/>
    <w:rsid w:val="008D4B2C"/>
    <w:rsid w:val="008E031F"/>
    <w:rsid w:val="008E5A88"/>
    <w:rsid w:val="008E5EE6"/>
    <w:rsid w:val="008E6602"/>
    <w:rsid w:val="008E6C19"/>
    <w:rsid w:val="008E7C74"/>
    <w:rsid w:val="008F013E"/>
    <w:rsid w:val="008F0248"/>
    <w:rsid w:val="008F1158"/>
    <w:rsid w:val="008F1DA5"/>
    <w:rsid w:val="008F260D"/>
    <w:rsid w:val="008F344D"/>
    <w:rsid w:val="008F36FC"/>
    <w:rsid w:val="008F3A26"/>
    <w:rsid w:val="008F3F11"/>
    <w:rsid w:val="008F6C1E"/>
    <w:rsid w:val="008F6E1E"/>
    <w:rsid w:val="009013F5"/>
    <w:rsid w:val="009016D3"/>
    <w:rsid w:val="009026FE"/>
    <w:rsid w:val="009033C3"/>
    <w:rsid w:val="0090478F"/>
    <w:rsid w:val="009052D6"/>
    <w:rsid w:val="00907090"/>
    <w:rsid w:val="00910271"/>
    <w:rsid w:val="009110C9"/>
    <w:rsid w:val="009124C2"/>
    <w:rsid w:val="009124CD"/>
    <w:rsid w:val="00914048"/>
    <w:rsid w:val="009157CA"/>
    <w:rsid w:val="00916166"/>
    <w:rsid w:val="00916DC8"/>
    <w:rsid w:val="009175D0"/>
    <w:rsid w:val="00922F17"/>
    <w:rsid w:val="00926416"/>
    <w:rsid w:val="00930094"/>
    <w:rsid w:val="009304C3"/>
    <w:rsid w:val="00930687"/>
    <w:rsid w:val="00931F02"/>
    <w:rsid w:val="009341A2"/>
    <w:rsid w:val="0093506B"/>
    <w:rsid w:val="00936544"/>
    <w:rsid w:val="009417B5"/>
    <w:rsid w:val="00941D45"/>
    <w:rsid w:val="0094363E"/>
    <w:rsid w:val="009444AB"/>
    <w:rsid w:val="00946541"/>
    <w:rsid w:val="009532F3"/>
    <w:rsid w:val="00955769"/>
    <w:rsid w:val="009626C0"/>
    <w:rsid w:val="009626D0"/>
    <w:rsid w:val="0096361F"/>
    <w:rsid w:val="00972406"/>
    <w:rsid w:val="009728CC"/>
    <w:rsid w:val="0097370F"/>
    <w:rsid w:val="0097390F"/>
    <w:rsid w:val="00976B86"/>
    <w:rsid w:val="0097759D"/>
    <w:rsid w:val="0098055C"/>
    <w:rsid w:val="009814C5"/>
    <w:rsid w:val="00982218"/>
    <w:rsid w:val="0098298A"/>
    <w:rsid w:val="00982F49"/>
    <w:rsid w:val="0098418C"/>
    <w:rsid w:val="00986968"/>
    <w:rsid w:val="009903B7"/>
    <w:rsid w:val="009921F4"/>
    <w:rsid w:val="0099255D"/>
    <w:rsid w:val="00994B33"/>
    <w:rsid w:val="0099615E"/>
    <w:rsid w:val="00996755"/>
    <w:rsid w:val="00997F47"/>
    <w:rsid w:val="009A0A25"/>
    <w:rsid w:val="009A1DCB"/>
    <w:rsid w:val="009A2BCC"/>
    <w:rsid w:val="009A3C0F"/>
    <w:rsid w:val="009A46D1"/>
    <w:rsid w:val="009A547D"/>
    <w:rsid w:val="009A5861"/>
    <w:rsid w:val="009A76D2"/>
    <w:rsid w:val="009A79E7"/>
    <w:rsid w:val="009B0FEB"/>
    <w:rsid w:val="009B189E"/>
    <w:rsid w:val="009B31E6"/>
    <w:rsid w:val="009B3287"/>
    <w:rsid w:val="009B35FD"/>
    <w:rsid w:val="009B3BA7"/>
    <w:rsid w:val="009B6CB0"/>
    <w:rsid w:val="009B6EF9"/>
    <w:rsid w:val="009B714F"/>
    <w:rsid w:val="009C1104"/>
    <w:rsid w:val="009C3DD9"/>
    <w:rsid w:val="009C6D2C"/>
    <w:rsid w:val="009C6FD5"/>
    <w:rsid w:val="009D0E27"/>
    <w:rsid w:val="009D2F38"/>
    <w:rsid w:val="009D35E0"/>
    <w:rsid w:val="009F1227"/>
    <w:rsid w:val="009F4C72"/>
    <w:rsid w:val="009F6EE6"/>
    <w:rsid w:val="00A00F4A"/>
    <w:rsid w:val="00A014A4"/>
    <w:rsid w:val="00A017DC"/>
    <w:rsid w:val="00A01DFA"/>
    <w:rsid w:val="00A04C04"/>
    <w:rsid w:val="00A05128"/>
    <w:rsid w:val="00A06845"/>
    <w:rsid w:val="00A071BA"/>
    <w:rsid w:val="00A07E40"/>
    <w:rsid w:val="00A107BD"/>
    <w:rsid w:val="00A17765"/>
    <w:rsid w:val="00A17FA7"/>
    <w:rsid w:val="00A24D85"/>
    <w:rsid w:val="00A25281"/>
    <w:rsid w:val="00A304F2"/>
    <w:rsid w:val="00A314C2"/>
    <w:rsid w:val="00A32BBA"/>
    <w:rsid w:val="00A349D0"/>
    <w:rsid w:val="00A40377"/>
    <w:rsid w:val="00A4054F"/>
    <w:rsid w:val="00A4101E"/>
    <w:rsid w:val="00A41767"/>
    <w:rsid w:val="00A41E59"/>
    <w:rsid w:val="00A44044"/>
    <w:rsid w:val="00A462F6"/>
    <w:rsid w:val="00A476BC"/>
    <w:rsid w:val="00A50332"/>
    <w:rsid w:val="00A52D88"/>
    <w:rsid w:val="00A53F79"/>
    <w:rsid w:val="00A566D9"/>
    <w:rsid w:val="00A566F3"/>
    <w:rsid w:val="00A579D8"/>
    <w:rsid w:val="00A57DD0"/>
    <w:rsid w:val="00A60E8B"/>
    <w:rsid w:val="00A626F0"/>
    <w:rsid w:val="00A630A6"/>
    <w:rsid w:val="00A660EA"/>
    <w:rsid w:val="00A67C72"/>
    <w:rsid w:val="00A71BE8"/>
    <w:rsid w:val="00A73949"/>
    <w:rsid w:val="00A73991"/>
    <w:rsid w:val="00A7447C"/>
    <w:rsid w:val="00A75197"/>
    <w:rsid w:val="00A7603F"/>
    <w:rsid w:val="00A776D7"/>
    <w:rsid w:val="00A80891"/>
    <w:rsid w:val="00A81F04"/>
    <w:rsid w:val="00A83366"/>
    <w:rsid w:val="00A83920"/>
    <w:rsid w:val="00A847B3"/>
    <w:rsid w:val="00A84ACD"/>
    <w:rsid w:val="00A84CD9"/>
    <w:rsid w:val="00A84E5F"/>
    <w:rsid w:val="00A855D0"/>
    <w:rsid w:val="00A87E8E"/>
    <w:rsid w:val="00A900A7"/>
    <w:rsid w:val="00A929BD"/>
    <w:rsid w:val="00A92D6E"/>
    <w:rsid w:val="00A9475C"/>
    <w:rsid w:val="00A94F98"/>
    <w:rsid w:val="00A97765"/>
    <w:rsid w:val="00AA18E2"/>
    <w:rsid w:val="00AA1A9E"/>
    <w:rsid w:val="00AA4684"/>
    <w:rsid w:val="00AA4D54"/>
    <w:rsid w:val="00AA6563"/>
    <w:rsid w:val="00AA684D"/>
    <w:rsid w:val="00AA6F2D"/>
    <w:rsid w:val="00AB0F41"/>
    <w:rsid w:val="00AB14DA"/>
    <w:rsid w:val="00AB2CFD"/>
    <w:rsid w:val="00AB55E2"/>
    <w:rsid w:val="00AB5C1D"/>
    <w:rsid w:val="00AB62CA"/>
    <w:rsid w:val="00AB6352"/>
    <w:rsid w:val="00AB7E24"/>
    <w:rsid w:val="00AC04BA"/>
    <w:rsid w:val="00AC38E9"/>
    <w:rsid w:val="00AC635C"/>
    <w:rsid w:val="00AD0CC7"/>
    <w:rsid w:val="00AD1BB9"/>
    <w:rsid w:val="00AD3593"/>
    <w:rsid w:val="00AD59FE"/>
    <w:rsid w:val="00AD7B7E"/>
    <w:rsid w:val="00AE0E63"/>
    <w:rsid w:val="00AE2A23"/>
    <w:rsid w:val="00AE4BD7"/>
    <w:rsid w:val="00AE4D2B"/>
    <w:rsid w:val="00AE4D9B"/>
    <w:rsid w:val="00AE7B00"/>
    <w:rsid w:val="00AF1DD8"/>
    <w:rsid w:val="00AF330C"/>
    <w:rsid w:val="00AF5012"/>
    <w:rsid w:val="00AF55F6"/>
    <w:rsid w:val="00AF5600"/>
    <w:rsid w:val="00AF65E2"/>
    <w:rsid w:val="00AF70CE"/>
    <w:rsid w:val="00B00DC5"/>
    <w:rsid w:val="00B02996"/>
    <w:rsid w:val="00B031DD"/>
    <w:rsid w:val="00B03AD8"/>
    <w:rsid w:val="00B04CFA"/>
    <w:rsid w:val="00B04F1B"/>
    <w:rsid w:val="00B059EF"/>
    <w:rsid w:val="00B0758E"/>
    <w:rsid w:val="00B105F4"/>
    <w:rsid w:val="00B106FC"/>
    <w:rsid w:val="00B11747"/>
    <w:rsid w:val="00B13C83"/>
    <w:rsid w:val="00B17B94"/>
    <w:rsid w:val="00B239E8"/>
    <w:rsid w:val="00B24275"/>
    <w:rsid w:val="00B24A03"/>
    <w:rsid w:val="00B24CF9"/>
    <w:rsid w:val="00B254D5"/>
    <w:rsid w:val="00B25B8E"/>
    <w:rsid w:val="00B31704"/>
    <w:rsid w:val="00B32427"/>
    <w:rsid w:val="00B33336"/>
    <w:rsid w:val="00B3561A"/>
    <w:rsid w:val="00B37CDF"/>
    <w:rsid w:val="00B406E1"/>
    <w:rsid w:val="00B41FF9"/>
    <w:rsid w:val="00B4251C"/>
    <w:rsid w:val="00B43B50"/>
    <w:rsid w:val="00B44060"/>
    <w:rsid w:val="00B44592"/>
    <w:rsid w:val="00B4602A"/>
    <w:rsid w:val="00B4724A"/>
    <w:rsid w:val="00B47C68"/>
    <w:rsid w:val="00B50FEB"/>
    <w:rsid w:val="00B544C8"/>
    <w:rsid w:val="00B551A1"/>
    <w:rsid w:val="00B56B00"/>
    <w:rsid w:val="00B57B3B"/>
    <w:rsid w:val="00B62CAB"/>
    <w:rsid w:val="00B63A3A"/>
    <w:rsid w:val="00B6517E"/>
    <w:rsid w:val="00B65190"/>
    <w:rsid w:val="00B7022F"/>
    <w:rsid w:val="00B710CB"/>
    <w:rsid w:val="00B726BD"/>
    <w:rsid w:val="00B72E33"/>
    <w:rsid w:val="00B744A7"/>
    <w:rsid w:val="00B75521"/>
    <w:rsid w:val="00B76C63"/>
    <w:rsid w:val="00B774F0"/>
    <w:rsid w:val="00B77F80"/>
    <w:rsid w:val="00B804A0"/>
    <w:rsid w:val="00B8058F"/>
    <w:rsid w:val="00B81056"/>
    <w:rsid w:val="00B81D2B"/>
    <w:rsid w:val="00B82BCD"/>
    <w:rsid w:val="00B859B5"/>
    <w:rsid w:val="00B86275"/>
    <w:rsid w:val="00B90720"/>
    <w:rsid w:val="00B90ACE"/>
    <w:rsid w:val="00B9116B"/>
    <w:rsid w:val="00B9166F"/>
    <w:rsid w:val="00B92C62"/>
    <w:rsid w:val="00B9311D"/>
    <w:rsid w:val="00B96266"/>
    <w:rsid w:val="00B96BDA"/>
    <w:rsid w:val="00B97163"/>
    <w:rsid w:val="00BA2CDD"/>
    <w:rsid w:val="00BA70E5"/>
    <w:rsid w:val="00BB0E30"/>
    <w:rsid w:val="00BB2895"/>
    <w:rsid w:val="00BB29DE"/>
    <w:rsid w:val="00BB58D2"/>
    <w:rsid w:val="00BB61B3"/>
    <w:rsid w:val="00BB7BFC"/>
    <w:rsid w:val="00BC0BD0"/>
    <w:rsid w:val="00BC2D2A"/>
    <w:rsid w:val="00BC3CB8"/>
    <w:rsid w:val="00BC48C1"/>
    <w:rsid w:val="00BC54C1"/>
    <w:rsid w:val="00BC6026"/>
    <w:rsid w:val="00BC6E43"/>
    <w:rsid w:val="00BC745D"/>
    <w:rsid w:val="00BD06EB"/>
    <w:rsid w:val="00BD08F8"/>
    <w:rsid w:val="00BD099C"/>
    <w:rsid w:val="00BD0C93"/>
    <w:rsid w:val="00BD0CAE"/>
    <w:rsid w:val="00BD1192"/>
    <w:rsid w:val="00BD1FD6"/>
    <w:rsid w:val="00BD2D35"/>
    <w:rsid w:val="00BD310E"/>
    <w:rsid w:val="00BD4AFD"/>
    <w:rsid w:val="00BE183C"/>
    <w:rsid w:val="00BE23A6"/>
    <w:rsid w:val="00BE2C49"/>
    <w:rsid w:val="00BE2E87"/>
    <w:rsid w:val="00BE3AA4"/>
    <w:rsid w:val="00BE49BA"/>
    <w:rsid w:val="00BF21CE"/>
    <w:rsid w:val="00BF6570"/>
    <w:rsid w:val="00C00362"/>
    <w:rsid w:val="00C02889"/>
    <w:rsid w:val="00C04B13"/>
    <w:rsid w:val="00C050AE"/>
    <w:rsid w:val="00C07BEC"/>
    <w:rsid w:val="00C10A87"/>
    <w:rsid w:val="00C11117"/>
    <w:rsid w:val="00C11E86"/>
    <w:rsid w:val="00C129EE"/>
    <w:rsid w:val="00C12D77"/>
    <w:rsid w:val="00C145DE"/>
    <w:rsid w:val="00C14DF6"/>
    <w:rsid w:val="00C16699"/>
    <w:rsid w:val="00C166BA"/>
    <w:rsid w:val="00C21B8E"/>
    <w:rsid w:val="00C2285E"/>
    <w:rsid w:val="00C22BC8"/>
    <w:rsid w:val="00C30989"/>
    <w:rsid w:val="00C33094"/>
    <w:rsid w:val="00C357C5"/>
    <w:rsid w:val="00C368B6"/>
    <w:rsid w:val="00C375EF"/>
    <w:rsid w:val="00C40672"/>
    <w:rsid w:val="00C41809"/>
    <w:rsid w:val="00C43E57"/>
    <w:rsid w:val="00C45A49"/>
    <w:rsid w:val="00C53F43"/>
    <w:rsid w:val="00C54382"/>
    <w:rsid w:val="00C5571E"/>
    <w:rsid w:val="00C55A4D"/>
    <w:rsid w:val="00C5785E"/>
    <w:rsid w:val="00C61005"/>
    <w:rsid w:val="00C61A78"/>
    <w:rsid w:val="00C62F42"/>
    <w:rsid w:val="00C64A31"/>
    <w:rsid w:val="00C64FB6"/>
    <w:rsid w:val="00C66134"/>
    <w:rsid w:val="00C66F99"/>
    <w:rsid w:val="00C70FF0"/>
    <w:rsid w:val="00C71FA1"/>
    <w:rsid w:val="00C72817"/>
    <w:rsid w:val="00C74AEA"/>
    <w:rsid w:val="00C74AF8"/>
    <w:rsid w:val="00C75B44"/>
    <w:rsid w:val="00C777B2"/>
    <w:rsid w:val="00C83374"/>
    <w:rsid w:val="00C839C0"/>
    <w:rsid w:val="00C86201"/>
    <w:rsid w:val="00C86DF1"/>
    <w:rsid w:val="00C87FD9"/>
    <w:rsid w:val="00C938E7"/>
    <w:rsid w:val="00C93D13"/>
    <w:rsid w:val="00C93FA9"/>
    <w:rsid w:val="00C958BD"/>
    <w:rsid w:val="00C971C0"/>
    <w:rsid w:val="00C97473"/>
    <w:rsid w:val="00CA0D00"/>
    <w:rsid w:val="00CA1A8F"/>
    <w:rsid w:val="00CA6345"/>
    <w:rsid w:val="00CA65AF"/>
    <w:rsid w:val="00CB2CD1"/>
    <w:rsid w:val="00CC1D4D"/>
    <w:rsid w:val="00CC20C6"/>
    <w:rsid w:val="00CC39B0"/>
    <w:rsid w:val="00CC62F2"/>
    <w:rsid w:val="00CC6310"/>
    <w:rsid w:val="00CC7B5F"/>
    <w:rsid w:val="00CD35AD"/>
    <w:rsid w:val="00CD4555"/>
    <w:rsid w:val="00CD4A4E"/>
    <w:rsid w:val="00CD4AED"/>
    <w:rsid w:val="00CD4CB5"/>
    <w:rsid w:val="00CD5944"/>
    <w:rsid w:val="00CE065B"/>
    <w:rsid w:val="00CE2952"/>
    <w:rsid w:val="00CF07C8"/>
    <w:rsid w:val="00CF10B8"/>
    <w:rsid w:val="00CF3504"/>
    <w:rsid w:val="00CF529E"/>
    <w:rsid w:val="00CF5FBC"/>
    <w:rsid w:val="00CF7A0D"/>
    <w:rsid w:val="00D0508B"/>
    <w:rsid w:val="00D05807"/>
    <w:rsid w:val="00D11826"/>
    <w:rsid w:val="00D12380"/>
    <w:rsid w:val="00D15058"/>
    <w:rsid w:val="00D15FFD"/>
    <w:rsid w:val="00D17B15"/>
    <w:rsid w:val="00D20882"/>
    <w:rsid w:val="00D20B00"/>
    <w:rsid w:val="00D21440"/>
    <w:rsid w:val="00D2293A"/>
    <w:rsid w:val="00D2403C"/>
    <w:rsid w:val="00D24DFF"/>
    <w:rsid w:val="00D26E2D"/>
    <w:rsid w:val="00D26FDD"/>
    <w:rsid w:val="00D27430"/>
    <w:rsid w:val="00D3231D"/>
    <w:rsid w:val="00D32BCB"/>
    <w:rsid w:val="00D335BB"/>
    <w:rsid w:val="00D3665B"/>
    <w:rsid w:val="00D40BAF"/>
    <w:rsid w:val="00D40D55"/>
    <w:rsid w:val="00D41408"/>
    <w:rsid w:val="00D4379D"/>
    <w:rsid w:val="00D44645"/>
    <w:rsid w:val="00D44937"/>
    <w:rsid w:val="00D521DE"/>
    <w:rsid w:val="00D52344"/>
    <w:rsid w:val="00D551AE"/>
    <w:rsid w:val="00D55E64"/>
    <w:rsid w:val="00D56E21"/>
    <w:rsid w:val="00D5756E"/>
    <w:rsid w:val="00D57F0D"/>
    <w:rsid w:val="00D60BDD"/>
    <w:rsid w:val="00D6163C"/>
    <w:rsid w:val="00D6192A"/>
    <w:rsid w:val="00D644A9"/>
    <w:rsid w:val="00D652A0"/>
    <w:rsid w:val="00D67DBF"/>
    <w:rsid w:val="00D71861"/>
    <w:rsid w:val="00D71F46"/>
    <w:rsid w:val="00D7387E"/>
    <w:rsid w:val="00D74511"/>
    <w:rsid w:val="00D76FDC"/>
    <w:rsid w:val="00D80060"/>
    <w:rsid w:val="00D804A8"/>
    <w:rsid w:val="00D80F5C"/>
    <w:rsid w:val="00D817D3"/>
    <w:rsid w:val="00D84D01"/>
    <w:rsid w:val="00D853F6"/>
    <w:rsid w:val="00D86EE2"/>
    <w:rsid w:val="00D92B36"/>
    <w:rsid w:val="00D93F8C"/>
    <w:rsid w:val="00D943C6"/>
    <w:rsid w:val="00D96438"/>
    <w:rsid w:val="00DA0E13"/>
    <w:rsid w:val="00DA21CD"/>
    <w:rsid w:val="00DA4980"/>
    <w:rsid w:val="00DA4AFA"/>
    <w:rsid w:val="00DA5358"/>
    <w:rsid w:val="00DA5697"/>
    <w:rsid w:val="00DA57DD"/>
    <w:rsid w:val="00DB5438"/>
    <w:rsid w:val="00DB65B6"/>
    <w:rsid w:val="00DC3BCB"/>
    <w:rsid w:val="00DC63A2"/>
    <w:rsid w:val="00DD039B"/>
    <w:rsid w:val="00DD0829"/>
    <w:rsid w:val="00DD248E"/>
    <w:rsid w:val="00DD2E25"/>
    <w:rsid w:val="00DD37E2"/>
    <w:rsid w:val="00DD3C12"/>
    <w:rsid w:val="00DD3F9D"/>
    <w:rsid w:val="00DD548B"/>
    <w:rsid w:val="00DD54FD"/>
    <w:rsid w:val="00DD73B6"/>
    <w:rsid w:val="00DE0414"/>
    <w:rsid w:val="00DE052B"/>
    <w:rsid w:val="00DE2405"/>
    <w:rsid w:val="00DE2BC0"/>
    <w:rsid w:val="00DE47DA"/>
    <w:rsid w:val="00DE50CC"/>
    <w:rsid w:val="00DE56AC"/>
    <w:rsid w:val="00DE605E"/>
    <w:rsid w:val="00DE65BF"/>
    <w:rsid w:val="00DE6795"/>
    <w:rsid w:val="00DE7406"/>
    <w:rsid w:val="00DF2CD9"/>
    <w:rsid w:val="00DF5388"/>
    <w:rsid w:val="00E01287"/>
    <w:rsid w:val="00E01323"/>
    <w:rsid w:val="00E01945"/>
    <w:rsid w:val="00E025B8"/>
    <w:rsid w:val="00E076FD"/>
    <w:rsid w:val="00E10622"/>
    <w:rsid w:val="00E12752"/>
    <w:rsid w:val="00E13CDC"/>
    <w:rsid w:val="00E13E40"/>
    <w:rsid w:val="00E166AE"/>
    <w:rsid w:val="00E203CD"/>
    <w:rsid w:val="00E20FAC"/>
    <w:rsid w:val="00E235FE"/>
    <w:rsid w:val="00E239B8"/>
    <w:rsid w:val="00E23A93"/>
    <w:rsid w:val="00E2659D"/>
    <w:rsid w:val="00E31685"/>
    <w:rsid w:val="00E347C9"/>
    <w:rsid w:val="00E352EC"/>
    <w:rsid w:val="00E418D3"/>
    <w:rsid w:val="00E42DF0"/>
    <w:rsid w:val="00E434CA"/>
    <w:rsid w:val="00E45983"/>
    <w:rsid w:val="00E4677D"/>
    <w:rsid w:val="00E4680B"/>
    <w:rsid w:val="00E47EE7"/>
    <w:rsid w:val="00E51154"/>
    <w:rsid w:val="00E51B1A"/>
    <w:rsid w:val="00E51B87"/>
    <w:rsid w:val="00E542E9"/>
    <w:rsid w:val="00E55AC6"/>
    <w:rsid w:val="00E56128"/>
    <w:rsid w:val="00E569C9"/>
    <w:rsid w:val="00E56E7A"/>
    <w:rsid w:val="00E57B8E"/>
    <w:rsid w:val="00E608EA"/>
    <w:rsid w:val="00E60D93"/>
    <w:rsid w:val="00E61571"/>
    <w:rsid w:val="00E62E7D"/>
    <w:rsid w:val="00E62EAF"/>
    <w:rsid w:val="00E6363E"/>
    <w:rsid w:val="00E671F0"/>
    <w:rsid w:val="00E71500"/>
    <w:rsid w:val="00E73376"/>
    <w:rsid w:val="00E7339B"/>
    <w:rsid w:val="00E73A2E"/>
    <w:rsid w:val="00E742E7"/>
    <w:rsid w:val="00E748A9"/>
    <w:rsid w:val="00E748FF"/>
    <w:rsid w:val="00E76B1B"/>
    <w:rsid w:val="00E80E2D"/>
    <w:rsid w:val="00E86276"/>
    <w:rsid w:val="00E86C90"/>
    <w:rsid w:val="00E87091"/>
    <w:rsid w:val="00E9186B"/>
    <w:rsid w:val="00E932CC"/>
    <w:rsid w:val="00E94178"/>
    <w:rsid w:val="00E966BF"/>
    <w:rsid w:val="00E971CA"/>
    <w:rsid w:val="00E9792A"/>
    <w:rsid w:val="00E97B20"/>
    <w:rsid w:val="00EA087E"/>
    <w:rsid w:val="00EA100C"/>
    <w:rsid w:val="00EA156A"/>
    <w:rsid w:val="00EA3262"/>
    <w:rsid w:val="00EA6CF3"/>
    <w:rsid w:val="00EA76C4"/>
    <w:rsid w:val="00EB0AF6"/>
    <w:rsid w:val="00EB0E54"/>
    <w:rsid w:val="00EB120D"/>
    <w:rsid w:val="00EB42CF"/>
    <w:rsid w:val="00EB58D4"/>
    <w:rsid w:val="00EB65F6"/>
    <w:rsid w:val="00EC129D"/>
    <w:rsid w:val="00EC19EC"/>
    <w:rsid w:val="00EC3434"/>
    <w:rsid w:val="00EC5484"/>
    <w:rsid w:val="00EC792D"/>
    <w:rsid w:val="00ED08B6"/>
    <w:rsid w:val="00ED0E4E"/>
    <w:rsid w:val="00ED2499"/>
    <w:rsid w:val="00ED40DC"/>
    <w:rsid w:val="00ED6821"/>
    <w:rsid w:val="00ED703B"/>
    <w:rsid w:val="00EE19C5"/>
    <w:rsid w:val="00EE2431"/>
    <w:rsid w:val="00EE319C"/>
    <w:rsid w:val="00EE4251"/>
    <w:rsid w:val="00EE449F"/>
    <w:rsid w:val="00EE6F17"/>
    <w:rsid w:val="00EE7BE7"/>
    <w:rsid w:val="00EE7CA4"/>
    <w:rsid w:val="00EF264B"/>
    <w:rsid w:val="00EF2760"/>
    <w:rsid w:val="00EF2819"/>
    <w:rsid w:val="00EF5703"/>
    <w:rsid w:val="00EF5CB0"/>
    <w:rsid w:val="00EF5E9D"/>
    <w:rsid w:val="00F02E5B"/>
    <w:rsid w:val="00F03065"/>
    <w:rsid w:val="00F03179"/>
    <w:rsid w:val="00F036EB"/>
    <w:rsid w:val="00F037F6"/>
    <w:rsid w:val="00F0397F"/>
    <w:rsid w:val="00F053CF"/>
    <w:rsid w:val="00F05438"/>
    <w:rsid w:val="00F073CE"/>
    <w:rsid w:val="00F11DDD"/>
    <w:rsid w:val="00F144FA"/>
    <w:rsid w:val="00F14651"/>
    <w:rsid w:val="00F14B38"/>
    <w:rsid w:val="00F15BCD"/>
    <w:rsid w:val="00F234DA"/>
    <w:rsid w:val="00F24705"/>
    <w:rsid w:val="00F27092"/>
    <w:rsid w:val="00F32E37"/>
    <w:rsid w:val="00F32E6E"/>
    <w:rsid w:val="00F33C32"/>
    <w:rsid w:val="00F37655"/>
    <w:rsid w:val="00F37E0B"/>
    <w:rsid w:val="00F428C4"/>
    <w:rsid w:val="00F477B9"/>
    <w:rsid w:val="00F479B3"/>
    <w:rsid w:val="00F50D18"/>
    <w:rsid w:val="00F51DD9"/>
    <w:rsid w:val="00F538A9"/>
    <w:rsid w:val="00F54959"/>
    <w:rsid w:val="00F54E1A"/>
    <w:rsid w:val="00F55C9B"/>
    <w:rsid w:val="00F56C97"/>
    <w:rsid w:val="00F64316"/>
    <w:rsid w:val="00F728EE"/>
    <w:rsid w:val="00F74201"/>
    <w:rsid w:val="00F77A56"/>
    <w:rsid w:val="00F77A6C"/>
    <w:rsid w:val="00F82213"/>
    <w:rsid w:val="00F83084"/>
    <w:rsid w:val="00F83646"/>
    <w:rsid w:val="00F8582A"/>
    <w:rsid w:val="00F86855"/>
    <w:rsid w:val="00F87592"/>
    <w:rsid w:val="00F923A4"/>
    <w:rsid w:val="00F93F72"/>
    <w:rsid w:val="00F9511C"/>
    <w:rsid w:val="00F9725D"/>
    <w:rsid w:val="00FA0688"/>
    <w:rsid w:val="00FA2524"/>
    <w:rsid w:val="00FA6128"/>
    <w:rsid w:val="00FB3F0C"/>
    <w:rsid w:val="00FB6F3F"/>
    <w:rsid w:val="00FB794D"/>
    <w:rsid w:val="00FC0B13"/>
    <w:rsid w:val="00FC68D7"/>
    <w:rsid w:val="00FC7350"/>
    <w:rsid w:val="00FC766C"/>
    <w:rsid w:val="00FD0642"/>
    <w:rsid w:val="00FD1C48"/>
    <w:rsid w:val="00FD2CDF"/>
    <w:rsid w:val="00FD358F"/>
    <w:rsid w:val="00FD373D"/>
    <w:rsid w:val="00FD4175"/>
    <w:rsid w:val="00FD478A"/>
    <w:rsid w:val="00FD5539"/>
    <w:rsid w:val="00FE13DA"/>
    <w:rsid w:val="00FE1EB4"/>
    <w:rsid w:val="00FE4407"/>
    <w:rsid w:val="00FE4602"/>
    <w:rsid w:val="00FE59F3"/>
    <w:rsid w:val="00FE5F25"/>
    <w:rsid w:val="00FF5BBE"/>
    <w:rsid w:val="00FF5E69"/>
    <w:rsid w:val="00FF5F2A"/>
    <w:rsid w:val="00FF686B"/>
    <w:rsid w:val="015E16BB"/>
    <w:rsid w:val="020550B4"/>
    <w:rsid w:val="0315DFE2"/>
    <w:rsid w:val="03FD304F"/>
    <w:rsid w:val="0406C9C5"/>
    <w:rsid w:val="04490918"/>
    <w:rsid w:val="049D0609"/>
    <w:rsid w:val="057203FF"/>
    <w:rsid w:val="06BF104B"/>
    <w:rsid w:val="08EB37BF"/>
    <w:rsid w:val="09821680"/>
    <w:rsid w:val="0C252969"/>
    <w:rsid w:val="0C4D3D2D"/>
    <w:rsid w:val="0CB0CD9D"/>
    <w:rsid w:val="0CD43B98"/>
    <w:rsid w:val="0D1D5E1B"/>
    <w:rsid w:val="0D511A9E"/>
    <w:rsid w:val="0D6464F6"/>
    <w:rsid w:val="0EB87FA0"/>
    <w:rsid w:val="0F0B3CF1"/>
    <w:rsid w:val="0F0E2D4C"/>
    <w:rsid w:val="102F6E0B"/>
    <w:rsid w:val="10AF150F"/>
    <w:rsid w:val="11C6157B"/>
    <w:rsid w:val="12566A32"/>
    <w:rsid w:val="12EC31A5"/>
    <w:rsid w:val="1336004B"/>
    <w:rsid w:val="16AB7987"/>
    <w:rsid w:val="16BB748C"/>
    <w:rsid w:val="19FB2018"/>
    <w:rsid w:val="1A9A5765"/>
    <w:rsid w:val="1AC42083"/>
    <w:rsid w:val="1AF1ACE6"/>
    <w:rsid w:val="1B3E7E62"/>
    <w:rsid w:val="1DEE06A4"/>
    <w:rsid w:val="1E226FC3"/>
    <w:rsid w:val="1E4FD1B1"/>
    <w:rsid w:val="1FCE4339"/>
    <w:rsid w:val="21B925B7"/>
    <w:rsid w:val="22860621"/>
    <w:rsid w:val="23654212"/>
    <w:rsid w:val="245D7F25"/>
    <w:rsid w:val="24AE700C"/>
    <w:rsid w:val="25BE789B"/>
    <w:rsid w:val="285354D9"/>
    <w:rsid w:val="290677DD"/>
    <w:rsid w:val="2AB411C3"/>
    <w:rsid w:val="2BBB45C9"/>
    <w:rsid w:val="2C5962F0"/>
    <w:rsid w:val="2CF554B6"/>
    <w:rsid w:val="2DA87BC7"/>
    <w:rsid w:val="2DD43087"/>
    <w:rsid w:val="2E065D71"/>
    <w:rsid w:val="2E5F6834"/>
    <w:rsid w:val="2E6365CD"/>
    <w:rsid w:val="2FE92A3C"/>
    <w:rsid w:val="30173AC9"/>
    <w:rsid w:val="3103E9DC"/>
    <w:rsid w:val="32646818"/>
    <w:rsid w:val="32FE19B7"/>
    <w:rsid w:val="337C4201"/>
    <w:rsid w:val="351B0FA4"/>
    <w:rsid w:val="3A1573F6"/>
    <w:rsid w:val="3AED11EA"/>
    <w:rsid w:val="3B35F2E0"/>
    <w:rsid w:val="3BC03CE2"/>
    <w:rsid w:val="3CB85BAE"/>
    <w:rsid w:val="3D8C7CCE"/>
    <w:rsid w:val="3D92214D"/>
    <w:rsid w:val="3DEF69C4"/>
    <w:rsid w:val="3FF12648"/>
    <w:rsid w:val="40BF2881"/>
    <w:rsid w:val="425D1430"/>
    <w:rsid w:val="451548D6"/>
    <w:rsid w:val="4862011C"/>
    <w:rsid w:val="48EE47CD"/>
    <w:rsid w:val="494E059B"/>
    <w:rsid w:val="49CA1201"/>
    <w:rsid w:val="4A090314"/>
    <w:rsid w:val="4DF16086"/>
    <w:rsid w:val="4E1EA719"/>
    <w:rsid w:val="503CF392"/>
    <w:rsid w:val="512A7F35"/>
    <w:rsid w:val="516915A9"/>
    <w:rsid w:val="53284A02"/>
    <w:rsid w:val="53FF5D32"/>
    <w:rsid w:val="547A475C"/>
    <w:rsid w:val="54F77575"/>
    <w:rsid w:val="5582729F"/>
    <w:rsid w:val="58645317"/>
    <w:rsid w:val="58B66F2C"/>
    <w:rsid w:val="58B75081"/>
    <w:rsid w:val="597268D6"/>
    <w:rsid w:val="5E447E96"/>
    <w:rsid w:val="5FBA0A20"/>
    <w:rsid w:val="60493A84"/>
    <w:rsid w:val="610A15FD"/>
    <w:rsid w:val="614E502C"/>
    <w:rsid w:val="644D590D"/>
    <w:rsid w:val="647A5446"/>
    <w:rsid w:val="65111113"/>
    <w:rsid w:val="662F6900"/>
    <w:rsid w:val="66BB243D"/>
    <w:rsid w:val="6BC1F0FF"/>
    <w:rsid w:val="6CA64FB0"/>
    <w:rsid w:val="6CB24839"/>
    <w:rsid w:val="6D203401"/>
    <w:rsid w:val="6EB05B55"/>
    <w:rsid w:val="6EB9764E"/>
    <w:rsid w:val="700039D8"/>
    <w:rsid w:val="7086244C"/>
    <w:rsid w:val="719F369D"/>
    <w:rsid w:val="743460CA"/>
    <w:rsid w:val="75077F32"/>
    <w:rsid w:val="75AA7F34"/>
    <w:rsid w:val="75FE0E70"/>
    <w:rsid w:val="7642795E"/>
    <w:rsid w:val="77120CF1"/>
    <w:rsid w:val="784F1993"/>
    <w:rsid w:val="7B03829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6C58D0"/>
  <w15:docId w15:val="{1CF093EC-31F8-418A-9F48-90D0C8C6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26"/>
    <w:pPr>
      <w:spacing w:after="200" w:line="276" w:lineRule="auto"/>
    </w:pPr>
    <w:rPr>
      <w:rFonts w:asciiTheme="minorHAnsi" w:eastAsiaTheme="minorHAnsi" w:hAnsiTheme="minorHAnsi" w:cstheme="minorBidi"/>
      <w:sz w:val="22"/>
      <w:szCs w:val="22"/>
      <w:lang w:val="en-IN"/>
    </w:rPr>
  </w:style>
  <w:style w:type="paragraph" w:styleId="Heading1">
    <w:name w:val="heading 1"/>
    <w:basedOn w:val="Heading3"/>
    <w:next w:val="Normal"/>
    <w:link w:val="Heading1Char"/>
    <w:uiPriority w:val="9"/>
    <w:qFormat/>
    <w:pPr>
      <w:keepNext w:val="0"/>
      <w:keepLines w:val="0"/>
      <w:adjustRightInd w:val="0"/>
      <w:spacing w:before="0" w:after="140" w:line="280" w:lineRule="exact"/>
      <w:ind w:left="3643"/>
      <w:outlineLvl w:val="0"/>
    </w:pPr>
    <w:rPr>
      <w:rFonts w:ascii="Arial" w:eastAsia="Times New Roman" w:hAnsi="Arial" w:cs="Times New Roman"/>
      <w:b w:val="0"/>
      <w:bCs w:val="0"/>
      <w:color w:val="00A5D9"/>
      <w:sz w:val="24"/>
      <w:szCs w:val="28"/>
      <w:lang w:val="en-GB"/>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Bullet">
    <w:name w:val="List Bullet"/>
    <w:basedOn w:val="Normal"/>
    <w:uiPriority w:val="99"/>
    <w:unhideWhenUsed/>
    <w:qFormat/>
    <w:pPr>
      <w:numPr>
        <w:numId w:val="1"/>
      </w:numPr>
      <w:contextualSpacing/>
    </w:pPr>
  </w:style>
  <w:style w:type="paragraph" w:styleId="NormalWeb">
    <w:name w:val="Normal (Web)"/>
    <w:basedOn w:val="Normal"/>
    <w:uiPriority w:val="99"/>
    <w:unhideWhenUsed/>
    <w:qFormat/>
    <w:pPr>
      <w:spacing w:before="100" w:beforeAutospacing="1" w:after="115"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Pr>
      <w:rFonts w:ascii="Cambria" w:eastAsia="Times New Roman" w:hAnsi="Cambria" w:cs="Vrind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pPr>
      <w:tabs>
        <w:tab w:val="right" w:leader="dot" w:pos="9636"/>
      </w:tabs>
      <w:spacing w:after="100"/>
      <w:jc w:val="center"/>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Arial" w:eastAsia="Times New Roman" w:hAnsi="Arial" w:cs="Times New Roman"/>
      <w:color w:val="00A5D9"/>
      <w:sz w:val="24"/>
      <w:szCs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I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TOC2">
    <w:name w:val="toc 2"/>
    <w:basedOn w:val="Normal"/>
    <w:next w:val="Normal"/>
    <w:autoRedefine/>
    <w:uiPriority w:val="39"/>
    <w:unhideWhenUsed/>
    <w:rsid w:val="008C44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467">
      <w:bodyDiv w:val="1"/>
      <w:marLeft w:val="0"/>
      <w:marRight w:val="0"/>
      <w:marTop w:val="0"/>
      <w:marBottom w:val="0"/>
      <w:divBdr>
        <w:top w:val="none" w:sz="0" w:space="0" w:color="auto"/>
        <w:left w:val="none" w:sz="0" w:space="0" w:color="auto"/>
        <w:bottom w:val="none" w:sz="0" w:space="0" w:color="auto"/>
        <w:right w:val="none" w:sz="0" w:space="0" w:color="auto"/>
      </w:divBdr>
    </w:div>
    <w:div w:id="218127476">
      <w:bodyDiv w:val="1"/>
      <w:marLeft w:val="0"/>
      <w:marRight w:val="0"/>
      <w:marTop w:val="0"/>
      <w:marBottom w:val="0"/>
      <w:divBdr>
        <w:top w:val="none" w:sz="0" w:space="0" w:color="auto"/>
        <w:left w:val="none" w:sz="0" w:space="0" w:color="auto"/>
        <w:bottom w:val="none" w:sz="0" w:space="0" w:color="auto"/>
        <w:right w:val="none" w:sz="0" w:space="0" w:color="auto"/>
      </w:divBdr>
    </w:div>
    <w:div w:id="835271405">
      <w:bodyDiv w:val="1"/>
      <w:marLeft w:val="0"/>
      <w:marRight w:val="0"/>
      <w:marTop w:val="0"/>
      <w:marBottom w:val="0"/>
      <w:divBdr>
        <w:top w:val="none" w:sz="0" w:space="0" w:color="auto"/>
        <w:left w:val="none" w:sz="0" w:space="0" w:color="auto"/>
        <w:bottom w:val="none" w:sz="0" w:space="0" w:color="auto"/>
        <w:right w:val="none" w:sz="0" w:space="0" w:color="auto"/>
      </w:divBdr>
    </w:div>
    <w:div w:id="1163745012">
      <w:bodyDiv w:val="1"/>
      <w:marLeft w:val="0"/>
      <w:marRight w:val="0"/>
      <w:marTop w:val="0"/>
      <w:marBottom w:val="0"/>
      <w:divBdr>
        <w:top w:val="none" w:sz="0" w:space="0" w:color="auto"/>
        <w:left w:val="none" w:sz="0" w:space="0" w:color="auto"/>
        <w:bottom w:val="none" w:sz="0" w:space="0" w:color="auto"/>
        <w:right w:val="none" w:sz="0" w:space="0" w:color="auto"/>
      </w:divBdr>
    </w:div>
    <w:div w:id="1321621594">
      <w:bodyDiv w:val="1"/>
      <w:marLeft w:val="0"/>
      <w:marRight w:val="0"/>
      <w:marTop w:val="0"/>
      <w:marBottom w:val="0"/>
      <w:divBdr>
        <w:top w:val="none" w:sz="0" w:space="0" w:color="auto"/>
        <w:left w:val="none" w:sz="0" w:space="0" w:color="auto"/>
        <w:bottom w:val="none" w:sz="0" w:space="0" w:color="auto"/>
        <w:right w:val="none" w:sz="0" w:space="0" w:color="auto"/>
      </w:divBdr>
    </w:div>
    <w:div w:id="1520388402">
      <w:bodyDiv w:val="1"/>
      <w:marLeft w:val="0"/>
      <w:marRight w:val="0"/>
      <w:marTop w:val="0"/>
      <w:marBottom w:val="0"/>
      <w:divBdr>
        <w:top w:val="none" w:sz="0" w:space="0" w:color="auto"/>
        <w:left w:val="none" w:sz="0" w:space="0" w:color="auto"/>
        <w:bottom w:val="none" w:sz="0" w:space="0" w:color="auto"/>
        <w:right w:val="none" w:sz="0" w:space="0" w:color="auto"/>
      </w:divBdr>
    </w:div>
    <w:div w:id="1725837153">
      <w:bodyDiv w:val="1"/>
      <w:marLeft w:val="0"/>
      <w:marRight w:val="0"/>
      <w:marTop w:val="0"/>
      <w:marBottom w:val="0"/>
      <w:divBdr>
        <w:top w:val="none" w:sz="0" w:space="0" w:color="auto"/>
        <w:left w:val="none" w:sz="0" w:space="0" w:color="auto"/>
        <w:bottom w:val="none" w:sz="0" w:space="0" w:color="auto"/>
        <w:right w:val="none" w:sz="0" w:space="0" w:color="auto"/>
      </w:divBdr>
    </w:div>
    <w:div w:id="1790395243">
      <w:bodyDiv w:val="1"/>
      <w:marLeft w:val="0"/>
      <w:marRight w:val="0"/>
      <w:marTop w:val="0"/>
      <w:marBottom w:val="0"/>
      <w:divBdr>
        <w:top w:val="none" w:sz="0" w:space="0" w:color="auto"/>
        <w:left w:val="none" w:sz="0" w:space="0" w:color="auto"/>
        <w:bottom w:val="none" w:sz="0" w:space="0" w:color="auto"/>
        <w:right w:val="none" w:sz="0" w:space="0" w:color="auto"/>
      </w:divBdr>
    </w:div>
    <w:div w:id="1795513031">
      <w:bodyDiv w:val="1"/>
      <w:marLeft w:val="0"/>
      <w:marRight w:val="0"/>
      <w:marTop w:val="0"/>
      <w:marBottom w:val="0"/>
      <w:divBdr>
        <w:top w:val="none" w:sz="0" w:space="0" w:color="auto"/>
        <w:left w:val="none" w:sz="0" w:space="0" w:color="auto"/>
        <w:bottom w:val="none" w:sz="0" w:space="0" w:color="auto"/>
        <w:right w:val="none" w:sz="0" w:space="0" w:color="auto"/>
      </w:divBdr>
    </w:div>
    <w:div w:id="1869567738">
      <w:bodyDiv w:val="1"/>
      <w:marLeft w:val="0"/>
      <w:marRight w:val="0"/>
      <w:marTop w:val="0"/>
      <w:marBottom w:val="0"/>
      <w:divBdr>
        <w:top w:val="none" w:sz="0" w:space="0" w:color="auto"/>
        <w:left w:val="none" w:sz="0" w:space="0" w:color="auto"/>
        <w:bottom w:val="none" w:sz="0" w:space="0" w:color="auto"/>
        <w:right w:val="none" w:sz="0" w:space="0" w:color="auto"/>
      </w:divBdr>
    </w:div>
    <w:div w:id="1872300707">
      <w:bodyDiv w:val="1"/>
      <w:marLeft w:val="0"/>
      <w:marRight w:val="0"/>
      <w:marTop w:val="0"/>
      <w:marBottom w:val="0"/>
      <w:divBdr>
        <w:top w:val="none" w:sz="0" w:space="0" w:color="auto"/>
        <w:left w:val="none" w:sz="0" w:space="0" w:color="auto"/>
        <w:bottom w:val="none" w:sz="0" w:space="0" w:color="auto"/>
        <w:right w:val="none" w:sz="0" w:space="0" w:color="auto"/>
      </w:divBdr>
    </w:div>
    <w:div w:id="1896503089">
      <w:bodyDiv w:val="1"/>
      <w:marLeft w:val="0"/>
      <w:marRight w:val="0"/>
      <w:marTop w:val="0"/>
      <w:marBottom w:val="0"/>
      <w:divBdr>
        <w:top w:val="none" w:sz="0" w:space="0" w:color="auto"/>
        <w:left w:val="none" w:sz="0" w:space="0" w:color="auto"/>
        <w:bottom w:val="none" w:sz="0" w:space="0" w:color="auto"/>
        <w:right w:val="none" w:sz="0" w:space="0" w:color="auto"/>
      </w:divBdr>
    </w:div>
    <w:div w:id="2092191387">
      <w:bodyDiv w:val="1"/>
      <w:marLeft w:val="0"/>
      <w:marRight w:val="0"/>
      <w:marTop w:val="0"/>
      <w:marBottom w:val="0"/>
      <w:divBdr>
        <w:top w:val="none" w:sz="0" w:space="0" w:color="auto"/>
        <w:left w:val="none" w:sz="0" w:space="0" w:color="auto"/>
        <w:bottom w:val="none" w:sz="0" w:space="0" w:color="auto"/>
        <w:right w:val="none" w:sz="0" w:space="0" w:color="auto"/>
      </w:divBdr>
    </w:div>
    <w:div w:id="210326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bi.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dfi.com"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27218-9307-4D87-B53B-457CCEDB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36</Pages>
  <Words>8555</Words>
  <Characters>48769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Neelim Sahariah</cp:lastModifiedBy>
  <cp:revision>484</cp:revision>
  <cp:lastPrinted>2024-12-27T06:09:00Z</cp:lastPrinted>
  <dcterms:created xsi:type="dcterms:W3CDTF">2024-11-25T11:47:00Z</dcterms:created>
  <dcterms:modified xsi:type="dcterms:W3CDTF">2024-12-27T06:09:00Z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y fmtid="{D5CDD505-2E9C-101B-9397-08002B2CF9AE}" pid="3" name="GrammarlyDocumentId">
    <vt:lpwstr>ee89ed30e9ffcff85661b96bcd2244ee2017f91f3ad84ef1ba791fda26d3b6aa</vt:lpwstr>
  </property>
</Properties>
</file>